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5515" w14:textId="36C98F76" w:rsidR="00C37D80" w:rsidRPr="004F1697" w:rsidRDefault="00741AE7" w:rsidP="004F169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Phys 280 RPP</w:t>
      </w:r>
      <w:r w:rsidR="004F1697">
        <w:rPr>
          <w:sz w:val="20"/>
          <w:szCs w:val="20"/>
        </w:rPr>
        <w:t>v1</w:t>
      </w:r>
      <w:r>
        <w:rPr>
          <w:sz w:val="20"/>
          <w:szCs w:val="20"/>
        </w:rPr>
        <w:t xml:space="preserve"> rubric: </w:t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b/>
          <w:sz w:val="20"/>
          <w:szCs w:val="20"/>
        </w:rPr>
        <w:t>No hard copy submitted: -5</w:t>
      </w:r>
      <w:r w:rsidR="004F1697">
        <w:rPr>
          <w:b/>
          <w:sz w:val="20"/>
          <w:szCs w:val="20"/>
        </w:rPr>
        <w:tab/>
        <w:t>RPPv1 submitted late: -15</w:t>
      </w:r>
      <w:r w:rsidR="004F1697">
        <w:rPr>
          <w:b/>
          <w:sz w:val="20"/>
          <w:szCs w:val="20"/>
        </w:rPr>
        <w:tab/>
      </w:r>
    </w:p>
    <w:tbl>
      <w:tblPr>
        <w:tblStyle w:val="a"/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7"/>
        <w:gridCol w:w="6305"/>
        <w:gridCol w:w="1030"/>
        <w:gridCol w:w="4283"/>
      </w:tblGrid>
      <w:tr w:rsidR="00C37D80" w14:paraId="1AD330E5" w14:textId="77777777" w:rsidTr="004B0FA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9591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331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EA2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2E7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37D80" w14:paraId="25178EE0" w14:textId="77777777" w:rsidTr="004B0FA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707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topic appropriate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D61C" w14:textId="77777777" w:rsidR="00C37D80" w:rsidRDefault="00741A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broad topic conforms to approved list (unless otherwise approved)  </w:t>
            </w:r>
          </w:p>
          <w:p w14:paraId="7D71DC9D" w14:textId="77777777" w:rsidR="00C37D80" w:rsidRDefault="00741A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is related to the course material, all aspects of nuclear weapon programs in particular</w:t>
            </w:r>
          </w:p>
          <w:p w14:paraId="142978B6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topic from high quality sources is available</w:t>
            </w:r>
          </w:p>
          <w:p w14:paraId="16089365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Rapidly evolving current events will not affect topic</w:t>
            </w:r>
          </w:p>
          <w:p w14:paraId="620B42C9" w14:textId="77777777" w:rsidR="00C37D80" w:rsidRDefault="00741A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and RQ reflect role of the student</w:t>
            </w:r>
          </w:p>
          <w:p w14:paraId="650E0297" w14:textId="77777777" w:rsidR="00C37D80" w:rsidRDefault="00741A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hold, suggest alternate topic as close as possible to student interest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4A5" w14:textId="78AC52FD" w:rsidR="00C37D80" w:rsidRDefault="004B0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515B3196" w14:textId="77777777" w:rsidR="004B0FA4" w:rsidRDefault="004B0FA4">
            <w:pPr>
              <w:jc w:val="center"/>
              <w:rPr>
                <w:sz w:val="20"/>
                <w:szCs w:val="20"/>
              </w:rPr>
            </w:pPr>
          </w:p>
          <w:p w14:paraId="651CA47A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6DEC3F3" w14:textId="77777777" w:rsidR="00C37D80" w:rsidRDefault="00C37D80">
            <w:pPr>
              <w:rPr>
                <w:sz w:val="20"/>
                <w:szCs w:val="20"/>
              </w:rPr>
            </w:pPr>
          </w:p>
          <w:p w14:paraId="7B0FFCC4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F60F3F3" w14:textId="77777777" w:rsidR="00C37D80" w:rsidRDefault="00C37D80">
            <w:pPr>
              <w:rPr>
                <w:sz w:val="20"/>
                <w:szCs w:val="20"/>
              </w:rPr>
            </w:pPr>
          </w:p>
          <w:p w14:paraId="357B77C9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5CAF30EF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5A3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230FAD33" w14:textId="77777777" w:rsidTr="004B0FA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6FE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research question/thesis appropriate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9EA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RQ and thesis clearly stated?</w:t>
            </w:r>
          </w:p>
          <w:p w14:paraId="69985653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RQ have a well-defined problem to investigate?</w:t>
            </w:r>
          </w:p>
          <w:p w14:paraId="143492B6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statement of the research question follow prompt outlines?</w:t>
            </w:r>
          </w:p>
          <w:p w14:paraId="3FECFA74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Narrowed appropriately (neither too wide nor too narrow)?</w:t>
            </w:r>
          </w:p>
          <w:p w14:paraId="0150FFAC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potential for both technical and policy aspects (no need for 50/50)</w:t>
            </w:r>
          </w:p>
          <w:p w14:paraId="1B6D208F" w14:textId="339A9759" w:rsidR="00C37D80" w:rsidRDefault="00C37D8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D4D5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039FCE48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24B94253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2323D65" w14:textId="77777777" w:rsidR="00C37D80" w:rsidRDefault="00C37D80">
            <w:pPr>
              <w:rPr>
                <w:sz w:val="20"/>
                <w:szCs w:val="20"/>
              </w:rPr>
            </w:pPr>
          </w:p>
          <w:p w14:paraId="0C6A4454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3CC0F13" w14:textId="77777777" w:rsidR="00C37D80" w:rsidRDefault="00C37D80">
            <w:pPr>
              <w:rPr>
                <w:sz w:val="20"/>
                <w:szCs w:val="20"/>
              </w:rPr>
            </w:pPr>
          </w:p>
          <w:p w14:paraId="266B2D76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8BBCE5F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FCA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06905674" w14:textId="77777777" w:rsidTr="004B0FA4">
        <w:trPr>
          <w:trHeight w:val="152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7D3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Outline quality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945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outline reflects chosen role (political scientist vs engineer)</w:t>
            </w:r>
          </w:p>
          <w:p w14:paraId="040367B7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Sentence-type outline</w:t>
            </w:r>
          </w:p>
          <w:p w14:paraId="11AE7B13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Logical, clear, well formatted </w:t>
            </w:r>
          </w:p>
          <w:p w14:paraId="73FA8268" w14:textId="395C198B" w:rsidR="004B0FA4" w:rsidRDefault="004B0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4 bullet points are included</w:t>
            </w:r>
          </w:p>
          <w:p w14:paraId="1D4CB70D" w14:textId="7F4D9877" w:rsidR="004B0FA4" w:rsidRDefault="004B0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sentence is followed by a citation</w:t>
            </w:r>
          </w:p>
          <w:p w14:paraId="330F0047" w14:textId="77777777" w:rsidR="004B0FA4" w:rsidRDefault="004B0FA4">
            <w:pPr>
              <w:rPr>
                <w:sz w:val="20"/>
                <w:szCs w:val="20"/>
              </w:rPr>
            </w:pPr>
          </w:p>
          <w:p w14:paraId="618A6AE6" w14:textId="77777777" w:rsidR="004B0FA4" w:rsidRDefault="004B0FA4" w:rsidP="004B0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 with possible solution/recommend action or policy proposal</w:t>
            </w:r>
          </w:p>
          <w:p w14:paraId="6DB44617" w14:textId="6C69D4A0" w:rsidR="004B0FA4" w:rsidRDefault="004B0FA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D76B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53E1EF79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DACD95D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0B1B878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3A2BD9A1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F48D22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67B3D645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93011AB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FF2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E94A05" w14:paraId="044B5074" w14:textId="77777777" w:rsidTr="008F0648">
        <w:trPr>
          <w:trHeight w:val="1520"/>
        </w:trPr>
        <w:tc>
          <w:tcPr>
            <w:tcW w:w="1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0AA4" w14:textId="77777777" w:rsidR="00E94A05" w:rsidRDefault="00E94A05">
            <w:pPr>
              <w:rPr>
                <w:sz w:val="20"/>
                <w:szCs w:val="20"/>
              </w:rPr>
            </w:pPr>
          </w:p>
          <w:p w14:paraId="77F09D31" w14:textId="64CB565D" w:rsidR="00E94A05" w:rsidRDefault="00E94A05">
            <w:pPr>
              <w:rPr>
                <w:sz w:val="20"/>
                <w:szCs w:val="20"/>
              </w:rPr>
            </w:pPr>
          </w:p>
          <w:p w14:paraId="67BD0779" w14:textId="77777777" w:rsidR="00E94A05" w:rsidRDefault="00E94A05">
            <w:pPr>
              <w:rPr>
                <w:sz w:val="20"/>
                <w:szCs w:val="20"/>
              </w:rPr>
            </w:pPr>
          </w:p>
          <w:p w14:paraId="5A854FDD" w14:textId="77777777" w:rsidR="00E94A05" w:rsidRDefault="00E94A05" w:rsidP="00E94A05">
            <w:pPr>
              <w:jc w:val="center"/>
              <w:rPr>
                <w:sz w:val="56"/>
                <w:szCs w:val="56"/>
              </w:rPr>
            </w:pPr>
            <w:r w:rsidRPr="00E94A05">
              <w:rPr>
                <w:sz w:val="56"/>
                <w:szCs w:val="56"/>
              </w:rPr>
              <w:t>PASS               HOLD</w:t>
            </w:r>
          </w:p>
          <w:p w14:paraId="19FFC593" w14:textId="4755C640" w:rsidR="00E94A05" w:rsidRPr="00E94A05" w:rsidRDefault="00E94A05" w:rsidP="00E94A05">
            <w:pPr>
              <w:rPr>
                <w:sz w:val="56"/>
                <w:szCs w:val="56"/>
              </w:rPr>
            </w:pPr>
          </w:p>
        </w:tc>
      </w:tr>
      <w:tr w:rsidR="00C37D80" w14:paraId="7306DEE3" w14:textId="77777777" w:rsidTr="004B0FA4">
        <w:trPr>
          <w:trHeight w:val="29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43F4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Appropriate references and paper length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E119" w14:textId="370797EC" w:rsidR="00C37D80" w:rsidRDefault="004B0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1A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741AE7">
              <w:rPr>
                <w:sz w:val="20"/>
                <w:szCs w:val="20"/>
              </w:rPr>
              <w:t xml:space="preserve"> sources</w:t>
            </w:r>
          </w:p>
          <w:p w14:paraId="4BD066C8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more than two assigned readings</w:t>
            </w:r>
          </w:p>
          <w:p w14:paraId="1503D350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more than two newspaper articles (these only from high-quality papers) </w:t>
            </w:r>
          </w:p>
          <w:p w14:paraId="4ECE5092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 are from reputable sources and cited as such</w:t>
            </w:r>
          </w:p>
          <w:p w14:paraId="5BF5C6D5" w14:textId="0AF63606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Citations are in </w:t>
            </w:r>
            <w:r w:rsidR="00E94A05" w:rsidRPr="00E94A05">
              <w:rPr>
                <w:sz w:val="20"/>
                <w:szCs w:val="20"/>
              </w:rPr>
              <w:t>American Psychological Association (APA) style</w:t>
            </w:r>
            <w:r>
              <w:rPr>
                <w:sz w:val="20"/>
                <w:szCs w:val="20"/>
              </w:rPr>
              <w:t xml:space="preserve">, </w:t>
            </w:r>
            <w:r w:rsidR="00E94A05">
              <w:rPr>
                <w:sz w:val="20"/>
                <w:szCs w:val="20"/>
              </w:rPr>
              <w:t xml:space="preserve">as specified by </w:t>
            </w:r>
            <w:hyperlink r:id="rId4" w:history="1">
              <w:r w:rsidR="00E94A05" w:rsidRPr="00E94A05">
                <w:rPr>
                  <w:rStyle w:val="Hyperlink"/>
                  <w:sz w:val="20"/>
                  <w:szCs w:val="20"/>
                </w:rPr>
                <w:t>IJOIS</w:t>
              </w:r>
            </w:hyperlink>
            <w:r w:rsidR="00E94A05">
              <w:rPr>
                <w:sz w:val="20"/>
                <w:szCs w:val="20"/>
              </w:rPr>
              <w:t xml:space="preserve"> </w:t>
            </w:r>
          </w:p>
          <w:p w14:paraId="7ED9B264" w14:textId="77777777" w:rsidR="00C37D80" w:rsidRDefault="00C37D80">
            <w:pPr>
              <w:rPr>
                <w:sz w:val="20"/>
                <w:szCs w:val="20"/>
              </w:rPr>
            </w:pPr>
          </w:p>
          <w:p w14:paraId="009D9E71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is 1-2 pages with additional separate page for references</w:t>
            </w:r>
          </w:p>
          <w:p w14:paraId="39D40F1F" w14:textId="77777777" w:rsidR="00C37D80" w:rsidRDefault="00C37D8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E957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2F885BB7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D333C4C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9CE7A8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0B6FECC7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FDB527A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7BF7F765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2DADF2A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49AA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6FEFD233" w14:textId="77777777" w:rsidTr="004B0FA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3AC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046" w14:textId="50F5F1C0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 use of </w:t>
            </w:r>
            <w:r w:rsidR="00E94A05">
              <w:rPr>
                <w:sz w:val="20"/>
                <w:szCs w:val="20"/>
              </w:rPr>
              <w:t>APA</w:t>
            </w:r>
            <w:r>
              <w:rPr>
                <w:sz w:val="20"/>
                <w:szCs w:val="20"/>
              </w:rPr>
              <w:t xml:space="preserve"> style for in-text references and reference list</w:t>
            </w:r>
          </w:p>
          <w:p w14:paraId="5A47A1C2" w14:textId="77777777" w:rsidR="00C37D80" w:rsidRDefault="00C37D80">
            <w:pPr>
              <w:rPr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1A3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16B52BBF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3F5BF456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5B958B0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728C42C8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9EAF39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5907261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180AA62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5D1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4481CA3C" w14:textId="77777777" w:rsidTr="00E94A05">
        <w:trPr>
          <w:trHeight w:val="2276"/>
        </w:trPr>
        <w:tc>
          <w:tcPr>
            <w:tcW w:w="1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F1C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1C994442" w14:textId="77777777" w:rsidR="00C37D80" w:rsidRDefault="00C37D80">
            <w:pPr>
              <w:rPr>
                <w:sz w:val="20"/>
                <w:szCs w:val="20"/>
              </w:rPr>
            </w:pPr>
          </w:p>
          <w:p w14:paraId="3EDC5EB6" w14:textId="77777777" w:rsidR="00C37D80" w:rsidRDefault="00C37D80">
            <w:pPr>
              <w:rPr>
                <w:sz w:val="20"/>
                <w:szCs w:val="20"/>
              </w:rPr>
            </w:pPr>
          </w:p>
          <w:p w14:paraId="272A3194" w14:textId="77777777" w:rsidR="00C37D80" w:rsidRDefault="00C37D80">
            <w:pPr>
              <w:rPr>
                <w:sz w:val="20"/>
                <w:szCs w:val="20"/>
              </w:rPr>
            </w:pPr>
          </w:p>
          <w:p w14:paraId="18BCBCDB" w14:textId="77777777" w:rsidR="00C37D80" w:rsidRDefault="00C37D80">
            <w:pPr>
              <w:rPr>
                <w:sz w:val="20"/>
                <w:szCs w:val="20"/>
              </w:rPr>
            </w:pPr>
          </w:p>
          <w:p w14:paraId="1BA5D8FB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E94A05" w14:paraId="4CA887E7" w14:textId="77777777" w:rsidTr="00E94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13135" w:type="dxa"/>
            <w:gridSpan w:val="4"/>
          </w:tcPr>
          <w:p w14:paraId="69249AC3" w14:textId="77777777" w:rsidR="00E94A05" w:rsidRDefault="00E94A05" w:rsidP="004B60B2">
            <w:pPr>
              <w:rPr>
                <w:sz w:val="20"/>
                <w:szCs w:val="20"/>
              </w:rPr>
            </w:pPr>
          </w:p>
          <w:p w14:paraId="3C520C9F" w14:textId="77777777" w:rsidR="00E94A05" w:rsidRDefault="00E94A05" w:rsidP="004B60B2">
            <w:pPr>
              <w:rPr>
                <w:sz w:val="20"/>
                <w:szCs w:val="20"/>
              </w:rPr>
            </w:pPr>
          </w:p>
          <w:p w14:paraId="32BB0B2D" w14:textId="77777777" w:rsidR="00E94A05" w:rsidRPr="00E94A05" w:rsidRDefault="00E94A05" w:rsidP="004B60B2">
            <w:pPr>
              <w:jc w:val="center"/>
              <w:rPr>
                <w:sz w:val="56"/>
                <w:szCs w:val="56"/>
              </w:rPr>
            </w:pPr>
            <w:r w:rsidRPr="00E94A05">
              <w:rPr>
                <w:sz w:val="56"/>
                <w:szCs w:val="56"/>
              </w:rPr>
              <w:t>PASS               HOLD</w:t>
            </w:r>
          </w:p>
        </w:tc>
      </w:tr>
    </w:tbl>
    <w:p w14:paraId="42382A5A" w14:textId="77777777" w:rsidR="00C37D80" w:rsidRDefault="00C37D80">
      <w:pPr>
        <w:rPr>
          <w:rFonts w:ascii="Times New Roman" w:eastAsia="Times New Roman" w:hAnsi="Times New Roman" w:cs="Times New Roman"/>
        </w:rPr>
      </w:pPr>
    </w:p>
    <w:sectPr w:rsidR="00C37D80" w:rsidSect="00741AE7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80"/>
    <w:rsid w:val="0045422B"/>
    <w:rsid w:val="004B0FA4"/>
    <w:rsid w:val="004F1697"/>
    <w:rsid w:val="006E6A64"/>
    <w:rsid w:val="00741AE7"/>
    <w:rsid w:val="009132D6"/>
    <w:rsid w:val="00C37D80"/>
    <w:rsid w:val="00E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7C329"/>
  <w15:docId w15:val="{0004A54B-C918-AE42-9F38-8FF4964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94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sh.illinois.edu/illinijournalofinternationalsecurity/submissions/style-guid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7</cp:revision>
  <cp:lastPrinted>2019-02-14T22:11:00Z</cp:lastPrinted>
  <dcterms:created xsi:type="dcterms:W3CDTF">2019-02-07T22:35:00Z</dcterms:created>
  <dcterms:modified xsi:type="dcterms:W3CDTF">2019-02-15T01:15:00Z</dcterms:modified>
</cp:coreProperties>
</file>