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6027" w14:textId="77777777" w:rsidR="00B70969" w:rsidRPr="00B70969" w:rsidRDefault="00B70969" w:rsidP="00B70969">
      <w:pPr>
        <w:spacing w:after="0" w:line="240" w:lineRule="auto"/>
        <w:jc w:val="both"/>
        <w:rPr>
          <w:rFonts w:ascii="Palatino Linotype" w:eastAsia="宋体" w:hAnsi="Palatino Linotype" w:cs="Cordia New"/>
          <w:sz w:val="56"/>
          <w:szCs w:val="56"/>
          <w14:ligatures w14:val="none"/>
        </w:rPr>
      </w:pPr>
      <w:r w:rsidRPr="00B70969">
        <w:rPr>
          <w:rFonts w:ascii="Palatino Linotype" w:eastAsia="Times New Roman" w:hAnsi="Palatino Linotype" w:cs="Arial"/>
          <w:color w:val="222222"/>
          <w:sz w:val="56"/>
          <w:szCs w:val="56"/>
          <w:shd w:val="clear" w:color="auto" w:fill="FFFFFF"/>
          <w14:ligatures w14:val="none"/>
        </w:rPr>
        <w:t>Responses to Reviewers</w:t>
      </w:r>
    </w:p>
    <w:p w14:paraId="6C03A137" w14:textId="77777777" w:rsidR="00B70969" w:rsidRPr="00B70969" w:rsidRDefault="00B70969" w:rsidP="00B70969">
      <w:pPr>
        <w:spacing w:after="0" w:line="240" w:lineRule="auto"/>
        <w:jc w:val="both"/>
        <w:rPr>
          <w:rFonts w:ascii="Palatino Linotype" w:eastAsia="宋体" w:hAnsi="Palatino Linotype" w:cs="Cordia New"/>
          <w:sz w:val="21"/>
          <w:szCs w:val="21"/>
          <w14:ligatures w14:val="none"/>
        </w:rPr>
      </w:pPr>
    </w:p>
    <w:tbl>
      <w:tblPr>
        <w:tblStyle w:val="af2"/>
        <w:tblW w:w="90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98"/>
        <w:gridCol w:w="236"/>
      </w:tblGrid>
      <w:tr w:rsidR="00B70969" w:rsidRPr="00B70969" w14:paraId="497D1EAC" w14:textId="77777777">
        <w:trPr>
          <w:gridAfter w:val="1"/>
          <w:wAfter w:w="236" w:type="dxa"/>
        </w:trPr>
        <w:tc>
          <w:tcPr>
            <w:tcW w:w="8834" w:type="dxa"/>
            <w:gridSpan w:val="2"/>
          </w:tcPr>
          <w:p w14:paraId="624CAE25" w14:textId="77777777" w:rsidR="00B70969" w:rsidRPr="00B70969" w:rsidRDefault="00B70969" w:rsidP="00B70969">
            <w:pPr>
              <w:widowControl/>
              <w:contextualSpacing/>
              <w:jc w:val="both"/>
              <w:rPr>
                <w:rFonts w:ascii="Palatino Linotype" w:eastAsia="宋体" w:hAnsi="Palatino Linotype" w:cs="Angsana New"/>
                <w:spacing w:val="-10"/>
                <w:kern w:val="28"/>
                <w:sz w:val="40"/>
                <w:szCs w:val="40"/>
                <w:lang w:val="en-GB" w:eastAsia="en-US"/>
              </w:rPr>
            </w:pPr>
            <w:r w:rsidRPr="00B70969">
              <w:rPr>
                <w:rFonts w:ascii="Palatino Linotype" w:eastAsia="宋体" w:hAnsi="Palatino Linotype" w:cs="Angsana New"/>
                <w:spacing w:val="-10"/>
                <w:kern w:val="28"/>
                <w:sz w:val="40"/>
                <w:szCs w:val="40"/>
                <w:lang w:val="en-GB" w:eastAsia="en-US"/>
              </w:rPr>
              <w:t>Response to Reviewer 1 Comments</w:t>
            </w:r>
          </w:p>
          <w:p w14:paraId="32C1A253" w14:textId="77777777" w:rsidR="00B70969" w:rsidRPr="00B70969" w:rsidRDefault="00B70969" w:rsidP="00B70969">
            <w:pPr>
              <w:jc w:val="both"/>
              <w:rPr>
                <w:rFonts w:ascii="Palatino Linotype" w:hAnsi="Palatino Linotype"/>
                <w:szCs w:val="21"/>
                <w:lang w:val="en-GB"/>
              </w:rPr>
            </w:pPr>
          </w:p>
        </w:tc>
      </w:tr>
      <w:tr w:rsidR="00B70969" w:rsidRPr="00B70969" w14:paraId="711E27DD" w14:textId="77777777">
        <w:tc>
          <w:tcPr>
            <w:tcW w:w="4536" w:type="dxa"/>
            <w:hideMark/>
          </w:tcPr>
          <w:p w14:paraId="600E8220" w14:textId="77777777" w:rsidR="00B70969" w:rsidRPr="00B70969" w:rsidRDefault="00B70969" w:rsidP="00B70969">
            <w:pPr>
              <w:jc w:val="both"/>
              <w:rPr>
                <w:rFonts w:ascii="Palatino Linotype" w:hAnsi="Palatino Linotype"/>
                <w:b/>
                <w:bCs/>
                <w:szCs w:val="21"/>
              </w:rPr>
            </w:pPr>
            <w:r w:rsidRPr="00B70969">
              <w:rPr>
                <w:rFonts w:ascii="Palatino Linotype" w:hAnsi="Palatino Linotype"/>
                <w:b/>
                <w:bCs/>
                <w:szCs w:val="21"/>
              </w:rPr>
              <w:t>1. S</w:t>
            </w:r>
            <w:r w:rsidRPr="00B70969">
              <w:rPr>
                <w:rFonts w:ascii="Palatino Linotype" w:eastAsia="宋体" w:hAnsi="Palatino Linotype"/>
                <w:b/>
                <w:bCs/>
                <w:szCs w:val="21"/>
              </w:rPr>
              <w:t>ummary</w:t>
            </w:r>
          </w:p>
        </w:tc>
        <w:tc>
          <w:tcPr>
            <w:tcW w:w="4298" w:type="dxa"/>
          </w:tcPr>
          <w:p w14:paraId="27A2F711" w14:textId="77777777" w:rsidR="00B70969" w:rsidRPr="00B70969" w:rsidRDefault="00B70969" w:rsidP="00B70969">
            <w:pPr>
              <w:jc w:val="both"/>
              <w:rPr>
                <w:rFonts w:ascii="Palatino Linotype" w:hAnsi="Palatino Linotype"/>
                <w:szCs w:val="21"/>
              </w:rPr>
            </w:pPr>
          </w:p>
        </w:tc>
        <w:tc>
          <w:tcPr>
            <w:tcW w:w="236" w:type="dxa"/>
          </w:tcPr>
          <w:p w14:paraId="31ED212A" w14:textId="77777777" w:rsidR="00B70969" w:rsidRPr="00B70969" w:rsidRDefault="00B70969" w:rsidP="00B70969">
            <w:pPr>
              <w:jc w:val="both"/>
              <w:rPr>
                <w:rFonts w:ascii="Palatino Linotype" w:hAnsi="Palatino Linotype"/>
                <w:szCs w:val="21"/>
              </w:rPr>
            </w:pPr>
          </w:p>
        </w:tc>
      </w:tr>
      <w:tr w:rsidR="00B70969" w:rsidRPr="00B70969" w14:paraId="5AF96D92" w14:textId="77777777">
        <w:trPr>
          <w:gridAfter w:val="1"/>
          <w:wAfter w:w="236" w:type="dxa"/>
        </w:trPr>
        <w:tc>
          <w:tcPr>
            <w:tcW w:w="8834" w:type="dxa"/>
            <w:gridSpan w:val="2"/>
          </w:tcPr>
          <w:p w14:paraId="2CEC40CC" w14:textId="77777777" w:rsidR="00B70969" w:rsidRPr="00B70969" w:rsidRDefault="00B70969" w:rsidP="00B70969">
            <w:pPr>
              <w:jc w:val="both"/>
              <w:rPr>
                <w:rFonts w:ascii="Palatino Linotype" w:eastAsia="宋体" w:hAnsi="Palatino Linotype"/>
                <w:szCs w:val="21"/>
              </w:rPr>
            </w:pPr>
            <w:r w:rsidRPr="00B70969">
              <w:rPr>
                <w:rFonts w:ascii="Palatino Linotype" w:eastAsia="宋体" w:hAnsi="Palatino Linotype"/>
                <w:szCs w:val="21"/>
              </w:rPr>
              <w:t xml:space="preserve">We sincerely thank you for taking the time to review this manuscript. Please find the detailed responses below and the corresponding revisions in the re-submitted files. </w:t>
            </w:r>
          </w:p>
          <w:p w14:paraId="7E7EA128" w14:textId="77777777" w:rsidR="00B70969" w:rsidRPr="00B70969" w:rsidRDefault="00B70969" w:rsidP="00B70969">
            <w:pPr>
              <w:jc w:val="both"/>
              <w:rPr>
                <w:rFonts w:ascii="Palatino Linotype" w:eastAsia="宋体" w:hAnsi="Palatino Linotype"/>
                <w:szCs w:val="21"/>
              </w:rPr>
            </w:pPr>
          </w:p>
        </w:tc>
      </w:tr>
      <w:tr w:rsidR="00B70969" w:rsidRPr="00B70969" w14:paraId="3EE123BB" w14:textId="77777777">
        <w:trPr>
          <w:gridAfter w:val="1"/>
          <w:wAfter w:w="236" w:type="dxa"/>
        </w:trPr>
        <w:tc>
          <w:tcPr>
            <w:tcW w:w="4536" w:type="dxa"/>
            <w:hideMark/>
          </w:tcPr>
          <w:p w14:paraId="2DED6590" w14:textId="46A83E57" w:rsidR="00B70969" w:rsidRPr="00173BB8" w:rsidRDefault="00B70969" w:rsidP="00B70969">
            <w:pPr>
              <w:jc w:val="both"/>
              <w:rPr>
                <w:rFonts w:ascii="Palatino Linotype" w:eastAsiaTheme="minorEastAsia" w:hAnsi="Palatino Linotype"/>
                <w:b/>
                <w:bCs/>
                <w:szCs w:val="21"/>
              </w:rPr>
            </w:pPr>
            <w:r w:rsidRPr="00B70969">
              <w:rPr>
                <w:rFonts w:ascii="Palatino Linotype" w:hAnsi="Palatino Linotype"/>
                <w:b/>
                <w:bCs/>
                <w:szCs w:val="21"/>
              </w:rPr>
              <w:t xml:space="preserve">2. </w:t>
            </w:r>
            <w:r w:rsidR="00173BB8" w:rsidRPr="00173BB8">
              <w:rPr>
                <w:rFonts w:ascii="Palatino Linotype" w:hAnsi="Palatino Linotype"/>
                <w:b/>
                <w:bCs/>
                <w:szCs w:val="21"/>
              </w:rPr>
              <w:t>Section / Item</w:t>
            </w:r>
          </w:p>
        </w:tc>
        <w:tc>
          <w:tcPr>
            <w:tcW w:w="4298" w:type="dxa"/>
            <w:hideMark/>
          </w:tcPr>
          <w:p w14:paraId="075E11E5" w14:textId="77777777" w:rsidR="00B70969" w:rsidRPr="00B70969" w:rsidRDefault="00B70969" w:rsidP="00B70969">
            <w:pPr>
              <w:jc w:val="both"/>
              <w:rPr>
                <w:rFonts w:ascii="Palatino Linotype" w:hAnsi="Palatino Linotype"/>
                <w:b/>
                <w:bCs/>
                <w:szCs w:val="21"/>
              </w:rPr>
            </w:pPr>
            <w:r w:rsidRPr="00B70969">
              <w:rPr>
                <w:rFonts w:ascii="Palatino Linotype" w:hAnsi="Palatino Linotype"/>
                <w:b/>
                <w:bCs/>
                <w:szCs w:val="21"/>
              </w:rPr>
              <w:t>Reviewer’s E</w:t>
            </w:r>
            <w:r w:rsidRPr="00B70969">
              <w:rPr>
                <w:rFonts w:ascii="Palatino Linotype" w:eastAsia="宋体" w:hAnsi="Palatino Linotype"/>
                <w:b/>
                <w:bCs/>
                <w:szCs w:val="21"/>
              </w:rPr>
              <w:t>va</w:t>
            </w:r>
            <w:r w:rsidRPr="00B70969">
              <w:rPr>
                <w:rFonts w:ascii="Palatino Linotype" w:hAnsi="Palatino Linotype"/>
                <w:b/>
                <w:bCs/>
                <w:szCs w:val="21"/>
              </w:rPr>
              <w:t>luation</w:t>
            </w:r>
          </w:p>
        </w:tc>
      </w:tr>
      <w:tr w:rsidR="00B70969" w:rsidRPr="00B70969" w14:paraId="0DDF863B" w14:textId="77777777">
        <w:trPr>
          <w:gridAfter w:val="1"/>
          <w:wAfter w:w="236" w:type="dxa"/>
        </w:trPr>
        <w:tc>
          <w:tcPr>
            <w:tcW w:w="4536" w:type="dxa"/>
            <w:vAlign w:val="center"/>
            <w:hideMark/>
          </w:tcPr>
          <w:p w14:paraId="5E2496D9" w14:textId="0F86E366" w:rsidR="00B70969" w:rsidRPr="00B70969" w:rsidRDefault="00B70969" w:rsidP="00B70969">
            <w:pPr>
              <w:jc w:val="both"/>
              <w:rPr>
                <w:rFonts w:ascii="Palatino Linotype" w:eastAsiaTheme="minorEastAsia" w:hAnsi="Palatino Linotype"/>
                <w:szCs w:val="21"/>
              </w:rPr>
            </w:pPr>
            <w:r>
              <w:rPr>
                <w:rFonts w:ascii="Palatino Linotype" w:eastAsiaTheme="minorEastAsia" w:hAnsi="Palatino Linotype" w:hint="eastAsia"/>
                <w:szCs w:val="21"/>
              </w:rPr>
              <w:t>S</w:t>
            </w:r>
            <w:r w:rsidRPr="00B70969">
              <w:rPr>
                <w:rFonts w:ascii="Palatino Linotype" w:hAnsi="Palatino Linotype"/>
                <w:szCs w:val="21"/>
              </w:rPr>
              <w:t>ections for Quantitative Results</w:t>
            </w:r>
            <w:r>
              <w:rPr>
                <w:rFonts w:ascii="Palatino Linotype" w:eastAsiaTheme="minorEastAsia" w:hAnsi="Palatino Linotype" w:hint="eastAsia"/>
                <w:szCs w:val="21"/>
              </w:rPr>
              <w:t>.</w:t>
            </w:r>
          </w:p>
        </w:tc>
        <w:tc>
          <w:tcPr>
            <w:tcW w:w="4298" w:type="dxa"/>
            <w:hideMark/>
          </w:tcPr>
          <w:p w14:paraId="3CBBDB79" w14:textId="67C6268C" w:rsidR="00B70969" w:rsidRPr="00B70969" w:rsidRDefault="00B70969" w:rsidP="00B70969">
            <w:pPr>
              <w:jc w:val="both"/>
              <w:rPr>
                <w:rFonts w:ascii="Palatino Linotype" w:eastAsiaTheme="minorEastAsia" w:hAnsi="Palatino Linotype"/>
                <w:szCs w:val="21"/>
              </w:rPr>
            </w:pPr>
            <w:r w:rsidRPr="00B70969">
              <w:rPr>
                <w:rFonts w:ascii="Palatino Linotype" w:eastAsiaTheme="minorEastAsia" w:hAnsi="Palatino Linotype"/>
                <w:szCs w:val="21"/>
              </w:rPr>
              <w:t>In</w:t>
            </w:r>
            <w:r w:rsidRPr="00B70969">
              <w:rPr>
                <w:rFonts w:ascii="Palatino Linotype" w:hAnsi="Palatino Linotype"/>
                <w:szCs w:val="21"/>
              </w:rPr>
              <w:t>complete</w:t>
            </w:r>
            <w:r>
              <w:rPr>
                <w:rFonts w:ascii="Palatino Linotype" w:eastAsiaTheme="minorEastAsia" w:hAnsi="Palatino Linotype"/>
                <w:szCs w:val="21"/>
              </w:rPr>
              <w:t xml:space="preserve">, </w:t>
            </w:r>
            <w:proofErr w:type="gramStart"/>
            <w:r>
              <w:rPr>
                <w:rFonts w:ascii="Palatino Linotype" w:eastAsiaTheme="minorEastAsia" w:hAnsi="Palatino Linotype"/>
                <w:szCs w:val="21"/>
              </w:rPr>
              <w:t>Must</w:t>
            </w:r>
            <w:proofErr w:type="gramEnd"/>
            <w:r w:rsidRPr="00B70969">
              <w:rPr>
                <w:rFonts w:ascii="Palatino Linotype" w:hAnsi="Palatino Linotype"/>
                <w:szCs w:val="21"/>
              </w:rPr>
              <w:t xml:space="preserve"> be improved</w:t>
            </w:r>
          </w:p>
        </w:tc>
      </w:tr>
      <w:tr w:rsidR="00B70969" w:rsidRPr="00B70969" w14:paraId="6CEF3537" w14:textId="77777777">
        <w:trPr>
          <w:gridAfter w:val="1"/>
          <w:wAfter w:w="236" w:type="dxa"/>
        </w:trPr>
        <w:tc>
          <w:tcPr>
            <w:tcW w:w="4536" w:type="dxa"/>
            <w:vAlign w:val="center"/>
            <w:hideMark/>
          </w:tcPr>
          <w:p w14:paraId="532D2DAB" w14:textId="44CE70FC" w:rsidR="00B70969" w:rsidRPr="00B70969" w:rsidRDefault="00B70969" w:rsidP="00B70969">
            <w:pPr>
              <w:jc w:val="both"/>
              <w:rPr>
                <w:rFonts w:ascii="Palatino Linotype" w:eastAsiaTheme="minorEastAsia" w:hAnsi="Palatino Linotype"/>
                <w:szCs w:val="21"/>
              </w:rPr>
            </w:pPr>
            <w:r w:rsidRPr="00B70969">
              <w:rPr>
                <w:rFonts w:ascii="Palatino Linotype" w:hAnsi="Palatino Linotype"/>
                <w:szCs w:val="21"/>
              </w:rPr>
              <w:t>Subsystem Diagrams &amp; Schematics</w:t>
            </w:r>
            <w:r>
              <w:rPr>
                <w:rFonts w:ascii="Palatino Linotype" w:eastAsiaTheme="minorEastAsia" w:hAnsi="Palatino Linotype" w:hint="eastAsia"/>
                <w:szCs w:val="21"/>
              </w:rPr>
              <w:t>.</w:t>
            </w:r>
          </w:p>
        </w:tc>
        <w:tc>
          <w:tcPr>
            <w:tcW w:w="4298" w:type="dxa"/>
            <w:hideMark/>
          </w:tcPr>
          <w:p w14:paraId="073DE7B8" w14:textId="25AF6F00" w:rsidR="00B70969" w:rsidRPr="00B70969" w:rsidRDefault="00B70969" w:rsidP="00B70969">
            <w:pPr>
              <w:jc w:val="both"/>
              <w:rPr>
                <w:rFonts w:ascii="Palatino Linotype" w:hAnsi="Palatino Linotype"/>
                <w:szCs w:val="21"/>
              </w:rPr>
            </w:pPr>
            <w:r w:rsidRPr="00B70969">
              <w:rPr>
                <w:rFonts w:ascii="Palatino Linotype" w:hAnsi="Palatino Linotype"/>
                <w:szCs w:val="21"/>
              </w:rPr>
              <w:t>Must be improved</w:t>
            </w:r>
          </w:p>
        </w:tc>
      </w:tr>
      <w:tr w:rsidR="00B70969" w:rsidRPr="00B70969" w14:paraId="7F7D4C7C" w14:textId="77777777">
        <w:trPr>
          <w:gridAfter w:val="1"/>
          <w:wAfter w:w="236" w:type="dxa"/>
        </w:trPr>
        <w:tc>
          <w:tcPr>
            <w:tcW w:w="4536" w:type="dxa"/>
            <w:vAlign w:val="center"/>
            <w:hideMark/>
          </w:tcPr>
          <w:p w14:paraId="2FD961BD" w14:textId="568B56E8" w:rsidR="00B70969" w:rsidRPr="00B70969" w:rsidRDefault="00B70969" w:rsidP="00B70969">
            <w:pPr>
              <w:jc w:val="both"/>
              <w:rPr>
                <w:rFonts w:ascii="Palatino Linotype" w:hAnsi="Palatino Linotype"/>
                <w:szCs w:val="21"/>
              </w:rPr>
            </w:pPr>
            <w:r>
              <w:rPr>
                <w:rFonts w:ascii="Palatino Linotype" w:eastAsiaTheme="minorEastAsia" w:hAnsi="Palatino Linotype" w:hint="eastAsia"/>
                <w:szCs w:val="21"/>
              </w:rPr>
              <w:t>S</w:t>
            </w:r>
            <w:r w:rsidRPr="00B70969">
              <w:rPr>
                <w:rFonts w:ascii="Palatino Linotype" w:hAnsi="Palatino Linotype"/>
                <w:szCs w:val="21"/>
              </w:rPr>
              <w:t>ections for Accomplishments.</w:t>
            </w:r>
          </w:p>
        </w:tc>
        <w:tc>
          <w:tcPr>
            <w:tcW w:w="4298" w:type="dxa"/>
            <w:hideMark/>
          </w:tcPr>
          <w:p w14:paraId="418752B9" w14:textId="1AC8FE3A" w:rsidR="00B70969" w:rsidRPr="00B70969" w:rsidRDefault="00B70969" w:rsidP="00B70969">
            <w:pPr>
              <w:jc w:val="both"/>
              <w:rPr>
                <w:rFonts w:ascii="Palatino Linotype" w:eastAsiaTheme="minorEastAsia" w:hAnsi="Palatino Linotype"/>
                <w:szCs w:val="21"/>
              </w:rPr>
            </w:pPr>
            <w:r w:rsidRPr="00B70969">
              <w:rPr>
                <w:rFonts w:ascii="Palatino Linotype" w:eastAsiaTheme="minorEastAsia" w:hAnsi="Palatino Linotype"/>
                <w:szCs w:val="21"/>
              </w:rPr>
              <w:t>In</w:t>
            </w:r>
            <w:r w:rsidRPr="00B70969">
              <w:rPr>
                <w:rFonts w:ascii="Palatino Linotype" w:hAnsi="Palatino Linotype"/>
                <w:szCs w:val="21"/>
              </w:rPr>
              <w:t>complete</w:t>
            </w:r>
            <w:r>
              <w:rPr>
                <w:rFonts w:ascii="Palatino Linotype" w:eastAsiaTheme="minorEastAsia" w:hAnsi="Palatino Linotype"/>
                <w:szCs w:val="21"/>
              </w:rPr>
              <w:t xml:space="preserve">, </w:t>
            </w:r>
            <w:proofErr w:type="gramStart"/>
            <w:r w:rsidRPr="00B70969">
              <w:rPr>
                <w:rFonts w:ascii="Palatino Linotype" w:hAnsi="Palatino Linotype"/>
                <w:szCs w:val="21"/>
              </w:rPr>
              <w:t>Must</w:t>
            </w:r>
            <w:proofErr w:type="gramEnd"/>
            <w:r w:rsidRPr="00B70969">
              <w:rPr>
                <w:rFonts w:ascii="Palatino Linotype" w:hAnsi="Palatino Linotype"/>
                <w:szCs w:val="21"/>
              </w:rPr>
              <w:t xml:space="preserve"> be improved</w:t>
            </w:r>
          </w:p>
        </w:tc>
      </w:tr>
      <w:tr w:rsidR="00B70969" w:rsidRPr="00B70969" w14:paraId="2C570FE5" w14:textId="77777777">
        <w:trPr>
          <w:gridAfter w:val="1"/>
          <w:wAfter w:w="236" w:type="dxa"/>
        </w:trPr>
        <w:tc>
          <w:tcPr>
            <w:tcW w:w="4536" w:type="dxa"/>
            <w:vAlign w:val="center"/>
            <w:hideMark/>
          </w:tcPr>
          <w:p w14:paraId="04EC239E" w14:textId="2A386D97" w:rsidR="00B70969" w:rsidRPr="00B70969" w:rsidRDefault="00B70969" w:rsidP="00B70969">
            <w:pPr>
              <w:jc w:val="both"/>
              <w:rPr>
                <w:rFonts w:ascii="Palatino Linotype" w:eastAsiaTheme="minorEastAsia" w:hAnsi="Palatino Linotype"/>
                <w:szCs w:val="21"/>
              </w:rPr>
            </w:pPr>
            <w:r>
              <w:rPr>
                <w:rFonts w:ascii="Palatino Linotype" w:eastAsiaTheme="minorEastAsia" w:hAnsi="Palatino Linotype" w:hint="eastAsia"/>
                <w:szCs w:val="21"/>
              </w:rPr>
              <w:t>S</w:t>
            </w:r>
            <w:r w:rsidRPr="00B70969">
              <w:rPr>
                <w:rFonts w:ascii="Palatino Linotype" w:hAnsi="Palatino Linotype"/>
                <w:szCs w:val="21"/>
              </w:rPr>
              <w:t xml:space="preserve">ections for </w:t>
            </w:r>
            <w:r>
              <w:rPr>
                <w:rFonts w:ascii="Palatino Linotype" w:eastAsiaTheme="minorEastAsia" w:hAnsi="Palatino Linotype"/>
                <w:szCs w:val="21"/>
              </w:rPr>
              <w:t>Uncertainties</w:t>
            </w:r>
            <w:r>
              <w:rPr>
                <w:rFonts w:ascii="Palatino Linotype" w:eastAsiaTheme="minorEastAsia" w:hAnsi="Palatino Linotype" w:hint="eastAsia"/>
                <w:szCs w:val="21"/>
              </w:rPr>
              <w:t>.</w:t>
            </w:r>
          </w:p>
        </w:tc>
        <w:tc>
          <w:tcPr>
            <w:tcW w:w="4298" w:type="dxa"/>
            <w:hideMark/>
          </w:tcPr>
          <w:p w14:paraId="721F0D88" w14:textId="6FF72828" w:rsidR="00B70969" w:rsidRPr="00B70969" w:rsidRDefault="00B70969" w:rsidP="00B70969">
            <w:pPr>
              <w:jc w:val="both"/>
              <w:rPr>
                <w:rFonts w:ascii="Palatino Linotype" w:eastAsiaTheme="minorEastAsia" w:hAnsi="Palatino Linotype"/>
                <w:szCs w:val="21"/>
              </w:rPr>
            </w:pPr>
            <w:r w:rsidRPr="00B70969">
              <w:rPr>
                <w:rFonts w:ascii="Palatino Linotype" w:eastAsiaTheme="minorEastAsia" w:hAnsi="Palatino Linotype"/>
                <w:szCs w:val="21"/>
              </w:rPr>
              <w:t>In</w:t>
            </w:r>
            <w:r w:rsidRPr="00B70969">
              <w:rPr>
                <w:rFonts w:ascii="Palatino Linotype" w:hAnsi="Palatino Linotype"/>
                <w:szCs w:val="21"/>
              </w:rPr>
              <w:t>complete</w:t>
            </w:r>
            <w:r>
              <w:rPr>
                <w:rFonts w:ascii="Palatino Linotype" w:eastAsiaTheme="minorEastAsia" w:hAnsi="Palatino Linotype"/>
                <w:szCs w:val="21"/>
              </w:rPr>
              <w:t xml:space="preserve">, </w:t>
            </w:r>
            <w:proofErr w:type="gramStart"/>
            <w:r w:rsidRPr="00B70969">
              <w:rPr>
                <w:rFonts w:ascii="Palatino Linotype" w:hAnsi="Palatino Linotype"/>
                <w:szCs w:val="21"/>
              </w:rPr>
              <w:t>Must</w:t>
            </w:r>
            <w:proofErr w:type="gramEnd"/>
            <w:r w:rsidRPr="00B70969">
              <w:rPr>
                <w:rFonts w:ascii="Palatino Linotype" w:hAnsi="Palatino Linotype"/>
                <w:szCs w:val="21"/>
              </w:rPr>
              <w:t xml:space="preserve"> be improved</w:t>
            </w:r>
          </w:p>
        </w:tc>
      </w:tr>
      <w:tr w:rsidR="00B70969" w:rsidRPr="00B70969" w14:paraId="5DAC0B11" w14:textId="77777777">
        <w:trPr>
          <w:gridAfter w:val="1"/>
          <w:wAfter w:w="236" w:type="dxa"/>
        </w:trPr>
        <w:tc>
          <w:tcPr>
            <w:tcW w:w="8834" w:type="dxa"/>
            <w:gridSpan w:val="2"/>
            <w:hideMark/>
          </w:tcPr>
          <w:p w14:paraId="45E42D56" w14:textId="77777777" w:rsidR="00B70969" w:rsidRPr="00B70969" w:rsidRDefault="00B70969" w:rsidP="00B70969">
            <w:pPr>
              <w:jc w:val="both"/>
              <w:rPr>
                <w:rFonts w:ascii="Palatino Linotype" w:hAnsi="Palatino Linotype"/>
                <w:szCs w:val="21"/>
              </w:rPr>
            </w:pPr>
            <w:r w:rsidRPr="00B70969">
              <w:rPr>
                <w:rFonts w:ascii="Palatino Linotype" w:hAnsi="Palatino Linotype"/>
                <w:b/>
                <w:bCs/>
                <w:szCs w:val="21"/>
              </w:rPr>
              <w:t>3. Point-by-point response to Comments and Suggestions for Authors</w:t>
            </w:r>
          </w:p>
        </w:tc>
      </w:tr>
      <w:tr w:rsidR="00B70969" w:rsidRPr="00B70969" w14:paraId="7E7B966E" w14:textId="77777777">
        <w:trPr>
          <w:gridAfter w:val="1"/>
          <w:wAfter w:w="236" w:type="dxa"/>
        </w:trPr>
        <w:tc>
          <w:tcPr>
            <w:tcW w:w="8834" w:type="dxa"/>
            <w:gridSpan w:val="2"/>
            <w:hideMark/>
          </w:tcPr>
          <w:p w14:paraId="2C316850" w14:textId="00A4C98C" w:rsidR="00B70969" w:rsidRPr="00B70969" w:rsidRDefault="00B70969" w:rsidP="00B70969">
            <w:pPr>
              <w:jc w:val="both"/>
              <w:rPr>
                <w:rFonts w:ascii="Palatino Linotype" w:hAnsi="Palatino Linotype"/>
                <w:szCs w:val="21"/>
              </w:rPr>
            </w:pPr>
            <w:r w:rsidRPr="00B70969">
              <w:rPr>
                <w:rFonts w:ascii="Palatino Linotype" w:hAnsi="Palatino Linotype"/>
                <w:b/>
                <w:szCs w:val="21"/>
              </w:rPr>
              <w:t>Comments 1</w:t>
            </w:r>
            <w:r w:rsidR="00173BB8" w:rsidRPr="00B70969">
              <w:rPr>
                <w:rFonts w:ascii="Palatino Linotype" w:hAnsi="Palatino Linotype"/>
                <w:b/>
                <w:szCs w:val="21"/>
              </w:rPr>
              <w:t xml:space="preserve">: </w:t>
            </w:r>
            <w:r w:rsidR="00173BB8" w:rsidRPr="00173BB8">
              <w:rPr>
                <w:rFonts w:ascii="Palatino Linotype" w:eastAsiaTheme="minorEastAsia" w:hAnsi="Palatino Linotype"/>
                <w:bCs/>
                <w:szCs w:val="21"/>
              </w:rPr>
              <w:t>The</w:t>
            </w:r>
            <w:r w:rsidRPr="00173BB8">
              <w:rPr>
                <w:rFonts w:ascii="Palatino Linotype" w:hAnsi="Palatino Linotype"/>
                <w:bCs/>
                <w:szCs w:val="21"/>
              </w:rPr>
              <w:t xml:space="preserve"> </w:t>
            </w:r>
            <w:r w:rsidRPr="00B70969">
              <w:rPr>
                <w:rFonts w:ascii="Palatino Linotype" w:hAnsi="Palatino Linotype"/>
                <w:szCs w:val="21"/>
              </w:rPr>
              <w:t xml:space="preserve">team’s </w:t>
            </w:r>
            <w:proofErr w:type="gramStart"/>
            <w:r w:rsidR="00173BB8">
              <w:rPr>
                <w:rFonts w:ascii="Palatino Linotype" w:eastAsiaTheme="minorEastAsia" w:hAnsi="Palatino Linotype" w:hint="eastAsia"/>
                <w:szCs w:val="21"/>
              </w:rPr>
              <w:t xml:space="preserve">draft </w:t>
            </w:r>
            <w:r w:rsidR="00173BB8" w:rsidRPr="00B70969">
              <w:rPr>
                <w:rFonts w:ascii="Palatino Linotype" w:hAnsi="Palatino Linotype"/>
                <w:szCs w:val="21"/>
              </w:rPr>
              <w:t>final</w:t>
            </w:r>
            <w:proofErr w:type="gramEnd"/>
            <w:r w:rsidR="00173BB8">
              <w:rPr>
                <w:rFonts w:ascii="Palatino Linotype" w:eastAsiaTheme="minorEastAsia" w:hAnsi="Palatino Linotype" w:hint="eastAsia"/>
                <w:szCs w:val="21"/>
              </w:rPr>
              <w:t xml:space="preserve"> </w:t>
            </w:r>
            <w:r w:rsidRPr="00B70969">
              <w:rPr>
                <w:rFonts w:ascii="Palatino Linotype" w:hAnsi="Palatino Linotype"/>
                <w:szCs w:val="21"/>
              </w:rPr>
              <w:t>report was quite good, other than incomplete sections for Quantitative Results, Accomplishments, and Uncertainties.</w:t>
            </w:r>
          </w:p>
        </w:tc>
      </w:tr>
      <w:tr w:rsidR="00B70969" w:rsidRPr="00B70969" w14:paraId="557325D9" w14:textId="77777777">
        <w:trPr>
          <w:gridAfter w:val="1"/>
          <w:wAfter w:w="236" w:type="dxa"/>
        </w:trPr>
        <w:tc>
          <w:tcPr>
            <w:tcW w:w="8834" w:type="dxa"/>
            <w:gridSpan w:val="2"/>
          </w:tcPr>
          <w:p w14:paraId="0D5A7916" w14:textId="69BA432D" w:rsidR="00173BB8" w:rsidRPr="00173BB8" w:rsidRDefault="00B70969" w:rsidP="00173BB8">
            <w:pPr>
              <w:jc w:val="both"/>
              <w:rPr>
                <w:rFonts w:ascii="Palatino Linotype" w:hAnsi="Palatino Linotype"/>
                <w:color w:val="000000" w:themeColor="text1"/>
                <w:szCs w:val="21"/>
              </w:rPr>
            </w:pPr>
            <w:r w:rsidRPr="00B70969">
              <w:rPr>
                <w:rFonts w:ascii="Palatino Linotype" w:hAnsi="Palatino Linotype"/>
                <w:b/>
                <w:bCs/>
                <w:color w:val="FF0000"/>
                <w:szCs w:val="21"/>
              </w:rPr>
              <w:t>Response 1</w:t>
            </w:r>
            <w:r w:rsidRPr="00B70969">
              <w:rPr>
                <w:rFonts w:ascii="Palatino Linotype" w:hAnsi="Palatino Linotype"/>
                <w:color w:val="FF0000"/>
                <w:szCs w:val="21"/>
              </w:rPr>
              <w:t>:</w:t>
            </w:r>
            <w:r w:rsidR="00173BB8">
              <w:rPr>
                <w:rFonts w:ascii="Palatino Linotype" w:eastAsiaTheme="minorEastAsia" w:hAnsi="Palatino Linotype" w:hint="eastAsia"/>
                <w:color w:val="FF0000"/>
                <w:szCs w:val="21"/>
              </w:rPr>
              <w:t xml:space="preserve"> </w:t>
            </w:r>
            <w:r w:rsidR="00173BB8" w:rsidRPr="00173BB8">
              <w:rPr>
                <w:rFonts w:ascii="Palatino Linotype" w:hAnsi="Palatino Linotype"/>
                <w:color w:val="000000" w:themeColor="text1"/>
                <w:szCs w:val="21"/>
              </w:rPr>
              <w:t>We sincerely thank the reviewer for the positive and constructive feedback. We agree that the draft final report was largely well received, yet the three sections—Quantitative Results, Accomplishments, and Uncertainties—were indeed left incomplete. We acknowledge that this deficiency undermined the report’s completeness and clarity.</w:t>
            </w:r>
          </w:p>
          <w:p w14:paraId="62E40626" w14:textId="77777777" w:rsidR="00173BB8" w:rsidRPr="00173BB8" w:rsidRDefault="00173BB8" w:rsidP="00173BB8">
            <w:pPr>
              <w:jc w:val="both"/>
              <w:rPr>
                <w:rFonts w:ascii="Palatino Linotype" w:hAnsi="Palatino Linotype"/>
                <w:color w:val="000000" w:themeColor="text1"/>
                <w:szCs w:val="21"/>
              </w:rPr>
            </w:pPr>
            <w:r w:rsidRPr="00173BB8">
              <w:rPr>
                <w:rFonts w:ascii="Palatino Linotype" w:hAnsi="Palatino Linotype"/>
                <w:color w:val="000000" w:themeColor="text1"/>
                <w:szCs w:val="21"/>
              </w:rPr>
              <w:t>To address this issue, the report has been substantially revised. The following major changes have been implemented:</w:t>
            </w:r>
          </w:p>
          <w:p w14:paraId="37A90570" w14:textId="2A7F7F02" w:rsidR="006857DD" w:rsidRPr="006F1929" w:rsidRDefault="006857DD" w:rsidP="006857DD">
            <w:pPr>
              <w:numPr>
                <w:ilvl w:val="0"/>
                <w:numId w:val="1"/>
              </w:numPr>
              <w:jc w:val="both"/>
              <w:rPr>
                <w:rFonts w:ascii="Palatino Linotype" w:hAnsi="Palatino Linotype"/>
                <w:b/>
                <w:bCs/>
                <w:color w:val="000000" w:themeColor="text1"/>
                <w:szCs w:val="21"/>
              </w:rPr>
            </w:pPr>
            <w:r w:rsidRPr="006857DD">
              <w:rPr>
                <w:rFonts w:ascii="Palatino Linotype" w:hAnsi="Palatino Linotype"/>
                <w:b/>
                <w:bCs/>
                <w:color w:val="000000" w:themeColor="text1"/>
                <w:szCs w:val="21"/>
              </w:rPr>
              <w:t xml:space="preserve">Quantitative Results section – </w:t>
            </w:r>
            <w:r w:rsidRPr="006857DD">
              <w:rPr>
                <w:rFonts w:ascii="Palatino Linotype" w:hAnsi="Palatino Linotype"/>
                <w:color w:val="000000" w:themeColor="text1"/>
                <w:szCs w:val="21"/>
              </w:rPr>
              <w:t>A comprehensive quantitative results section has been added, covering multiple experimental measurements including cursor response latency, target selection accuracy, cursor movement angular deviation, click success rate, and unintended cursor sliding during clicks. Experimental data show that the system meets or approaches the design requirements in all metrics. For example, cursor latency is below the 20</w:t>
            </w:r>
            <w:r w:rsidRPr="006857DD">
              <w:rPr>
                <w:rFonts w:ascii="Times New Roman" w:hAnsi="Times New Roman" w:cs="Times New Roman"/>
                <w:color w:val="000000" w:themeColor="text1"/>
                <w:szCs w:val="21"/>
              </w:rPr>
              <w:t> </w:t>
            </w:r>
            <w:proofErr w:type="spellStart"/>
            <w:r w:rsidRPr="006857DD">
              <w:rPr>
                <w:rFonts w:ascii="Palatino Linotype" w:hAnsi="Palatino Linotype"/>
                <w:color w:val="000000" w:themeColor="text1"/>
                <w:szCs w:val="21"/>
              </w:rPr>
              <w:t>ms</w:t>
            </w:r>
            <w:proofErr w:type="spellEnd"/>
            <w:r w:rsidRPr="006857DD">
              <w:rPr>
                <w:rFonts w:ascii="Palatino Linotype" w:hAnsi="Palatino Linotype"/>
                <w:color w:val="000000" w:themeColor="text1"/>
                <w:szCs w:val="21"/>
              </w:rPr>
              <w:t xml:space="preserve"> target, click success rate exceeds the 75</w:t>
            </w:r>
            <w:r w:rsidRPr="006857DD">
              <w:rPr>
                <w:rFonts w:ascii="Times New Roman" w:hAnsi="Times New Roman" w:cs="Times New Roman"/>
                <w:color w:val="000000" w:themeColor="text1"/>
                <w:szCs w:val="21"/>
              </w:rPr>
              <w:t> </w:t>
            </w:r>
            <w:r w:rsidRPr="006857DD">
              <w:rPr>
                <w:rFonts w:ascii="Palatino Linotype" w:hAnsi="Palatino Linotype"/>
                <w:color w:val="000000" w:themeColor="text1"/>
                <w:szCs w:val="21"/>
              </w:rPr>
              <w:t>% threshold, and enabling UI</w:t>
            </w:r>
            <w:r w:rsidRPr="006857DD">
              <w:rPr>
                <w:rFonts w:ascii="Palatino Linotype" w:hAnsi="Palatino Linotype"/>
                <w:color w:val="000000" w:themeColor="text1"/>
                <w:szCs w:val="21"/>
              </w:rPr>
              <w:noBreakHyphen/>
              <w:t>aware assistance significantly im</w:t>
            </w:r>
            <w:r w:rsidRPr="006F1929">
              <w:rPr>
                <w:rFonts w:ascii="Palatino Linotype" w:hAnsi="Palatino Linotype"/>
                <w:color w:val="000000" w:themeColor="text1"/>
                <w:szCs w:val="21"/>
              </w:rPr>
              <w:t xml:space="preserve">proves target selection accuracy compared to raw foot input. Detailed results can be found </w:t>
            </w:r>
            <w:r w:rsidR="006F1929" w:rsidRPr="006F1929">
              <w:rPr>
                <w:rFonts w:ascii="Palatino Linotype" w:eastAsiaTheme="minorEastAsia" w:hAnsi="Palatino Linotype"/>
                <w:color w:val="000000" w:themeColor="text1"/>
                <w:szCs w:val="21"/>
              </w:rPr>
              <w:t>in 4.3</w:t>
            </w:r>
            <w:r w:rsidRPr="006F1929">
              <w:rPr>
                <w:rFonts w:ascii="Palatino Linotype" w:hAnsi="Palatino Linotype"/>
                <w:color w:val="000000" w:themeColor="text1"/>
                <w:szCs w:val="21"/>
              </w:rPr>
              <w:t>.</w:t>
            </w:r>
          </w:p>
          <w:p w14:paraId="6A426FDA" w14:textId="6F252CA1" w:rsidR="006857DD" w:rsidRPr="006857DD" w:rsidRDefault="006857DD" w:rsidP="006857DD">
            <w:pPr>
              <w:numPr>
                <w:ilvl w:val="0"/>
                <w:numId w:val="1"/>
              </w:numPr>
              <w:jc w:val="both"/>
              <w:rPr>
                <w:rFonts w:ascii="Palatino Linotype" w:hAnsi="Palatino Linotype"/>
                <w:b/>
                <w:bCs/>
                <w:color w:val="000000" w:themeColor="text1"/>
                <w:szCs w:val="21"/>
              </w:rPr>
            </w:pPr>
            <w:r w:rsidRPr="006857DD">
              <w:rPr>
                <w:rFonts w:ascii="Palatino Linotype" w:hAnsi="Palatino Linotype"/>
                <w:b/>
                <w:bCs/>
                <w:color w:val="000000" w:themeColor="text1"/>
                <w:szCs w:val="21"/>
              </w:rPr>
              <w:t xml:space="preserve">Accomplishments section – </w:t>
            </w:r>
            <w:r w:rsidRPr="006857DD">
              <w:rPr>
                <w:rFonts w:ascii="Palatino Linotype" w:hAnsi="Palatino Linotype"/>
                <w:color w:val="000000" w:themeColor="text1"/>
                <w:szCs w:val="21"/>
              </w:rPr>
              <w:t>The main achievements of the project have been explicitly summarized: a functional foot</w:t>
            </w:r>
            <w:r w:rsidRPr="006857DD">
              <w:rPr>
                <w:rFonts w:ascii="Palatino Linotype" w:hAnsi="Palatino Linotype"/>
                <w:color w:val="000000" w:themeColor="text1"/>
                <w:szCs w:val="21"/>
              </w:rPr>
              <w:noBreakHyphen/>
              <w:t>controlled mouse based on FSR pressure sensing and a companion UI</w:t>
            </w:r>
            <w:r w:rsidRPr="006857DD">
              <w:rPr>
                <w:rFonts w:ascii="Palatino Linotype" w:hAnsi="Palatino Linotype"/>
                <w:color w:val="000000" w:themeColor="text1"/>
                <w:szCs w:val="21"/>
              </w:rPr>
              <w:noBreakHyphen/>
              <w:t>aware assistance software have been successfully developed, supporting full mouse operations including cursor movement, left/right/double click, drag, and scrolling. The system operates via standard USB HID without requiring custom drivers, and the total material cost is kept low. Experimental verification confirms that key performance indicators meet the design targets, and the UI</w:t>
            </w:r>
            <w:r w:rsidRPr="006857DD">
              <w:rPr>
                <w:rFonts w:ascii="Palatino Linotype" w:hAnsi="Palatino Linotype"/>
                <w:color w:val="000000" w:themeColor="text1"/>
                <w:szCs w:val="21"/>
              </w:rPr>
              <w:noBreakHyphen/>
              <w:t>aware assistance effectively improves pointing precision for foot</w:t>
            </w:r>
            <w:r w:rsidRPr="006857DD">
              <w:rPr>
                <w:rFonts w:ascii="Palatino Linotype" w:hAnsi="Palatino Linotype"/>
                <w:color w:val="000000" w:themeColor="text1"/>
                <w:szCs w:val="21"/>
              </w:rPr>
              <w:noBreakHyphen/>
              <w:t xml:space="preserve">based input. These are presented </w:t>
            </w:r>
            <w:r w:rsidR="006F1929">
              <w:rPr>
                <w:rFonts w:ascii="Palatino Linotype" w:eastAsiaTheme="minorEastAsia" w:hAnsi="Palatino Linotype" w:hint="eastAsia"/>
                <w:color w:val="000000" w:themeColor="text1"/>
                <w:szCs w:val="21"/>
              </w:rPr>
              <w:t>in 5.1</w:t>
            </w:r>
            <w:r w:rsidRPr="006857DD">
              <w:rPr>
                <w:rFonts w:ascii="Palatino Linotype" w:hAnsi="Palatino Linotype"/>
                <w:color w:val="000000" w:themeColor="text1"/>
                <w:szCs w:val="21"/>
              </w:rPr>
              <w:t>.</w:t>
            </w:r>
          </w:p>
          <w:p w14:paraId="11C9FA0E" w14:textId="7B92CF08" w:rsidR="006857DD" w:rsidRPr="006857DD" w:rsidRDefault="006857DD" w:rsidP="006857DD">
            <w:pPr>
              <w:numPr>
                <w:ilvl w:val="0"/>
                <w:numId w:val="1"/>
              </w:numPr>
              <w:jc w:val="both"/>
              <w:rPr>
                <w:rFonts w:ascii="Palatino Linotype" w:hAnsi="Palatino Linotype"/>
                <w:b/>
                <w:bCs/>
                <w:color w:val="000000" w:themeColor="text1"/>
                <w:szCs w:val="21"/>
              </w:rPr>
            </w:pPr>
            <w:r w:rsidRPr="006857DD">
              <w:rPr>
                <w:rFonts w:ascii="Palatino Linotype" w:hAnsi="Palatino Linotype"/>
                <w:b/>
                <w:bCs/>
                <w:color w:val="000000" w:themeColor="text1"/>
                <w:szCs w:val="21"/>
              </w:rPr>
              <w:t xml:space="preserve">Uncertainties section – </w:t>
            </w:r>
            <w:r w:rsidRPr="006857DD">
              <w:rPr>
                <w:rFonts w:ascii="Palatino Linotype" w:hAnsi="Palatino Linotype"/>
                <w:color w:val="000000" w:themeColor="text1"/>
                <w:szCs w:val="21"/>
              </w:rPr>
              <w:t>In accordance with the grading rubric (unsatisfactory results, quantitative discussion, evidence</w:t>
            </w:r>
            <w:r w:rsidRPr="006857DD">
              <w:rPr>
                <w:rFonts w:ascii="Palatino Linotype" w:hAnsi="Palatino Linotype"/>
                <w:color w:val="000000" w:themeColor="text1"/>
                <w:szCs w:val="21"/>
              </w:rPr>
              <w:noBreakHyphen/>
              <w:t xml:space="preserve">supported explanation), the uncertainties </w:t>
            </w:r>
            <w:r w:rsidRPr="006857DD">
              <w:rPr>
                <w:rFonts w:ascii="Palatino Linotype" w:hAnsi="Palatino Linotype"/>
                <w:color w:val="000000" w:themeColor="text1"/>
                <w:szCs w:val="21"/>
              </w:rPr>
              <w:lastRenderedPageBreak/>
              <w:t>discussion has been rewritten. It focuses on experimentally observed limitations of the current system: target selection accuracy did not reach the 95</w:t>
            </w:r>
            <w:r w:rsidRPr="006857DD">
              <w:rPr>
                <w:rFonts w:ascii="Times New Roman" w:hAnsi="Times New Roman" w:cs="Times New Roman"/>
                <w:color w:val="000000" w:themeColor="text1"/>
                <w:szCs w:val="21"/>
              </w:rPr>
              <w:t> </w:t>
            </w:r>
            <w:r w:rsidRPr="006857DD">
              <w:rPr>
                <w:rFonts w:ascii="Palatino Linotype" w:hAnsi="Palatino Linotype"/>
                <w:color w:val="000000" w:themeColor="text1"/>
                <w:szCs w:val="21"/>
              </w:rPr>
              <w:t>% goal (measured around 85</w:t>
            </w:r>
            <w:r w:rsidRPr="006857DD">
              <w:rPr>
                <w:rFonts w:ascii="Times New Roman" w:hAnsi="Times New Roman" w:cs="Times New Roman"/>
                <w:color w:val="000000" w:themeColor="text1"/>
                <w:szCs w:val="21"/>
              </w:rPr>
              <w:t> </w:t>
            </w:r>
            <w:r w:rsidRPr="006857DD">
              <w:rPr>
                <w:rFonts w:ascii="Palatino Linotype" w:hAnsi="Palatino Linotype"/>
                <w:color w:val="000000" w:themeColor="text1"/>
                <w:szCs w:val="21"/>
              </w:rPr>
              <w:t>%), observable unintended cursor sliding during clicks remains (though below the 25</w:t>
            </w:r>
            <w:r w:rsidRPr="006857DD">
              <w:rPr>
                <w:rFonts w:ascii="Times New Roman" w:hAnsi="Times New Roman" w:cs="Times New Roman"/>
                <w:color w:val="000000" w:themeColor="text1"/>
                <w:szCs w:val="21"/>
              </w:rPr>
              <w:t> </w:t>
            </w:r>
            <w:r w:rsidRPr="006857DD">
              <w:rPr>
                <w:rFonts w:ascii="Palatino Linotype" w:hAnsi="Palatino Linotype"/>
                <w:color w:val="000000" w:themeColor="text1"/>
                <w:szCs w:val="21"/>
              </w:rPr>
              <w:t>% threshold), and a click failure rate of approximately 15</w:t>
            </w:r>
            <w:r w:rsidRPr="006857DD">
              <w:rPr>
                <w:rFonts w:ascii="Times New Roman" w:hAnsi="Times New Roman" w:cs="Times New Roman"/>
                <w:color w:val="000000" w:themeColor="text1"/>
                <w:szCs w:val="21"/>
              </w:rPr>
              <w:t> </w:t>
            </w:r>
            <w:r w:rsidRPr="006857DD">
              <w:rPr>
                <w:rFonts w:ascii="Palatino Linotype" w:hAnsi="Palatino Linotype"/>
                <w:color w:val="000000" w:themeColor="text1"/>
                <w:szCs w:val="21"/>
              </w:rPr>
              <w:t xml:space="preserve">% persists. </w:t>
            </w:r>
            <w:proofErr w:type="gramStart"/>
            <w:r w:rsidRPr="006857DD">
              <w:rPr>
                <w:rFonts w:ascii="Palatino Linotype" w:hAnsi="Palatino Linotype"/>
                <w:color w:val="000000" w:themeColor="text1"/>
                <w:szCs w:val="21"/>
              </w:rPr>
              <w:t>All of</w:t>
            </w:r>
            <w:proofErr w:type="gramEnd"/>
            <w:r w:rsidRPr="006857DD">
              <w:rPr>
                <w:rFonts w:ascii="Palatino Linotype" w:hAnsi="Palatino Linotype"/>
                <w:color w:val="000000" w:themeColor="text1"/>
                <w:szCs w:val="21"/>
              </w:rPr>
              <w:t xml:space="preserve"> these results are supported by experimental data. These uncertainties primarily stem from the inherent low precision of foot</w:t>
            </w:r>
            <w:r w:rsidRPr="006857DD">
              <w:rPr>
                <w:rFonts w:ascii="Palatino Linotype" w:hAnsi="Palatino Linotype"/>
                <w:color w:val="000000" w:themeColor="text1"/>
                <w:szCs w:val="21"/>
              </w:rPr>
              <w:noBreakHyphen/>
              <w:t>based input and individual user variability, providing clear directions for future improvements such as adaptive calibration and more robust click detection. The relevant content can be found</w:t>
            </w:r>
            <w:r w:rsidR="006F1929">
              <w:rPr>
                <w:rFonts w:ascii="Palatino Linotype" w:eastAsiaTheme="minorEastAsia" w:hAnsi="Palatino Linotype" w:hint="eastAsia"/>
                <w:color w:val="000000" w:themeColor="text1"/>
                <w:szCs w:val="21"/>
              </w:rPr>
              <w:t xml:space="preserve"> in 5.2</w:t>
            </w:r>
            <w:r w:rsidRPr="006857DD">
              <w:rPr>
                <w:rFonts w:ascii="Palatino Linotype" w:hAnsi="Palatino Linotype"/>
                <w:color w:val="000000" w:themeColor="text1"/>
                <w:szCs w:val="21"/>
              </w:rPr>
              <w:t>.</w:t>
            </w:r>
          </w:p>
          <w:p w14:paraId="6D82FEBA" w14:textId="145346C2" w:rsidR="00B70969" w:rsidRPr="006F1929" w:rsidRDefault="006857DD" w:rsidP="006F1929">
            <w:pPr>
              <w:ind w:left="360"/>
              <w:jc w:val="both"/>
              <w:rPr>
                <w:rFonts w:ascii="Palatino Linotype" w:eastAsiaTheme="minorEastAsia" w:hAnsi="Palatino Linotype" w:hint="eastAsia"/>
                <w:color w:val="000000" w:themeColor="text1"/>
                <w:szCs w:val="21"/>
              </w:rPr>
            </w:pPr>
            <w:r w:rsidRPr="006857DD">
              <w:rPr>
                <w:rFonts w:ascii="Palatino Linotype" w:hAnsi="Palatino Linotype"/>
                <w:color w:val="000000" w:themeColor="text1"/>
                <w:szCs w:val="21"/>
              </w:rPr>
              <w:t>In addition, input/output/internal processing/communication interface descriptions have been added for each subsystem, and the corresponding system block diagram and software module diagram have been updated. Thank you again for your careful reading and valuable suggestions.</w:t>
            </w:r>
          </w:p>
        </w:tc>
      </w:tr>
      <w:tr w:rsidR="00173BB8" w:rsidRPr="00B70969" w14:paraId="42177976" w14:textId="77777777" w:rsidTr="00BD3E48">
        <w:trPr>
          <w:gridAfter w:val="1"/>
          <w:wAfter w:w="236" w:type="dxa"/>
        </w:trPr>
        <w:tc>
          <w:tcPr>
            <w:tcW w:w="8834" w:type="dxa"/>
            <w:gridSpan w:val="2"/>
          </w:tcPr>
          <w:p w14:paraId="56E8E7D9" w14:textId="68723D55" w:rsidR="00173BB8" w:rsidRPr="00B70969" w:rsidRDefault="00173BB8" w:rsidP="00BD3E48">
            <w:pPr>
              <w:widowControl/>
              <w:contextualSpacing/>
              <w:jc w:val="both"/>
              <w:rPr>
                <w:rFonts w:ascii="Palatino Linotype" w:eastAsia="宋体" w:hAnsi="Palatino Linotype" w:cs="Angsana New"/>
                <w:spacing w:val="-10"/>
                <w:kern w:val="28"/>
                <w:sz w:val="40"/>
                <w:szCs w:val="40"/>
                <w:lang w:val="en-GB" w:eastAsia="en-US"/>
              </w:rPr>
            </w:pPr>
            <w:r w:rsidRPr="00B70969">
              <w:rPr>
                <w:rFonts w:ascii="Palatino Linotype" w:eastAsia="宋体" w:hAnsi="Palatino Linotype" w:cs="Angsana New"/>
                <w:spacing w:val="-10"/>
                <w:kern w:val="28"/>
                <w:sz w:val="40"/>
                <w:szCs w:val="40"/>
                <w:lang w:val="en-GB" w:eastAsia="en-US"/>
              </w:rPr>
              <w:lastRenderedPageBreak/>
              <w:t xml:space="preserve">Response to Reviewer </w:t>
            </w:r>
            <w:r>
              <w:rPr>
                <w:rFonts w:ascii="Palatino Linotype" w:eastAsia="宋体" w:hAnsi="Palatino Linotype" w:cs="Angsana New" w:hint="eastAsia"/>
                <w:spacing w:val="-10"/>
                <w:kern w:val="28"/>
                <w:sz w:val="40"/>
                <w:szCs w:val="40"/>
                <w:lang w:val="en-GB"/>
              </w:rPr>
              <w:t>2</w:t>
            </w:r>
            <w:r w:rsidRPr="00B70969">
              <w:rPr>
                <w:rFonts w:ascii="Palatino Linotype" w:eastAsia="宋体" w:hAnsi="Palatino Linotype" w:cs="Angsana New"/>
                <w:spacing w:val="-10"/>
                <w:kern w:val="28"/>
                <w:sz w:val="40"/>
                <w:szCs w:val="40"/>
                <w:lang w:val="en-GB" w:eastAsia="en-US"/>
              </w:rPr>
              <w:t xml:space="preserve"> Comments</w:t>
            </w:r>
          </w:p>
          <w:p w14:paraId="40135E5A" w14:textId="77777777" w:rsidR="00173BB8" w:rsidRPr="00B70969" w:rsidRDefault="00173BB8" w:rsidP="00BD3E48">
            <w:pPr>
              <w:jc w:val="both"/>
              <w:rPr>
                <w:rFonts w:ascii="Palatino Linotype" w:hAnsi="Palatino Linotype"/>
                <w:szCs w:val="21"/>
                <w:lang w:val="en-GB"/>
              </w:rPr>
            </w:pPr>
          </w:p>
        </w:tc>
      </w:tr>
      <w:tr w:rsidR="00173BB8" w:rsidRPr="00B70969" w14:paraId="039FD9F7" w14:textId="77777777" w:rsidTr="00BD3E48">
        <w:trPr>
          <w:gridAfter w:val="1"/>
          <w:wAfter w:w="236" w:type="dxa"/>
        </w:trPr>
        <w:tc>
          <w:tcPr>
            <w:tcW w:w="4536" w:type="dxa"/>
            <w:hideMark/>
          </w:tcPr>
          <w:p w14:paraId="199B8ABF" w14:textId="77777777" w:rsidR="00173BB8" w:rsidRPr="00B70969" w:rsidRDefault="00173BB8" w:rsidP="00BD3E48">
            <w:pPr>
              <w:jc w:val="both"/>
              <w:rPr>
                <w:rFonts w:ascii="Palatino Linotype" w:hAnsi="Palatino Linotype"/>
                <w:b/>
                <w:bCs/>
                <w:szCs w:val="21"/>
              </w:rPr>
            </w:pPr>
            <w:r w:rsidRPr="00B70969">
              <w:rPr>
                <w:rFonts w:ascii="Palatino Linotype" w:hAnsi="Palatino Linotype"/>
                <w:b/>
                <w:bCs/>
                <w:szCs w:val="21"/>
              </w:rPr>
              <w:t>1. S</w:t>
            </w:r>
            <w:r w:rsidRPr="00B70969">
              <w:rPr>
                <w:rFonts w:ascii="Palatino Linotype" w:eastAsia="宋体" w:hAnsi="Palatino Linotype"/>
                <w:b/>
                <w:bCs/>
                <w:szCs w:val="21"/>
              </w:rPr>
              <w:t>ummary</w:t>
            </w:r>
          </w:p>
        </w:tc>
        <w:tc>
          <w:tcPr>
            <w:tcW w:w="4298" w:type="dxa"/>
          </w:tcPr>
          <w:p w14:paraId="7F2683EB" w14:textId="77777777" w:rsidR="00173BB8" w:rsidRPr="00B70969" w:rsidRDefault="00173BB8" w:rsidP="00BD3E48">
            <w:pPr>
              <w:jc w:val="both"/>
              <w:rPr>
                <w:rFonts w:ascii="Palatino Linotype" w:hAnsi="Palatino Linotype"/>
                <w:szCs w:val="21"/>
              </w:rPr>
            </w:pPr>
          </w:p>
        </w:tc>
      </w:tr>
      <w:tr w:rsidR="00173BB8" w:rsidRPr="00B70969" w14:paraId="4C6E252F" w14:textId="77777777" w:rsidTr="00BD3E48">
        <w:trPr>
          <w:gridAfter w:val="1"/>
          <w:wAfter w:w="236" w:type="dxa"/>
        </w:trPr>
        <w:tc>
          <w:tcPr>
            <w:tcW w:w="8834" w:type="dxa"/>
            <w:gridSpan w:val="2"/>
          </w:tcPr>
          <w:p w14:paraId="26799B7E" w14:textId="77777777" w:rsidR="00173BB8" w:rsidRPr="00B70969" w:rsidRDefault="00173BB8" w:rsidP="00BD3E48">
            <w:pPr>
              <w:jc w:val="both"/>
              <w:rPr>
                <w:rFonts w:ascii="Palatino Linotype" w:eastAsia="宋体" w:hAnsi="Palatino Linotype"/>
                <w:szCs w:val="21"/>
              </w:rPr>
            </w:pPr>
            <w:r w:rsidRPr="00B70969">
              <w:rPr>
                <w:rFonts w:ascii="Palatino Linotype" w:eastAsia="宋体" w:hAnsi="Palatino Linotype"/>
                <w:szCs w:val="21"/>
              </w:rPr>
              <w:t xml:space="preserve">We sincerely thank you for taking the time to review this manuscript. Please find the detailed responses below and the corresponding revisions in the re-submitted files. </w:t>
            </w:r>
          </w:p>
          <w:p w14:paraId="224F048C" w14:textId="77777777" w:rsidR="00173BB8" w:rsidRPr="00B70969" w:rsidRDefault="00173BB8" w:rsidP="00BD3E48">
            <w:pPr>
              <w:jc w:val="both"/>
              <w:rPr>
                <w:rFonts w:ascii="Palatino Linotype" w:eastAsia="宋体" w:hAnsi="Palatino Linotype"/>
                <w:szCs w:val="21"/>
              </w:rPr>
            </w:pPr>
          </w:p>
        </w:tc>
      </w:tr>
      <w:tr w:rsidR="00173BB8" w:rsidRPr="00B70969" w14:paraId="315CFEFC" w14:textId="77777777" w:rsidTr="00BD3E48">
        <w:trPr>
          <w:gridAfter w:val="1"/>
          <w:wAfter w:w="236" w:type="dxa"/>
        </w:trPr>
        <w:tc>
          <w:tcPr>
            <w:tcW w:w="4536" w:type="dxa"/>
            <w:hideMark/>
          </w:tcPr>
          <w:p w14:paraId="38954A00" w14:textId="31A1135E" w:rsidR="00173BB8" w:rsidRPr="00B70969" w:rsidRDefault="00173BB8" w:rsidP="00BD3E48">
            <w:pPr>
              <w:jc w:val="both"/>
              <w:rPr>
                <w:rFonts w:ascii="Palatino Linotype" w:hAnsi="Palatino Linotype"/>
                <w:b/>
                <w:bCs/>
                <w:szCs w:val="21"/>
              </w:rPr>
            </w:pPr>
            <w:r w:rsidRPr="00B70969">
              <w:rPr>
                <w:rFonts w:ascii="Palatino Linotype" w:hAnsi="Palatino Linotype"/>
                <w:b/>
                <w:bCs/>
                <w:szCs w:val="21"/>
              </w:rPr>
              <w:t xml:space="preserve">2. </w:t>
            </w:r>
            <w:r w:rsidRPr="00173BB8">
              <w:rPr>
                <w:rFonts w:ascii="Palatino Linotype" w:hAnsi="Palatino Linotype"/>
                <w:b/>
                <w:bCs/>
                <w:szCs w:val="21"/>
              </w:rPr>
              <w:t>Section / Item</w:t>
            </w:r>
          </w:p>
        </w:tc>
        <w:tc>
          <w:tcPr>
            <w:tcW w:w="4298" w:type="dxa"/>
            <w:hideMark/>
          </w:tcPr>
          <w:p w14:paraId="5244B83E" w14:textId="77777777" w:rsidR="00173BB8" w:rsidRPr="00B70969" w:rsidRDefault="00173BB8" w:rsidP="00BD3E48">
            <w:pPr>
              <w:jc w:val="both"/>
              <w:rPr>
                <w:rFonts w:ascii="Palatino Linotype" w:hAnsi="Palatino Linotype"/>
                <w:b/>
                <w:bCs/>
                <w:szCs w:val="21"/>
              </w:rPr>
            </w:pPr>
            <w:r w:rsidRPr="00B70969">
              <w:rPr>
                <w:rFonts w:ascii="Palatino Linotype" w:hAnsi="Palatino Linotype"/>
                <w:b/>
                <w:bCs/>
                <w:szCs w:val="21"/>
              </w:rPr>
              <w:t>Reviewer’s E</w:t>
            </w:r>
            <w:r w:rsidRPr="00B70969">
              <w:rPr>
                <w:rFonts w:ascii="Palatino Linotype" w:eastAsia="宋体" w:hAnsi="Palatino Linotype"/>
                <w:b/>
                <w:bCs/>
                <w:szCs w:val="21"/>
              </w:rPr>
              <w:t>va</w:t>
            </w:r>
            <w:r w:rsidRPr="00B70969">
              <w:rPr>
                <w:rFonts w:ascii="Palatino Linotype" w:hAnsi="Palatino Linotype"/>
                <w:b/>
                <w:bCs/>
                <w:szCs w:val="21"/>
              </w:rPr>
              <w:t>luation</w:t>
            </w:r>
          </w:p>
        </w:tc>
      </w:tr>
      <w:tr w:rsidR="00173BB8" w:rsidRPr="00B70969" w14:paraId="423CC883" w14:textId="77777777" w:rsidTr="00BD3E48">
        <w:trPr>
          <w:gridAfter w:val="1"/>
          <w:wAfter w:w="236" w:type="dxa"/>
        </w:trPr>
        <w:tc>
          <w:tcPr>
            <w:tcW w:w="4536" w:type="dxa"/>
            <w:vAlign w:val="center"/>
            <w:hideMark/>
          </w:tcPr>
          <w:p w14:paraId="57AEE8EE" w14:textId="4DCF6468" w:rsidR="00173BB8" w:rsidRPr="00173BB8" w:rsidRDefault="00173BB8" w:rsidP="00BD3E48">
            <w:pPr>
              <w:jc w:val="both"/>
              <w:rPr>
                <w:rFonts w:ascii="Palatino Linotype" w:eastAsiaTheme="minorEastAsia" w:hAnsi="Palatino Linotype"/>
                <w:szCs w:val="21"/>
              </w:rPr>
            </w:pPr>
            <w:r w:rsidRPr="00173BB8">
              <w:rPr>
                <w:rFonts w:ascii="Palatino Linotype" w:eastAsiaTheme="minorEastAsia" w:hAnsi="Palatino Linotype"/>
                <w:szCs w:val="21"/>
              </w:rPr>
              <w:t>Introduction</w:t>
            </w:r>
            <w:r w:rsidRPr="00173BB8">
              <w:rPr>
                <w:rFonts w:ascii="Palatino Linotype" w:hAnsi="Palatino Linotype"/>
                <w:szCs w:val="21"/>
              </w:rPr>
              <w:t xml:space="preserve"> (</w:t>
            </w:r>
            <w:r>
              <w:rPr>
                <w:rFonts w:ascii="Palatino Linotype" w:eastAsiaTheme="minorEastAsia" w:hAnsi="Palatino Linotype" w:hint="eastAsia"/>
                <w:szCs w:val="21"/>
              </w:rPr>
              <w:t>5</w:t>
            </w:r>
            <w:r w:rsidRPr="00173BB8">
              <w:rPr>
                <w:rFonts w:ascii="Palatino Linotype" w:hAnsi="Palatino Linotype"/>
                <w:szCs w:val="21"/>
              </w:rPr>
              <w:t>/</w:t>
            </w:r>
            <w:r>
              <w:rPr>
                <w:rFonts w:ascii="Palatino Linotype" w:eastAsiaTheme="minorEastAsia" w:hAnsi="Palatino Linotype" w:hint="eastAsia"/>
                <w:szCs w:val="21"/>
              </w:rPr>
              <w:t>5</w:t>
            </w:r>
            <w:r w:rsidRPr="00173BB8">
              <w:rPr>
                <w:rFonts w:ascii="Palatino Linotype" w:hAnsi="Palatino Linotype"/>
                <w:szCs w:val="21"/>
              </w:rPr>
              <w:t>)</w:t>
            </w:r>
          </w:p>
        </w:tc>
        <w:tc>
          <w:tcPr>
            <w:tcW w:w="4298" w:type="dxa"/>
            <w:hideMark/>
          </w:tcPr>
          <w:p w14:paraId="6C2AD510" w14:textId="0D14D75B" w:rsidR="00173BB8" w:rsidRPr="00B70969" w:rsidRDefault="00173BB8" w:rsidP="00BD3E48">
            <w:pPr>
              <w:jc w:val="both"/>
              <w:rPr>
                <w:rFonts w:ascii="Palatino Linotype" w:eastAsiaTheme="minorEastAsia" w:hAnsi="Palatino Linotype"/>
                <w:szCs w:val="21"/>
              </w:rPr>
            </w:pPr>
            <w:r>
              <w:rPr>
                <w:rFonts w:ascii="Palatino Linotype" w:eastAsiaTheme="minorEastAsia" w:hAnsi="Palatino Linotype" w:hint="eastAsia"/>
                <w:szCs w:val="21"/>
              </w:rPr>
              <w:t>Well done.</w:t>
            </w:r>
          </w:p>
        </w:tc>
      </w:tr>
      <w:tr w:rsidR="00173BB8" w:rsidRPr="00B70969" w14:paraId="0560ECA1" w14:textId="77777777" w:rsidTr="00BD3E48">
        <w:trPr>
          <w:gridAfter w:val="1"/>
          <w:wAfter w:w="236" w:type="dxa"/>
        </w:trPr>
        <w:tc>
          <w:tcPr>
            <w:tcW w:w="4536" w:type="dxa"/>
            <w:vAlign w:val="center"/>
            <w:hideMark/>
          </w:tcPr>
          <w:p w14:paraId="30E5339D" w14:textId="73EE4579" w:rsidR="00173BB8" w:rsidRPr="00173BB8" w:rsidRDefault="00173BB8" w:rsidP="00BD3E48">
            <w:pPr>
              <w:jc w:val="both"/>
              <w:rPr>
                <w:rFonts w:ascii="Palatino Linotype" w:eastAsiaTheme="minorEastAsia" w:hAnsi="Palatino Linotype"/>
                <w:szCs w:val="21"/>
              </w:rPr>
            </w:pPr>
            <w:r w:rsidRPr="00173BB8">
              <w:rPr>
                <w:rFonts w:ascii="Palatino Linotype" w:eastAsiaTheme="minorEastAsia" w:hAnsi="Palatino Linotype"/>
                <w:szCs w:val="21"/>
              </w:rPr>
              <w:t>Design</w:t>
            </w:r>
            <w:r w:rsidRPr="00173BB8">
              <w:rPr>
                <w:rFonts w:ascii="Palatino Linotype" w:hAnsi="Palatino Linotype"/>
                <w:szCs w:val="21"/>
              </w:rPr>
              <w:t xml:space="preserve"> (</w:t>
            </w:r>
            <w:r>
              <w:rPr>
                <w:rFonts w:ascii="Palatino Linotype" w:eastAsiaTheme="minorEastAsia" w:hAnsi="Palatino Linotype" w:hint="eastAsia"/>
                <w:szCs w:val="21"/>
              </w:rPr>
              <w:t>9</w:t>
            </w:r>
            <w:r w:rsidRPr="00173BB8">
              <w:rPr>
                <w:rFonts w:ascii="Palatino Linotype" w:hAnsi="Palatino Linotype"/>
                <w:szCs w:val="21"/>
              </w:rPr>
              <w:t>/</w:t>
            </w:r>
            <w:r>
              <w:rPr>
                <w:rFonts w:ascii="Palatino Linotype" w:eastAsiaTheme="minorEastAsia" w:hAnsi="Palatino Linotype" w:hint="eastAsia"/>
                <w:szCs w:val="21"/>
              </w:rPr>
              <w:t>9</w:t>
            </w:r>
            <w:r w:rsidRPr="00173BB8">
              <w:rPr>
                <w:rFonts w:ascii="Palatino Linotype" w:hAnsi="Palatino Linotype"/>
                <w:szCs w:val="21"/>
              </w:rPr>
              <w:t>)</w:t>
            </w:r>
          </w:p>
        </w:tc>
        <w:tc>
          <w:tcPr>
            <w:tcW w:w="4298" w:type="dxa"/>
            <w:hideMark/>
          </w:tcPr>
          <w:p w14:paraId="63F9E8B2" w14:textId="61FB0F5D" w:rsidR="00173BB8" w:rsidRPr="00173BB8" w:rsidRDefault="00173BB8" w:rsidP="00BD3E48">
            <w:pPr>
              <w:jc w:val="both"/>
              <w:rPr>
                <w:rFonts w:ascii="Palatino Linotype" w:eastAsiaTheme="minorEastAsia" w:hAnsi="Palatino Linotype"/>
                <w:szCs w:val="21"/>
              </w:rPr>
            </w:pPr>
            <w:r>
              <w:rPr>
                <w:rFonts w:ascii="Palatino Linotype" w:eastAsiaTheme="minorEastAsia" w:hAnsi="Palatino Linotype" w:hint="eastAsia"/>
                <w:szCs w:val="21"/>
              </w:rPr>
              <w:t>Well done.</w:t>
            </w:r>
          </w:p>
        </w:tc>
      </w:tr>
      <w:tr w:rsidR="00173BB8" w:rsidRPr="00B70969" w14:paraId="008EFDB6" w14:textId="77777777" w:rsidTr="00BD3E48">
        <w:trPr>
          <w:gridAfter w:val="1"/>
          <w:wAfter w:w="236" w:type="dxa"/>
        </w:trPr>
        <w:tc>
          <w:tcPr>
            <w:tcW w:w="4536" w:type="dxa"/>
            <w:vAlign w:val="center"/>
            <w:hideMark/>
          </w:tcPr>
          <w:p w14:paraId="7262888B" w14:textId="1CF9A302" w:rsidR="00173BB8" w:rsidRPr="00173BB8" w:rsidRDefault="00173BB8" w:rsidP="00BD3E48">
            <w:pPr>
              <w:jc w:val="both"/>
              <w:rPr>
                <w:rFonts w:ascii="Palatino Linotype" w:eastAsiaTheme="minorEastAsia" w:hAnsi="Palatino Linotype"/>
                <w:szCs w:val="21"/>
              </w:rPr>
            </w:pPr>
            <w:r w:rsidRPr="00173BB8">
              <w:rPr>
                <w:rFonts w:ascii="Palatino Linotype" w:eastAsiaTheme="minorEastAsia" w:hAnsi="Palatino Linotype"/>
                <w:szCs w:val="21"/>
              </w:rPr>
              <w:t>Cost and Schedule</w:t>
            </w:r>
            <w:r w:rsidRPr="00173BB8">
              <w:rPr>
                <w:rFonts w:ascii="Palatino Linotype" w:hAnsi="Palatino Linotype"/>
                <w:szCs w:val="21"/>
              </w:rPr>
              <w:t xml:space="preserve"> (</w:t>
            </w:r>
            <w:r>
              <w:rPr>
                <w:rFonts w:ascii="Palatino Linotype" w:eastAsiaTheme="minorEastAsia" w:hAnsi="Palatino Linotype" w:hint="eastAsia"/>
                <w:szCs w:val="21"/>
              </w:rPr>
              <w:t>2</w:t>
            </w:r>
            <w:r w:rsidRPr="00173BB8">
              <w:rPr>
                <w:rFonts w:ascii="Palatino Linotype" w:hAnsi="Palatino Linotype"/>
                <w:szCs w:val="21"/>
              </w:rPr>
              <w:t>/</w:t>
            </w:r>
            <w:r>
              <w:rPr>
                <w:rFonts w:ascii="Palatino Linotype" w:eastAsiaTheme="minorEastAsia" w:hAnsi="Palatino Linotype" w:hint="eastAsia"/>
                <w:szCs w:val="21"/>
              </w:rPr>
              <w:t>2</w:t>
            </w:r>
            <w:r w:rsidRPr="00173BB8">
              <w:rPr>
                <w:rFonts w:ascii="Palatino Linotype" w:hAnsi="Palatino Linotype"/>
                <w:szCs w:val="21"/>
              </w:rPr>
              <w:t>)</w:t>
            </w:r>
          </w:p>
        </w:tc>
        <w:tc>
          <w:tcPr>
            <w:tcW w:w="4298" w:type="dxa"/>
            <w:hideMark/>
          </w:tcPr>
          <w:p w14:paraId="491D3535" w14:textId="688B44EA" w:rsidR="00173BB8" w:rsidRPr="00B70969" w:rsidRDefault="00173BB8" w:rsidP="00BD3E48">
            <w:pPr>
              <w:jc w:val="both"/>
              <w:rPr>
                <w:rFonts w:ascii="Palatino Linotype" w:eastAsiaTheme="minorEastAsia" w:hAnsi="Palatino Linotype"/>
                <w:szCs w:val="21"/>
              </w:rPr>
            </w:pPr>
            <w:r>
              <w:rPr>
                <w:rFonts w:ascii="Palatino Linotype" w:eastAsiaTheme="minorEastAsia" w:hAnsi="Palatino Linotype" w:hint="eastAsia"/>
                <w:szCs w:val="21"/>
              </w:rPr>
              <w:t>Well done.</w:t>
            </w:r>
          </w:p>
        </w:tc>
      </w:tr>
      <w:tr w:rsidR="00173BB8" w:rsidRPr="00B70969" w14:paraId="38F71CA4" w14:textId="77777777" w:rsidTr="00BD3E48">
        <w:trPr>
          <w:gridAfter w:val="1"/>
          <w:wAfter w:w="236" w:type="dxa"/>
        </w:trPr>
        <w:tc>
          <w:tcPr>
            <w:tcW w:w="4536" w:type="dxa"/>
            <w:vAlign w:val="center"/>
            <w:hideMark/>
          </w:tcPr>
          <w:p w14:paraId="08A7DF3A" w14:textId="2E0030D7" w:rsidR="00173BB8" w:rsidRPr="00173BB8" w:rsidRDefault="00173BB8" w:rsidP="00BD3E48">
            <w:pPr>
              <w:jc w:val="both"/>
              <w:rPr>
                <w:rFonts w:ascii="Palatino Linotype" w:eastAsiaTheme="minorEastAsia" w:hAnsi="Palatino Linotype"/>
                <w:szCs w:val="21"/>
              </w:rPr>
            </w:pPr>
            <w:r w:rsidRPr="00173BB8">
              <w:rPr>
                <w:rFonts w:ascii="Palatino Linotype" w:eastAsiaTheme="minorEastAsia" w:hAnsi="Palatino Linotype"/>
                <w:szCs w:val="21"/>
              </w:rPr>
              <w:t>Requirements and Verification</w:t>
            </w:r>
            <w:r w:rsidRPr="00173BB8">
              <w:rPr>
                <w:rFonts w:ascii="Palatino Linotype" w:hAnsi="Palatino Linotype"/>
                <w:szCs w:val="21"/>
              </w:rPr>
              <w:t xml:space="preserve"> (</w:t>
            </w:r>
            <w:r>
              <w:rPr>
                <w:rFonts w:ascii="Palatino Linotype" w:eastAsiaTheme="minorEastAsia" w:hAnsi="Palatino Linotype" w:hint="eastAsia"/>
                <w:szCs w:val="21"/>
              </w:rPr>
              <w:t>8</w:t>
            </w:r>
            <w:r w:rsidRPr="00173BB8">
              <w:rPr>
                <w:rFonts w:ascii="Palatino Linotype" w:hAnsi="Palatino Linotype"/>
                <w:szCs w:val="21"/>
              </w:rPr>
              <w:t>/</w:t>
            </w:r>
            <w:r>
              <w:rPr>
                <w:rFonts w:ascii="Palatino Linotype" w:eastAsiaTheme="minorEastAsia" w:hAnsi="Palatino Linotype" w:hint="eastAsia"/>
                <w:szCs w:val="21"/>
              </w:rPr>
              <w:t>8</w:t>
            </w:r>
            <w:r w:rsidRPr="00173BB8">
              <w:rPr>
                <w:rFonts w:ascii="Palatino Linotype" w:hAnsi="Palatino Linotype"/>
                <w:szCs w:val="21"/>
              </w:rPr>
              <w:t>)</w:t>
            </w:r>
          </w:p>
        </w:tc>
        <w:tc>
          <w:tcPr>
            <w:tcW w:w="4298" w:type="dxa"/>
            <w:hideMark/>
          </w:tcPr>
          <w:p w14:paraId="2B2B58B7" w14:textId="3C9E2854" w:rsidR="00173BB8" w:rsidRPr="00B70969" w:rsidRDefault="00173BB8" w:rsidP="00BD3E48">
            <w:pPr>
              <w:jc w:val="both"/>
              <w:rPr>
                <w:rFonts w:ascii="Palatino Linotype" w:eastAsiaTheme="minorEastAsia" w:hAnsi="Palatino Linotype"/>
                <w:szCs w:val="21"/>
              </w:rPr>
            </w:pPr>
            <w:r>
              <w:rPr>
                <w:rFonts w:ascii="Palatino Linotype" w:eastAsiaTheme="minorEastAsia" w:hAnsi="Palatino Linotype" w:hint="eastAsia"/>
                <w:szCs w:val="21"/>
              </w:rPr>
              <w:t>Well done.</w:t>
            </w:r>
          </w:p>
        </w:tc>
      </w:tr>
      <w:tr w:rsidR="00173BB8" w:rsidRPr="00B70969" w14:paraId="21C1CA76" w14:textId="77777777" w:rsidTr="00BD3E48">
        <w:trPr>
          <w:gridAfter w:val="1"/>
          <w:wAfter w:w="236" w:type="dxa"/>
        </w:trPr>
        <w:tc>
          <w:tcPr>
            <w:tcW w:w="4536" w:type="dxa"/>
            <w:vAlign w:val="center"/>
          </w:tcPr>
          <w:p w14:paraId="6508AA20" w14:textId="15F8069B" w:rsidR="00173BB8" w:rsidRPr="00173BB8" w:rsidRDefault="00173BB8" w:rsidP="00BD3E48">
            <w:pPr>
              <w:jc w:val="both"/>
              <w:rPr>
                <w:rFonts w:ascii="Palatino Linotype" w:hAnsi="Palatino Linotype"/>
                <w:szCs w:val="21"/>
              </w:rPr>
            </w:pPr>
            <w:r w:rsidRPr="00173BB8">
              <w:rPr>
                <w:rFonts w:ascii="Palatino Linotype" w:hAnsi="Palatino Linotype"/>
                <w:szCs w:val="21"/>
              </w:rPr>
              <w:t>Conclusions (6/6)</w:t>
            </w:r>
          </w:p>
        </w:tc>
        <w:tc>
          <w:tcPr>
            <w:tcW w:w="4298" w:type="dxa"/>
          </w:tcPr>
          <w:p w14:paraId="18737E52" w14:textId="1A7E0133" w:rsidR="00173BB8" w:rsidRPr="00B70969" w:rsidRDefault="00173BB8" w:rsidP="00BD3E48">
            <w:pPr>
              <w:jc w:val="both"/>
              <w:rPr>
                <w:rFonts w:ascii="Palatino Linotype" w:hAnsi="Palatino Linotype"/>
                <w:szCs w:val="21"/>
              </w:rPr>
            </w:pPr>
            <w:r>
              <w:rPr>
                <w:rFonts w:ascii="Palatino Linotype" w:eastAsiaTheme="minorEastAsia" w:hAnsi="Palatino Linotype" w:hint="eastAsia"/>
                <w:szCs w:val="21"/>
              </w:rPr>
              <w:t>Well done.</w:t>
            </w:r>
          </w:p>
        </w:tc>
      </w:tr>
      <w:tr w:rsidR="00173BB8" w:rsidRPr="00B70969" w14:paraId="11821772" w14:textId="77777777" w:rsidTr="00BD3E48">
        <w:trPr>
          <w:gridAfter w:val="1"/>
          <w:wAfter w:w="236" w:type="dxa"/>
        </w:trPr>
        <w:tc>
          <w:tcPr>
            <w:tcW w:w="8834" w:type="dxa"/>
            <w:gridSpan w:val="2"/>
            <w:hideMark/>
          </w:tcPr>
          <w:p w14:paraId="7B128B97" w14:textId="77777777" w:rsidR="00173BB8" w:rsidRPr="00B70969" w:rsidRDefault="00173BB8" w:rsidP="00BD3E48">
            <w:pPr>
              <w:jc w:val="both"/>
              <w:rPr>
                <w:rFonts w:ascii="Palatino Linotype" w:hAnsi="Palatino Linotype"/>
                <w:szCs w:val="21"/>
              </w:rPr>
            </w:pPr>
            <w:r w:rsidRPr="00B70969">
              <w:rPr>
                <w:rFonts w:ascii="Palatino Linotype" w:hAnsi="Palatino Linotype"/>
                <w:b/>
                <w:bCs/>
                <w:szCs w:val="21"/>
              </w:rPr>
              <w:t>3. Point-by-point response to Comments and Suggestions for Authors</w:t>
            </w:r>
          </w:p>
        </w:tc>
      </w:tr>
      <w:tr w:rsidR="00173BB8" w:rsidRPr="00B70969" w14:paraId="533A3A39" w14:textId="77777777" w:rsidTr="00BD3E48">
        <w:trPr>
          <w:gridAfter w:val="1"/>
          <w:wAfter w:w="236" w:type="dxa"/>
        </w:trPr>
        <w:tc>
          <w:tcPr>
            <w:tcW w:w="8834" w:type="dxa"/>
            <w:gridSpan w:val="2"/>
            <w:hideMark/>
          </w:tcPr>
          <w:p w14:paraId="46CA1FFE" w14:textId="40ABECB5" w:rsidR="00173BB8" w:rsidRPr="00173BB8" w:rsidRDefault="00173BB8" w:rsidP="00BD3E48">
            <w:pPr>
              <w:jc w:val="both"/>
              <w:rPr>
                <w:rFonts w:ascii="Palatino Linotype" w:eastAsiaTheme="minorEastAsia" w:hAnsi="Palatino Linotype"/>
                <w:szCs w:val="21"/>
              </w:rPr>
            </w:pPr>
            <w:r>
              <w:rPr>
                <w:rFonts w:ascii="Palatino Linotype" w:eastAsiaTheme="minorEastAsia" w:hAnsi="Palatino Linotype" w:hint="eastAsia"/>
                <w:b/>
                <w:szCs w:val="21"/>
              </w:rPr>
              <w:t>NO</w:t>
            </w:r>
          </w:p>
        </w:tc>
      </w:tr>
    </w:tbl>
    <w:p w14:paraId="72C84779" w14:textId="77777777" w:rsidR="009555C0" w:rsidRPr="00B70969" w:rsidRDefault="009555C0">
      <w:pPr>
        <w:rPr>
          <w:rFonts w:hint="eastAsia"/>
        </w:rPr>
      </w:pPr>
    </w:p>
    <w:sectPr w:rsidR="009555C0" w:rsidRPr="00B709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06C9" w14:textId="77777777" w:rsidR="00B56D23" w:rsidRDefault="00B56D23" w:rsidP="00B70969">
      <w:pPr>
        <w:spacing w:after="0" w:line="240" w:lineRule="auto"/>
        <w:rPr>
          <w:rFonts w:hint="eastAsia"/>
        </w:rPr>
      </w:pPr>
      <w:r>
        <w:separator/>
      </w:r>
    </w:p>
  </w:endnote>
  <w:endnote w:type="continuationSeparator" w:id="0">
    <w:p w14:paraId="6AC0EC7C" w14:textId="77777777" w:rsidR="00B56D23" w:rsidRDefault="00B56D23" w:rsidP="00B7096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9DCF" w14:textId="77777777" w:rsidR="00B56D23" w:rsidRDefault="00B56D23" w:rsidP="00B70969">
      <w:pPr>
        <w:spacing w:after="0" w:line="240" w:lineRule="auto"/>
        <w:rPr>
          <w:rFonts w:hint="eastAsia"/>
        </w:rPr>
      </w:pPr>
      <w:r>
        <w:separator/>
      </w:r>
    </w:p>
  </w:footnote>
  <w:footnote w:type="continuationSeparator" w:id="0">
    <w:p w14:paraId="7E351EE1" w14:textId="77777777" w:rsidR="00B56D23" w:rsidRDefault="00B56D23" w:rsidP="00B7096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4153E"/>
    <w:multiLevelType w:val="multilevel"/>
    <w:tmpl w:val="1CFA0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963CD1"/>
    <w:multiLevelType w:val="multilevel"/>
    <w:tmpl w:val="1CFA0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4616065">
    <w:abstractNumId w:val="0"/>
  </w:num>
  <w:num w:numId="2" w16cid:durableId="167460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55"/>
    <w:rsid w:val="000338A9"/>
    <w:rsid w:val="00173BB8"/>
    <w:rsid w:val="0023436F"/>
    <w:rsid w:val="00533112"/>
    <w:rsid w:val="006857DD"/>
    <w:rsid w:val="006A0655"/>
    <w:rsid w:val="006E6866"/>
    <w:rsid w:val="006F1929"/>
    <w:rsid w:val="007177F1"/>
    <w:rsid w:val="009555C0"/>
    <w:rsid w:val="009C49E3"/>
    <w:rsid w:val="00B56D23"/>
    <w:rsid w:val="00B70969"/>
    <w:rsid w:val="00D81350"/>
    <w:rsid w:val="00DF4C37"/>
    <w:rsid w:val="00F0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ACB83"/>
  <w15:chartTrackingRefBased/>
  <w15:docId w15:val="{446768A9-EAA3-49AA-9AA2-234C7032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065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A065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A065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A065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A065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A065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A06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06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06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065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A065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A065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A0655"/>
    <w:rPr>
      <w:rFonts w:cstheme="majorBidi"/>
      <w:color w:val="0F4761" w:themeColor="accent1" w:themeShade="BF"/>
      <w:sz w:val="28"/>
      <w:szCs w:val="28"/>
    </w:rPr>
  </w:style>
  <w:style w:type="character" w:customStyle="1" w:styleId="50">
    <w:name w:val="标题 5 字符"/>
    <w:basedOn w:val="a0"/>
    <w:link w:val="5"/>
    <w:uiPriority w:val="9"/>
    <w:semiHidden/>
    <w:rsid w:val="006A0655"/>
    <w:rPr>
      <w:rFonts w:cstheme="majorBidi"/>
      <w:color w:val="0F4761" w:themeColor="accent1" w:themeShade="BF"/>
      <w:sz w:val="24"/>
    </w:rPr>
  </w:style>
  <w:style w:type="character" w:customStyle="1" w:styleId="60">
    <w:name w:val="标题 6 字符"/>
    <w:basedOn w:val="a0"/>
    <w:link w:val="6"/>
    <w:uiPriority w:val="9"/>
    <w:semiHidden/>
    <w:rsid w:val="006A0655"/>
    <w:rPr>
      <w:rFonts w:cstheme="majorBidi"/>
      <w:b/>
      <w:bCs/>
      <w:color w:val="0F4761" w:themeColor="accent1" w:themeShade="BF"/>
    </w:rPr>
  </w:style>
  <w:style w:type="character" w:customStyle="1" w:styleId="70">
    <w:name w:val="标题 7 字符"/>
    <w:basedOn w:val="a0"/>
    <w:link w:val="7"/>
    <w:uiPriority w:val="9"/>
    <w:semiHidden/>
    <w:rsid w:val="006A0655"/>
    <w:rPr>
      <w:rFonts w:cstheme="majorBidi"/>
      <w:b/>
      <w:bCs/>
      <w:color w:val="595959" w:themeColor="text1" w:themeTint="A6"/>
    </w:rPr>
  </w:style>
  <w:style w:type="character" w:customStyle="1" w:styleId="80">
    <w:name w:val="标题 8 字符"/>
    <w:basedOn w:val="a0"/>
    <w:link w:val="8"/>
    <w:uiPriority w:val="9"/>
    <w:semiHidden/>
    <w:rsid w:val="006A0655"/>
    <w:rPr>
      <w:rFonts w:cstheme="majorBidi"/>
      <w:color w:val="595959" w:themeColor="text1" w:themeTint="A6"/>
    </w:rPr>
  </w:style>
  <w:style w:type="character" w:customStyle="1" w:styleId="90">
    <w:name w:val="标题 9 字符"/>
    <w:basedOn w:val="a0"/>
    <w:link w:val="9"/>
    <w:uiPriority w:val="9"/>
    <w:semiHidden/>
    <w:rsid w:val="006A0655"/>
    <w:rPr>
      <w:rFonts w:eastAsiaTheme="majorEastAsia" w:cstheme="majorBidi"/>
      <w:color w:val="595959" w:themeColor="text1" w:themeTint="A6"/>
    </w:rPr>
  </w:style>
  <w:style w:type="paragraph" w:styleId="a3">
    <w:name w:val="Title"/>
    <w:basedOn w:val="a"/>
    <w:next w:val="a"/>
    <w:link w:val="a4"/>
    <w:uiPriority w:val="10"/>
    <w:qFormat/>
    <w:rsid w:val="006A06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06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6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06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655"/>
    <w:pPr>
      <w:spacing w:before="160"/>
      <w:jc w:val="center"/>
    </w:pPr>
    <w:rPr>
      <w:i/>
      <w:iCs/>
      <w:color w:val="404040" w:themeColor="text1" w:themeTint="BF"/>
    </w:rPr>
  </w:style>
  <w:style w:type="character" w:customStyle="1" w:styleId="a8">
    <w:name w:val="引用 字符"/>
    <w:basedOn w:val="a0"/>
    <w:link w:val="a7"/>
    <w:uiPriority w:val="29"/>
    <w:rsid w:val="006A0655"/>
    <w:rPr>
      <w:i/>
      <w:iCs/>
      <w:color w:val="404040" w:themeColor="text1" w:themeTint="BF"/>
    </w:rPr>
  </w:style>
  <w:style w:type="paragraph" w:styleId="a9">
    <w:name w:val="List Paragraph"/>
    <w:basedOn w:val="a"/>
    <w:uiPriority w:val="34"/>
    <w:qFormat/>
    <w:rsid w:val="006A0655"/>
    <w:pPr>
      <w:ind w:left="720"/>
      <w:contextualSpacing/>
    </w:pPr>
  </w:style>
  <w:style w:type="character" w:styleId="aa">
    <w:name w:val="Intense Emphasis"/>
    <w:basedOn w:val="a0"/>
    <w:uiPriority w:val="21"/>
    <w:qFormat/>
    <w:rsid w:val="006A0655"/>
    <w:rPr>
      <w:i/>
      <w:iCs/>
      <w:color w:val="0F4761" w:themeColor="accent1" w:themeShade="BF"/>
    </w:rPr>
  </w:style>
  <w:style w:type="paragraph" w:styleId="ab">
    <w:name w:val="Intense Quote"/>
    <w:basedOn w:val="a"/>
    <w:next w:val="a"/>
    <w:link w:val="ac"/>
    <w:uiPriority w:val="30"/>
    <w:qFormat/>
    <w:rsid w:val="006A0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A0655"/>
    <w:rPr>
      <w:i/>
      <w:iCs/>
      <w:color w:val="0F4761" w:themeColor="accent1" w:themeShade="BF"/>
    </w:rPr>
  </w:style>
  <w:style w:type="character" w:styleId="ad">
    <w:name w:val="Intense Reference"/>
    <w:basedOn w:val="a0"/>
    <w:uiPriority w:val="32"/>
    <w:qFormat/>
    <w:rsid w:val="006A0655"/>
    <w:rPr>
      <w:b/>
      <w:bCs/>
      <w:smallCaps/>
      <w:color w:val="0F4761" w:themeColor="accent1" w:themeShade="BF"/>
      <w:spacing w:val="5"/>
    </w:rPr>
  </w:style>
  <w:style w:type="paragraph" w:styleId="ae">
    <w:name w:val="header"/>
    <w:basedOn w:val="a"/>
    <w:link w:val="af"/>
    <w:uiPriority w:val="99"/>
    <w:unhideWhenUsed/>
    <w:rsid w:val="00B7096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70969"/>
    <w:rPr>
      <w:sz w:val="18"/>
      <w:szCs w:val="18"/>
    </w:rPr>
  </w:style>
  <w:style w:type="paragraph" w:styleId="af0">
    <w:name w:val="footer"/>
    <w:basedOn w:val="a"/>
    <w:link w:val="af1"/>
    <w:uiPriority w:val="99"/>
    <w:unhideWhenUsed/>
    <w:rsid w:val="00B7096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70969"/>
    <w:rPr>
      <w:sz w:val="18"/>
      <w:szCs w:val="18"/>
    </w:rPr>
  </w:style>
  <w:style w:type="table" w:styleId="af2">
    <w:name w:val="Table Grid"/>
    <w:basedOn w:val="a1"/>
    <w:uiPriority w:val="39"/>
    <w:rsid w:val="00B70969"/>
    <w:pPr>
      <w:spacing w:after="0" w:line="240" w:lineRule="auto"/>
    </w:pPr>
    <w:rPr>
      <w:rFonts w:ascii="Calibri" w:eastAsia="Times New Roman" w:hAnsi="Calibri" w:cs="Cordia New"/>
      <w:color w:val="000000"/>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563</Words>
  <Characters>3544</Characters>
  <Application>Microsoft Office Word</Application>
  <DocSecurity>0</DocSecurity>
  <Lines>81</Lines>
  <Paragraphs>39</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Chaoxiang</dc:creator>
  <cp:keywords/>
  <dc:description/>
  <cp:lastModifiedBy>Yang, Chaoxiang</cp:lastModifiedBy>
  <cp:revision>6</cp:revision>
  <dcterms:created xsi:type="dcterms:W3CDTF">2026-05-26T01:24:00Z</dcterms:created>
  <dcterms:modified xsi:type="dcterms:W3CDTF">2026-05-27T14:32:00Z</dcterms:modified>
</cp:coreProperties>
</file>