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131A50" w14:textId="77777777" w:rsidR="00810F81" w:rsidRDefault="00E80C76">
      <w:r>
        <w:rPr>
          <w:noProof/>
        </w:rPr>
        <mc:AlternateContent>
          <mc:Choice Requires="wps">
            <w:drawing>
              <wp:anchor distT="0" distB="0" distL="114300" distR="114300" simplePos="0" relativeHeight="251662336" behindDoc="0" locked="0" layoutInCell="1" allowOverlap="1" wp14:anchorId="5340794A" wp14:editId="6B79E831">
                <wp:simplePos x="0" y="0"/>
                <wp:positionH relativeFrom="column">
                  <wp:align>center</wp:align>
                </wp:positionH>
                <wp:positionV relativeFrom="page">
                  <wp:posOffset>7315200</wp:posOffset>
                </wp:positionV>
                <wp:extent cx="2374265" cy="740664"/>
                <wp:effectExtent l="0" t="0" r="3810" b="254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740664"/>
                        </a:xfrm>
                        <a:prstGeom prst="rect">
                          <a:avLst/>
                        </a:prstGeom>
                        <a:solidFill>
                          <a:srgbClr val="FFFFFF"/>
                        </a:solidFill>
                        <a:ln w="9525">
                          <a:noFill/>
                          <a:miter lim="800000"/>
                          <a:headEnd/>
                          <a:tailEnd/>
                        </a:ln>
                      </wps:spPr>
                      <wps:txbx>
                        <w:txbxContent>
                          <w:p w14:paraId="16A04F39" w14:textId="77777777" w:rsidR="00EF38B9" w:rsidRPr="00FD66E0" w:rsidRDefault="00FD66E0" w:rsidP="007D70F3">
                            <w:pPr>
                              <w:jc w:val="center"/>
                              <w:rPr>
                                <w:sz w:val="24"/>
                                <w:szCs w:val="24"/>
                                <w:lang w:eastAsia="zh-CN"/>
                              </w:rPr>
                            </w:pPr>
                            <w:r w:rsidRPr="00FD66E0">
                              <w:rPr>
                                <w:rFonts w:hint="eastAsia"/>
                                <w:sz w:val="24"/>
                                <w:szCs w:val="24"/>
                                <w:lang w:eastAsia="zh-CN"/>
                              </w:rPr>
                              <w:t>12</w:t>
                            </w:r>
                            <w:r w:rsidR="00EF38B9" w:rsidRPr="00FD66E0">
                              <w:rPr>
                                <w:sz w:val="24"/>
                                <w:szCs w:val="24"/>
                              </w:rPr>
                              <w:t xml:space="preserve"> </w:t>
                            </w:r>
                            <w:r w:rsidRPr="00FD66E0">
                              <w:rPr>
                                <w:rFonts w:hint="eastAsia"/>
                                <w:sz w:val="24"/>
                                <w:szCs w:val="24"/>
                                <w:lang w:eastAsia="zh-CN"/>
                              </w:rPr>
                              <w:t>April</w:t>
                            </w:r>
                            <w:r w:rsidR="00EF38B9" w:rsidRPr="00FD66E0">
                              <w:rPr>
                                <w:sz w:val="24"/>
                                <w:szCs w:val="24"/>
                              </w:rPr>
                              <w:t xml:space="preserve"> 20</w:t>
                            </w:r>
                            <w:r w:rsidRPr="00FD66E0">
                              <w:rPr>
                                <w:rFonts w:hint="eastAsia"/>
                                <w:sz w:val="24"/>
                                <w:szCs w:val="24"/>
                                <w:lang w:eastAsia="zh-CN"/>
                              </w:rPr>
                              <w:t>25</w:t>
                            </w:r>
                          </w:p>
                          <w:p w14:paraId="1F0BF47B" w14:textId="77777777" w:rsidR="00EF38B9" w:rsidRPr="00FD66E0" w:rsidRDefault="00EF38B9" w:rsidP="007D70F3">
                            <w:pPr>
                              <w:jc w:val="center"/>
                              <w:rPr>
                                <w:sz w:val="24"/>
                                <w:szCs w:val="24"/>
                                <w:lang w:eastAsia="zh-CN"/>
                              </w:rPr>
                            </w:pPr>
                            <w:r w:rsidRPr="00FD66E0">
                              <w:rPr>
                                <w:sz w:val="24"/>
                                <w:szCs w:val="24"/>
                              </w:rPr>
                              <w:t xml:space="preserve">Project No. </w:t>
                            </w:r>
                            <w:r w:rsidR="00FD66E0" w:rsidRPr="00FD66E0">
                              <w:rPr>
                                <w:rFonts w:hint="eastAsia"/>
                                <w:sz w:val="24"/>
                                <w:szCs w:val="24"/>
                                <w:lang w:eastAsia="zh-CN"/>
                              </w:rPr>
                              <w:t>39</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w14:anchorId="5340794A" id="_x0000_t202" coordsize="21600,21600" o:spt="202" path="m,l,21600r21600,l21600,xe">
                <v:stroke joinstyle="miter"/>
                <v:path gradientshapeok="t" o:connecttype="rect"/>
              </v:shapetype>
              <v:shape id="Text Box 2" o:spid="_x0000_s1026" type="#_x0000_t202" style="position:absolute;margin-left:0;margin-top:8in;width:186.95pt;height:58.3pt;z-index:251662336;visibility:visible;mso-wrap-style:square;mso-width-percent:400;mso-height-percent:0;mso-wrap-distance-left:9pt;mso-wrap-distance-top:0;mso-wrap-distance-right:9pt;mso-wrap-distance-bottom:0;mso-position-horizontal:center;mso-position-horizontal-relative:text;mso-position-vertical:absolute;mso-position-vertical-relative:page;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" stroked="f">
                <v:textbox>
                  <w:txbxContent>
                    <w:p w14:paraId="16A04F39" w14:textId="77777777" w:rsidR="00EF38B9" w:rsidRPr="00FD66E0" w:rsidRDefault="00FD66E0" w:rsidP="007D70F3">
                      <w:pPr>
                        <w:jc w:val="center"/>
                        <w:rPr>
                          <w:sz w:val="24"/>
                          <w:szCs w:val="24"/>
                          <w:lang w:eastAsia="zh-CN"/>
                        </w:rPr>
                      </w:pPr>
                      <w:r w:rsidRPr="00FD66E0">
                        <w:rPr>
                          <w:rFonts w:hint="eastAsia"/>
                          <w:sz w:val="24"/>
                          <w:szCs w:val="24"/>
                          <w:lang w:eastAsia="zh-CN"/>
                        </w:rPr>
                        <w:t>12</w:t>
                      </w:r>
                      <w:r w:rsidR="00EF38B9" w:rsidRPr="00FD66E0">
                        <w:rPr>
                          <w:sz w:val="24"/>
                          <w:szCs w:val="24"/>
                        </w:rPr>
                        <w:t xml:space="preserve"> </w:t>
                      </w:r>
                      <w:r w:rsidRPr="00FD66E0">
                        <w:rPr>
                          <w:rFonts w:hint="eastAsia"/>
                          <w:sz w:val="24"/>
                          <w:szCs w:val="24"/>
                          <w:lang w:eastAsia="zh-CN"/>
                        </w:rPr>
                        <w:t>April</w:t>
                      </w:r>
                      <w:r w:rsidR="00EF38B9" w:rsidRPr="00FD66E0">
                        <w:rPr>
                          <w:sz w:val="24"/>
                          <w:szCs w:val="24"/>
                        </w:rPr>
                        <w:t xml:space="preserve"> 20</w:t>
                      </w:r>
                      <w:r w:rsidRPr="00FD66E0">
                        <w:rPr>
                          <w:rFonts w:hint="eastAsia"/>
                          <w:sz w:val="24"/>
                          <w:szCs w:val="24"/>
                          <w:lang w:eastAsia="zh-CN"/>
                        </w:rPr>
                        <w:t>25</w:t>
                      </w:r>
                    </w:p>
                    <w:p w14:paraId="1F0BF47B" w14:textId="77777777" w:rsidR="00EF38B9" w:rsidRPr="00FD66E0" w:rsidRDefault="00EF38B9" w:rsidP="007D70F3">
                      <w:pPr>
                        <w:jc w:val="center"/>
                        <w:rPr>
                          <w:sz w:val="24"/>
                          <w:szCs w:val="24"/>
                          <w:lang w:eastAsia="zh-CN"/>
                        </w:rPr>
                      </w:pPr>
                      <w:r w:rsidRPr="00FD66E0">
                        <w:rPr>
                          <w:sz w:val="24"/>
                          <w:szCs w:val="24"/>
                        </w:rPr>
                        <w:t xml:space="preserve">Project No. </w:t>
                      </w:r>
                      <w:r w:rsidR="00FD66E0" w:rsidRPr="00FD66E0">
                        <w:rPr>
                          <w:rFonts w:hint="eastAsia"/>
                          <w:sz w:val="24"/>
                          <w:szCs w:val="24"/>
                          <w:lang w:eastAsia="zh-CN"/>
                        </w:rPr>
                        <w:t>39</w:t>
                      </w:r>
                    </w:p>
                  </w:txbxContent>
                </v:textbox>
                <w10:wrap anchory="page"/>
              </v:shape>
            </w:pict>
          </mc:Fallback>
        </mc:AlternateContent>
      </w:r>
      <w:r w:rsidR="00EE060C">
        <w:rPr>
          <w:noProof/>
        </w:rPr>
        <mc:AlternateContent>
          <mc:Choice Requires="wps">
            <w:drawing>
              <wp:anchor distT="0" distB="0" distL="114300" distR="114300" simplePos="0" relativeHeight="251654144" behindDoc="0" locked="0" layoutInCell="1" allowOverlap="1" wp14:anchorId="3ECD979D" wp14:editId="703E2698">
                <wp:simplePos x="0" y="0"/>
                <wp:positionH relativeFrom="column">
                  <wp:align>center</wp:align>
                </wp:positionH>
                <wp:positionV relativeFrom="page">
                  <wp:posOffset>3657600</wp:posOffset>
                </wp:positionV>
                <wp:extent cx="1019175" cy="1403985"/>
                <wp:effectExtent l="0" t="0" r="9525"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9175" cy="1403985"/>
                        </a:xfrm>
                        <a:prstGeom prst="rect">
                          <a:avLst/>
                        </a:prstGeom>
                        <a:solidFill>
                          <a:srgbClr val="FFFFFF"/>
                        </a:solidFill>
                        <a:ln w="9525">
                          <a:noFill/>
                          <a:miter lim="800000"/>
                          <a:headEnd/>
                          <a:tailEnd/>
                        </a:ln>
                      </wps:spPr>
                      <wps:txbx>
                        <w:txbxContent>
                          <w:p w14:paraId="586FD0F7" w14:textId="77777777" w:rsidR="00EF38B9" w:rsidRPr="007D70F3" w:rsidRDefault="00EF38B9" w:rsidP="007D70F3">
                            <w:pPr>
                              <w:jc w:val="center"/>
                              <w:rPr>
                                <w:sz w:val="28"/>
                                <w:szCs w:val="28"/>
                              </w:rPr>
                            </w:pPr>
                            <w:r w:rsidRPr="007D70F3">
                              <w:rPr>
                                <w:sz w:val="28"/>
                                <w:szCs w:val="28"/>
                              </w:rPr>
                              <w:t>By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ECD979D" id="_x0000_s1027" type="#_x0000_t202" style="position:absolute;margin-left:0;margin-top:4in;width:80.25pt;height:110.55pt;z-index:251654144;visibility:visible;mso-wrap-style:square;mso-width-percent:0;mso-height-percent:200;mso-wrap-distance-left:9pt;mso-wrap-distance-top:0;mso-wrap-distance-right:9pt;mso-wrap-distance-bottom:0;mso-position-horizontal:center;mso-position-horizontal-relative:text;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" stroked="f">
                <v:textbox style="mso-fit-shape-to-text:t">
                  <w:txbxContent>
                    <w:p w14:paraId="586FD0F7" w14:textId="77777777" w:rsidR="00EF38B9" w:rsidRPr="007D70F3" w:rsidRDefault="00EF38B9" w:rsidP="007D70F3">
                      <w:pPr>
                        <w:jc w:val="center"/>
                        <w:rPr>
                          <w:sz w:val="28"/>
                          <w:szCs w:val="28"/>
                        </w:rPr>
                      </w:pPr>
                      <w:r w:rsidRPr="007D70F3">
                        <w:rPr>
                          <w:sz w:val="28"/>
                          <w:szCs w:val="28"/>
                        </w:rPr>
                        <w:t>By</w:t>
                      </w:r>
                    </w:p>
                  </w:txbxContent>
                </v:textbox>
                <w10:wrap anchory="page"/>
              </v:shape>
            </w:pict>
          </mc:Fallback>
        </mc:AlternateContent>
      </w:r>
    </w:p>
    <w:p w14:paraId="6AE525C2" w14:textId="77777777" w:rsidR="005C1DAB" w:rsidRDefault="00B04596">
      <w:r>
        <w:rPr>
          <w:noProof/>
        </w:rPr>
        <mc:AlternateContent>
          <mc:Choice Requires="wps">
            <w:drawing>
              <wp:anchor distT="0" distB="0" distL="114300" distR="114300" simplePos="0" relativeHeight="251658240" behindDoc="0" locked="0" layoutInCell="1" allowOverlap="1" wp14:anchorId="1B5B76C7" wp14:editId="1EE876F4">
                <wp:simplePos x="0" y="0"/>
                <wp:positionH relativeFrom="column">
                  <wp:posOffset>434340</wp:posOffset>
                </wp:positionH>
                <wp:positionV relativeFrom="page">
                  <wp:posOffset>4057650</wp:posOffset>
                </wp:positionV>
                <wp:extent cx="5074920" cy="2581275"/>
                <wp:effectExtent l="0" t="0" r="0" b="9525"/>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74920" cy="2581275"/>
                        </a:xfrm>
                        <a:prstGeom prst="rect">
                          <a:avLst/>
                        </a:prstGeom>
                        <a:solidFill>
                          <a:srgbClr val="FFFFFF"/>
                        </a:solidFill>
                        <a:ln w="9525">
                          <a:noFill/>
                          <a:miter lim="800000"/>
                          <a:headEnd/>
                          <a:tailEnd/>
                        </a:ln>
                      </wps:spPr>
                      <wps:txbx>
                        <w:txbxContent>
                          <w:p w14:paraId="1023234F" w14:textId="77777777" w:rsidR="00EF38B9" w:rsidRPr="00FD66E0" w:rsidRDefault="00FD66E0" w:rsidP="007D70F3">
                            <w:pPr>
                              <w:jc w:val="center"/>
                              <w:rPr>
                                <w:sz w:val="28"/>
                                <w:szCs w:val="28"/>
                                <w:lang w:eastAsia="zh-CN"/>
                              </w:rPr>
                            </w:pPr>
                            <w:r w:rsidRPr="00FD66E0">
                              <w:rPr>
                                <w:rFonts w:hint="eastAsia"/>
                                <w:sz w:val="28"/>
                                <w:szCs w:val="28"/>
                                <w:lang w:eastAsia="zh-CN"/>
                              </w:rPr>
                              <w:t>Dong Hongye</w:t>
                            </w:r>
                          </w:p>
                          <w:p w14:paraId="2F0E4167" w14:textId="77777777" w:rsidR="00EF38B9" w:rsidRPr="00FD66E0" w:rsidRDefault="00FD66E0" w:rsidP="007D70F3">
                            <w:pPr>
                              <w:jc w:val="center"/>
                              <w:rPr>
                                <w:sz w:val="28"/>
                                <w:szCs w:val="28"/>
                                <w:lang w:eastAsia="zh-CN"/>
                              </w:rPr>
                            </w:pPr>
                            <w:r w:rsidRPr="00FD66E0">
                              <w:rPr>
                                <w:rFonts w:hint="eastAsia"/>
                                <w:sz w:val="28"/>
                                <w:szCs w:val="28"/>
                                <w:lang w:eastAsia="zh-CN"/>
                              </w:rPr>
                              <w:t>Jing Liheng</w:t>
                            </w:r>
                          </w:p>
                          <w:p w14:paraId="50EFCCA1" w14:textId="77777777" w:rsidR="00EF38B9" w:rsidRDefault="00FD66E0" w:rsidP="007D70F3">
                            <w:pPr>
                              <w:jc w:val="center"/>
                              <w:rPr>
                                <w:sz w:val="28"/>
                                <w:szCs w:val="28"/>
                                <w:lang w:eastAsia="zh-CN"/>
                              </w:rPr>
                            </w:pPr>
                            <w:r w:rsidRPr="00FD66E0">
                              <w:rPr>
                                <w:rFonts w:hint="eastAsia"/>
                                <w:sz w:val="28"/>
                                <w:szCs w:val="28"/>
                                <w:lang w:eastAsia="zh-CN"/>
                              </w:rPr>
                              <w:t>Wang Yuhang</w:t>
                            </w:r>
                          </w:p>
                          <w:p w14:paraId="1A8A2FE1" w14:textId="77777777" w:rsidR="00B04596" w:rsidRDefault="00B04596" w:rsidP="007D70F3">
                            <w:pPr>
                              <w:jc w:val="center"/>
                              <w:rPr>
                                <w:sz w:val="28"/>
                                <w:szCs w:val="28"/>
                                <w:lang w:eastAsia="zh-CN"/>
                              </w:rPr>
                            </w:pPr>
                            <w:r>
                              <w:rPr>
                                <w:rFonts w:hint="eastAsia"/>
                                <w:sz w:val="28"/>
                                <w:szCs w:val="28"/>
                                <w:lang w:eastAsia="zh-CN"/>
                              </w:rPr>
                              <w:t>Wei Yuyang</w:t>
                            </w:r>
                          </w:p>
                          <w:p w14:paraId="425B9A16" w14:textId="77777777" w:rsidR="00B04596" w:rsidRDefault="00B04596" w:rsidP="007D70F3">
                            <w:pPr>
                              <w:jc w:val="center"/>
                              <w:rPr>
                                <w:sz w:val="28"/>
                                <w:szCs w:val="28"/>
                                <w:lang w:eastAsia="zh-CN"/>
                              </w:rPr>
                            </w:pPr>
                          </w:p>
                          <w:p w14:paraId="4F33258B" w14:textId="77777777" w:rsidR="00B04596" w:rsidRDefault="00B04596" w:rsidP="007D70F3">
                            <w:pPr>
                              <w:jc w:val="center"/>
                              <w:rPr>
                                <w:sz w:val="28"/>
                                <w:szCs w:val="28"/>
                                <w:lang w:eastAsia="zh-CN"/>
                              </w:rPr>
                            </w:pPr>
                          </w:p>
                          <w:p w14:paraId="78342062" w14:textId="77777777" w:rsidR="00B04596" w:rsidRDefault="00B04596" w:rsidP="007D70F3">
                            <w:pPr>
                              <w:jc w:val="center"/>
                              <w:rPr>
                                <w:sz w:val="28"/>
                                <w:szCs w:val="28"/>
                                <w:lang w:eastAsia="zh-CN"/>
                              </w:rPr>
                            </w:pPr>
                            <w:r>
                              <w:rPr>
                                <w:rFonts w:hint="eastAsia"/>
                                <w:sz w:val="28"/>
                                <w:szCs w:val="28"/>
                                <w:lang w:eastAsia="zh-CN"/>
                              </w:rPr>
                              <w:t>W</w:t>
                            </w:r>
                          </w:p>
                          <w:p w14:paraId="02CB361C" w14:textId="77777777" w:rsidR="00B04596" w:rsidRPr="00FD66E0" w:rsidRDefault="00B04596" w:rsidP="007D70F3">
                            <w:pPr>
                              <w:jc w:val="center"/>
                              <w:rPr>
                                <w:sz w:val="28"/>
                                <w:szCs w:val="28"/>
                                <w:lang w:eastAsia="zh-CN"/>
                              </w:rPr>
                            </w:pPr>
                          </w:p>
                          <w:p w14:paraId="48E76FDE" w14:textId="77777777" w:rsidR="00EF38B9" w:rsidRPr="00FD66E0" w:rsidRDefault="00FD66E0" w:rsidP="007D70F3">
                            <w:pPr>
                              <w:jc w:val="center"/>
                              <w:rPr>
                                <w:sz w:val="28"/>
                                <w:szCs w:val="28"/>
                                <w:lang w:eastAsia="zh-CN"/>
                              </w:rPr>
                            </w:pPr>
                            <w:r w:rsidRPr="00FD66E0">
                              <w:rPr>
                                <w:rFonts w:hint="eastAsia"/>
                                <w:sz w:val="28"/>
                                <w:szCs w:val="28"/>
                                <w:lang w:eastAsia="zh-CN"/>
                              </w:rPr>
                              <w:t>Wei Yuyang</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B5B76C7" id="_x0000_s1028" type="#_x0000_t202" style="position:absolute;margin-left:34.2pt;margin-top:319.5pt;width:399.6pt;height:203.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" stroked="f">
                <v:textbox>
                  <w:txbxContent>
                    <w:p w14:paraId="1023234F" w14:textId="77777777" w:rsidR="00EF38B9" w:rsidRPr="00FD66E0" w:rsidRDefault="00FD66E0" w:rsidP="007D70F3">
                      <w:pPr>
                        <w:jc w:val="center"/>
                        <w:rPr>
                          <w:sz w:val="28"/>
                          <w:szCs w:val="28"/>
                          <w:lang w:eastAsia="zh-CN"/>
                        </w:rPr>
                      </w:pPr>
                      <w:r w:rsidRPr="00FD66E0">
                        <w:rPr>
                          <w:rFonts w:hint="eastAsia"/>
                          <w:sz w:val="28"/>
                          <w:szCs w:val="28"/>
                          <w:lang w:eastAsia="zh-CN"/>
                        </w:rPr>
                        <w:t>Dong Hongye</w:t>
                      </w:r>
                    </w:p>
                    <w:p w14:paraId="2F0E4167" w14:textId="77777777" w:rsidR="00EF38B9" w:rsidRPr="00FD66E0" w:rsidRDefault="00FD66E0" w:rsidP="007D70F3">
                      <w:pPr>
                        <w:jc w:val="center"/>
                        <w:rPr>
                          <w:sz w:val="28"/>
                          <w:szCs w:val="28"/>
                          <w:lang w:eastAsia="zh-CN"/>
                        </w:rPr>
                      </w:pPr>
                      <w:r w:rsidRPr="00FD66E0">
                        <w:rPr>
                          <w:rFonts w:hint="eastAsia"/>
                          <w:sz w:val="28"/>
                          <w:szCs w:val="28"/>
                          <w:lang w:eastAsia="zh-CN"/>
                        </w:rPr>
                        <w:t>Jing Liheng</w:t>
                      </w:r>
                    </w:p>
                    <w:p w14:paraId="50EFCCA1" w14:textId="77777777" w:rsidR="00EF38B9" w:rsidRDefault="00FD66E0" w:rsidP="007D70F3">
                      <w:pPr>
                        <w:jc w:val="center"/>
                        <w:rPr>
                          <w:sz w:val="28"/>
                          <w:szCs w:val="28"/>
                          <w:lang w:eastAsia="zh-CN"/>
                        </w:rPr>
                      </w:pPr>
                      <w:r w:rsidRPr="00FD66E0">
                        <w:rPr>
                          <w:rFonts w:hint="eastAsia"/>
                          <w:sz w:val="28"/>
                          <w:szCs w:val="28"/>
                          <w:lang w:eastAsia="zh-CN"/>
                        </w:rPr>
                        <w:t>Wang Yuhang</w:t>
                      </w:r>
                    </w:p>
                    <w:p w14:paraId="1A8A2FE1" w14:textId="77777777" w:rsidR="00B04596" w:rsidRDefault="00B04596" w:rsidP="007D70F3">
                      <w:pPr>
                        <w:jc w:val="center"/>
                        <w:rPr>
                          <w:sz w:val="28"/>
                          <w:szCs w:val="28"/>
                          <w:lang w:eastAsia="zh-CN"/>
                        </w:rPr>
                      </w:pPr>
                      <w:r>
                        <w:rPr>
                          <w:rFonts w:hint="eastAsia"/>
                          <w:sz w:val="28"/>
                          <w:szCs w:val="28"/>
                          <w:lang w:eastAsia="zh-CN"/>
                        </w:rPr>
                        <w:t>Wei Yuyang</w:t>
                      </w:r>
                    </w:p>
                    <w:p w14:paraId="425B9A16" w14:textId="77777777" w:rsidR="00B04596" w:rsidRDefault="00B04596" w:rsidP="007D70F3">
                      <w:pPr>
                        <w:jc w:val="center"/>
                        <w:rPr>
                          <w:sz w:val="28"/>
                          <w:szCs w:val="28"/>
                          <w:lang w:eastAsia="zh-CN"/>
                        </w:rPr>
                      </w:pPr>
                    </w:p>
                    <w:p w14:paraId="4F33258B" w14:textId="77777777" w:rsidR="00B04596" w:rsidRDefault="00B04596" w:rsidP="007D70F3">
                      <w:pPr>
                        <w:jc w:val="center"/>
                        <w:rPr>
                          <w:sz w:val="28"/>
                          <w:szCs w:val="28"/>
                          <w:lang w:eastAsia="zh-CN"/>
                        </w:rPr>
                      </w:pPr>
                    </w:p>
                    <w:p w14:paraId="78342062" w14:textId="77777777" w:rsidR="00B04596" w:rsidRDefault="00B04596" w:rsidP="007D70F3">
                      <w:pPr>
                        <w:jc w:val="center"/>
                        <w:rPr>
                          <w:sz w:val="28"/>
                          <w:szCs w:val="28"/>
                          <w:lang w:eastAsia="zh-CN"/>
                        </w:rPr>
                      </w:pPr>
                      <w:r>
                        <w:rPr>
                          <w:rFonts w:hint="eastAsia"/>
                          <w:sz w:val="28"/>
                          <w:szCs w:val="28"/>
                          <w:lang w:eastAsia="zh-CN"/>
                        </w:rPr>
                        <w:t>W</w:t>
                      </w:r>
                    </w:p>
                    <w:p w14:paraId="02CB361C" w14:textId="77777777" w:rsidR="00B04596" w:rsidRPr="00FD66E0" w:rsidRDefault="00B04596" w:rsidP="007D70F3">
                      <w:pPr>
                        <w:jc w:val="center"/>
                        <w:rPr>
                          <w:sz w:val="28"/>
                          <w:szCs w:val="28"/>
                          <w:lang w:eastAsia="zh-CN"/>
                        </w:rPr>
                      </w:pPr>
                    </w:p>
                    <w:p w14:paraId="48E76FDE" w14:textId="77777777" w:rsidR="00EF38B9" w:rsidRPr="00FD66E0" w:rsidRDefault="00FD66E0" w:rsidP="007D70F3">
                      <w:pPr>
                        <w:jc w:val="center"/>
                        <w:rPr>
                          <w:sz w:val="28"/>
                          <w:szCs w:val="28"/>
                          <w:lang w:eastAsia="zh-CN"/>
                        </w:rPr>
                      </w:pPr>
                      <w:r w:rsidRPr="00FD66E0">
                        <w:rPr>
                          <w:rFonts w:hint="eastAsia"/>
                          <w:sz w:val="28"/>
                          <w:szCs w:val="28"/>
                          <w:lang w:eastAsia="zh-CN"/>
                        </w:rPr>
                        <w:t>Wei Yuyang</w:t>
                      </w:r>
                    </w:p>
                  </w:txbxContent>
                </v:textbox>
                <w10:wrap anchory="page"/>
              </v:shape>
            </w:pict>
          </mc:Fallback>
        </mc:AlternateContent>
      </w:r>
      <w:r w:rsidR="008B3DD9">
        <w:rPr>
          <w:noProof/>
        </w:rPr>
        <mc:AlternateContent>
          <mc:Choice Requires="wps">
            <w:drawing>
              <wp:anchor distT="0" distB="0" distL="114300" distR="114300" simplePos="0" relativeHeight="251660288" behindDoc="0" locked="0" layoutInCell="1" allowOverlap="1" wp14:anchorId="57282D21" wp14:editId="3B58378F">
                <wp:simplePos x="0" y="0"/>
                <wp:positionH relativeFrom="column">
                  <wp:posOffset>547688</wp:posOffset>
                </wp:positionH>
                <wp:positionV relativeFrom="page">
                  <wp:posOffset>6272213</wp:posOffset>
                </wp:positionV>
                <wp:extent cx="4846955" cy="819150"/>
                <wp:effectExtent l="0" t="0" r="0" b="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46955" cy="819150"/>
                        </a:xfrm>
                        <a:prstGeom prst="rect">
                          <a:avLst/>
                        </a:prstGeom>
                        <a:solidFill>
                          <a:srgbClr val="FFFFFF"/>
                        </a:solidFill>
                        <a:ln w="9525">
                          <a:noFill/>
                          <a:miter lim="800000"/>
                          <a:headEnd/>
                          <a:tailEnd/>
                        </a:ln>
                      </wps:spPr>
                      <wps:txbx>
                        <w:txbxContent>
                          <w:p w14:paraId="3E095C14" w14:textId="77777777" w:rsidR="00EF38B9" w:rsidRPr="00FD66E0" w:rsidRDefault="00051745" w:rsidP="007D70F3">
                            <w:pPr>
                              <w:jc w:val="center"/>
                              <w:rPr>
                                <w:sz w:val="24"/>
                                <w:szCs w:val="24"/>
                                <w:lang w:eastAsia="zh-CN"/>
                              </w:rPr>
                            </w:pPr>
                            <w:r>
                              <w:rPr>
                                <w:rFonts w:hint="eastAsia"/>
                                <w:sz w:val="24"/>
                                <w:szCs w:val="24"/>
                                <w:lang w:eastAsia="zh-CN"/>
                              </w:rPr>
                              <w:t xml:space="preserve">Design Document </w:t>
                            </w:r>
                            <w:r w:rsidR="00EF38B9" w:rsidRPr="007D70F3">
                              <w:rPr>
                                <w:sz w:val="24"/>
                                <w:szCs w:val="24"/>
                              </w:rPr>
                              <w:t xml:space="preserve">for ECE 445, Senior Design, </w:t>
                            </w:r>
                            <w:r w:rsidR="00EF38B9" w:rsidRPr="00FD66E0">
                              <w:rPr>
                                <w:sz w:val="24"/>
                                <w:szCs w:val="24"/>
                              </w:rPr>
                              <w:t>Spring 20</w:t>
                            </w:r>
                            <w:r w:rsidR="00FD66E0" w:rsidRPr="00FD66E0">
                              <w:rPr>
                                <w:rFonts w:hint="eastAsia"/>
                                <w:sz w:val="24"/>
                                <w:szCs w:val="24"/>
                                <w:lang w:eastAsia="zh-CN"/>
                              </w:rPr>
                              <w:t>25</w:t>
                            </w:r>
                          </w:p>
                          <w:p w14:paraId="081E409D" w14:textId="77777777" w:rsidR="00EF38B9" w:rsidRPr="007D70F3" w:rsidRDefault="00FD66E0" w:rsidP="007D70F3">
                            <w:pPr>
                              <w:jc w:val="center"/>
                              <w:rPr>
                                <w:color w:val="FF0000"/>
                                <w:sz w:val="24"/>
                                <w:szCs w:val="24"/>
                                <w:lang w:eastAsia="zh-CN"/>
                              </w:rPr>
                            </w:pPr>
                            <w:r>
                              <w:rPr>
                                <w:rFonts w:hint="eastAsia"/>
                                <w:sz w:val="24"/>
                                <w:szCs w:val="24"/>
                                <w:lang w:eastAsia="zh-CN"/>
                              </w:rPr>
                              <w:t>Instructor: Li Chushan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7282D21" id="_x0000_s1029" type="#_x0000_t202" style="position:absolute;margin-left:43.15pt;margin-top:493.9pt;width:381.65pt;height:64.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" stroked="f">
                <v:textbox>
                  <w:txbxContent>
                    <w:p w14:paraId="3E095C14" w14:textId="77777777" w:rsidR="00EF38B9" w:rsidRPr="00FD66E0" w:rsidRDefault="00051745" w:rsidP="007D70F3">
                      <w:pPr>
                        <w:jc w:val="center"/>
                        <w:rPr>
                          <w:sz w:val="24"/>
                          <w:szCs w:val="24"/>
                          <w:lang w:eastAsia="zh-CN"/>
                        </w:rPr>
                      </w:pPr>
                      <w:r>
                        <w:rPr>
                          <w:rFonts w:hint="eastAsia"/>
                          <w:sz w:val="24"/>
                          <w:szCs w:val="24"/>
                          <w:lang w:eastAsia="zh-CN"/>
                        </w:rPr>
                        <w:t xml:space="preserve">Design Document </w:t>
                      </w:r>
                      <w:r w:rsidR="00EF38B9" w:rsidRPr="007D70F3">
                        <w:rPr>
                          <w:sz w:val="24"/>
                          <w:szCs w:val="24"/>
                        </w:rPr>
                        <w:t xml:space="preserve">for ECE 445, Senior Design, </w:t>
                      </w:r>
                      <w:r w:rsidR="00EF38B9" w:rsidRPr="00FD66E0">
                        <w:rPr>
                          <w:sz w:val="24"/>
                          <w:szCs w:val="24"/>
                        </w:rPr>
                        <w:t>Spring 20</w:t>
                      </w:r>
                      <w:r w:rsidR="00FD66E0" w:rsidRPr="00FD66E0">
                        <w:rPr>
                          <w:rFonts w:hint="eastAsia"/>
                          <w:sz w:val="24"/>
                          <w:szCs w:val="24"/>
                          <w:lang w:eastAsia="zh-CN"/>
                        </w:rPr>
                        <w:t>25</w:t>
                      </w:r>
                    </w:p>
                    <w:p w14:paraId="081E409D" w14:textId="77777777" w:rsidR="00EF38B9" w:rsidRPr="007D70F3" w:rsidRDefault="00FD66E0" w:rsidP="007D70F3">
                      <w:pPr>
                        <w:jc w:val="center"/>
                        <w:rPr>
                          <w:color w:val="FF0000"/>
                          <w:sz w:val="24"/>
                          <w:szCs w:val="24"/>
                          <w:lang w:eastAsia="zh-CN"/>
                        </w:rPr>
                      </w:pPr>
                      <w:r>
                        <w:rPr>
                          <w:rFonts w:hint="eastAsia"/>
                          <w:sz w:val="24"/>
                          <w:szCs w:val="24"/>
                          <w:lang w:eastAsia="zh-CN"/>
                        </w:rPr>
                        <w:t>Instructor: Li Chushan</w:t>
                      </w:r>
                    </w:p>
                  </w:txbxContent>
                </v:textbox>
                <w10:wrap anchory="page"/>
              </v:shape>
            </w:pict>
          </mc:Fallback>
        </mc:AlternateContent>
      </w:r>
      <w:r w:rsidR="007D70F3">
        <w:rPr>
          <w:noProof/>
        </w:rPr>
        <mc:AlternateContent>
          <mc:Choice Requires="wps">
            <w:drawing>
              <wp:anchor distT="0" distB="0" distL="114300" distR="114300" simplePos="0" relativeHeight="251658752" behindDoc="0" locked="0" layoutInCell="1" allowOverlap="1" wp14:anchorId="42584A5B" wp14:editId="502963FE">
                <wp:simplePos x="0" y="0"/>
                <wp:positionH relativeFrom="column">
                  <wp:align>center</wp:align>
                </wp:positionH>
                <wp:positionV relativeFrom="page">
                  <wp:posOffset>1828800</wp:posOffset>
                </wp:positionV>
                <wp:extent cx="6170386" cy="535577"/>
                <wp:effectExtent l="0" t="0" r="1905"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0386" cy="535577"/>
                        </a:xfrm>
                        <a:prstGeom prst="rect">
                          <a:avLst/>
                        </a:prstGeom>
                        <a:solidFill>
                          <a:srgbClr val="FFFFFF"/>
                        </a:solidFill>
                        <a:ln w="9525">
                          <a:noFill/>
                          <a:miter lim="800000"/>
                          <a:headEnd/>
                          <a:tailEnd/>
                        </a:ln>
                      </wps:spPr>
                      <wps:txbx>
                        <w:txbxContent>
                          <w:p w14:paraId="4C41ECA2" w14:textId="77777777" w:rsidR="00EF38B9" w:rsidRPr="00FD66E0" w:rsidRDefault="00FD66E0" w:rsidP="007D70F3">
                            <w:pPr>
                              <w:pStyle w:val="Title"/>
                              <w:jc w:val="center"/>
                              <w:rPr>
                                <w:caps/>
                                <w:color w:val="auto"/>
                              </w:rPr>
                            </w:pPr>
                            <w:r w:rsidRPr="00FD66E0">
                              <w:rPr>
                                <w:caps/>
                                <w:color w:val="auto"/>
                              </w:rPr>
                              <w:t>Design Document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584A5B" id="_x0000_s1030" type="#_x0000_t202" style="position:absolute;margin-left:0;margin-top:2in;width:485.85pt;height:42.15pt;z-index:251658752;visibility:visible;mso-wrap-style:square;mso-width-percent:0;mso-height-percent:0;mso-wrap-distance-left:9pt;mso-wrap-distance-top:0;mso-wrap-distance-right:9pt;mso-wrap-distance-bottom:0;mso-position-horizontal:center;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" stroked="f">
                <v:textbox>
                  <w:txbxContent>
                    <w:p w14:paraId="4C41ECA2" w14:textId="77777777" w:rsidR="00EF38B9" w:rsidRPr="00FD66E0" w:rsidRDefault="00FD66E0" w:rsidP="007D70F3">
                      <w:pPr>
                        <w:pStyle w:val="Title"/>
                        <w:jc w:val="center"/>
                        <w:rPr>
                          <w:caps/>
                          <w:color w:val="auto"/>
                        </w:rPr>
                      </w:pPr>
                      <w:r w:rsidRPr="00FD66E0">
                        <w:rPr>
                          <w:caps/>
                          <w:color w:val="auto"/>
                        </w:rPr>
                        <w:t>Design Document</w:t>
                      </w:r>
                    </w:p>
                  </w:txbxContent>
                </v:textbox>
                <w10:wrap anchory="page"/>
              </v:shape>
            </w:pict>
          </mc:Fallback>
        </mc:AlternateContent>
      </w:r>
      <w:r w:rsidR="00810F81">
        <w:br w:type="page"/>
      </w:r>
    </w:p>
    <w:sdt>
      <w:sdtPr>
        <w:rPr>
          <w:rFonts w:asciiTheme="minorHAnsi" w:eastAsiaTheme="minorHAnsi" w:hAnsiTheme="minorHAnsi" w:cstheme="minorBidi"/>
          <w:b w:val="0"/>
          <w:bCs w:val="0"/>
          <w:color w:val="auto"/>
          <w:sz w:val="22"/>
          <w:szCs w:val="22"/>
          <w:lang w:eastAsia="en-US"/>
        </w:rPr>
        <w:id w:val="-1550846355"/>
        <w:docPartObj>
          <w:docPartGallery w:val="Table of Contents"/>
          <w:docPartUnique/>
        </w:docPartObj>
      </w:sdtPr>
      <w:sdtEndPr>
        <w:rPr>
          <w:rFonts w:eastAsiaTheme="minorEastAsia"/>
          <w:noProof/>
        </w:rPr>
      </w:sdtEndPr>
      <w:sdtContent>
        <w:p w14:paraId="73E6743E" w14:textId="77777777" w:rsidR="00522FC4" w:rsidRDefault="00522FC4">
          <w:pPr>
            <w:pStyle w:val="TOCHeading"/>
          </w:pPr>
          <w:r>
            <w:t>Contents</w:t>
          </w:r>
        </w:p>
        <w:p w14:paraId="6B065699" w14:textId="77777777" w:rsidR="00527794" w:rsidRPr="00527794" w:rsidRDefault="00527794" w:rsidP="00527794">
          <w:pPr>
            <w:rPr>
              <w:lang w:eastAsia="ja-JP"/>
            </w:rPr>
          </w:pPr>
        </w:p>
        <w:p w14:paraId="7D372C9A" w14:textId="2B498BA3" w:rsidR="00C83B35" w:rsidRDefault="00522FC4">
          <w:pPr>
            <w:pStyle w:val="TOC1"/>
            <w:tabs>
              <w:tab w:val="right" w:leader="dot" w:pos="9350"/>
            </w:tabs>
            <w:rPr>
              <w:noProof/>
              <w:kern w:val="2"/>
              <w:szCs w:val="24"/>
              <w:lang w:eastAsia="zh-CN"/>
              <w14:ligatures w14:val="standardContextual"/>
            </w:rPr>
          </w:pPr>
          <w:r>
            <w:fldChar w:fldCharType="begin"/>
          </w:r>
          <w:r>
            <w:instrText xml:space="preserve"> TOC \o "1-3" \h \z \u </w:instrText>
          </w:r>
          <w:r>
            <w:fldChar w:fldCharType="separate"/>
          </w:r>
          <w:hyperlink w:anchor="_Toc195532007" w:history="1">
            <w:r w:rsidR="00C83B35" w:rsidRPr="0061439A">
              <w:rPr>
                <w:rStyle w:val="Hyperlink"/>
                <w:noProof/>
              </w:rPr>
              <w:t>1. Introduction</w:t>
            </w:r>
            <w:r w:rsidR="00C83B35">
              <w:rPr>
                <w:noProof/>
                <w:webHidden/>
              </w:rPr>
              <w:tab/>
            </w:r>
            <w:r w:rsidR="00C83B35">
              <w:rPr>
                <w:noProof/>
                <w:webHidden/>
              </w:rPr>
              <w:fldChar w:fldCharType="begin"/>
            </w:r>
            <w:r w:rsidR="00C83B35">
              <w:rPr>
                <w:noProof/>
                <w:webHidden/>
              </w:rPr>
              <w:instrText xml:space="preserve"> PAGEREF _Toc195532007 \h </w:instrText>
            </w:r>
            <w:r w:rsidR="00C83B35">
              <w:rPr>
                <w:noProof/>
                <w:webHidden/>
              </w:rPr>
            </w:r>
            <w:r w:rsidR="00C83B35">
              <w:rPr>
                <w:noProof/>
                <w:webHidden/>
              </w:rPr>
              <w:fldChar w:fldCharType="separate"/>
            </w:r>
            <w:r w:rsidR="00C83B35">
              <w:rPr>
                <w:noProof/>
                <w:webHidden/>
              </w:rPr>
              <w:t>1</w:t>
            </w:r>
            <w:r w:rsidR="00C83B35">
              <w:rPr>
                <w:noProof/>
                <w:webHidden/>
              </w:rPr>
              <w:fldChar w:fldCharType="end"/>
            </w:r>
          </w:hyperlink>
        </w:p>
        <w:p w14:paraId="48B716E4" w14:textId="3FA623E8" w:rsidR="00C83B35" w:rsidRDefault="00C83B35">
          <w:pPr>
            <w:pStyle w:val="TOC2"/>
            <w:tabs>
              <w:tab w:val="right" w:leader="dot" w:pos="9350"/>
            </w:tabs>
            <w:rPr>
              <w:noProof/>
              <w:kern w:val="2"/>
              <w:szCs w:val="24"/>
              <w:lang w:eastAsia="zh-CN"/>
              <w14:ligatures w14:val="standardContextual"/>
            </w:rPr>
          </w:pPr>
          <w:hyperlink w:anchor="_Toc195532008" w:history="1">
            <w:r w:rsidRPr="0061439A">
              <w:rPr>
                <w:rStyle w:val="Hyperlink"/>
                <w:noProof/>
                <w:lang w:eastAsia="zh-CN"/>
              </w:rPr>
              <w:t>1.1 Problem and Solution</w:t>
            </w:r>
            <w:r>
              <w:rPr>
                <w:noProof/>
                <w:webHidden/>
              </w:rPr>
              <w:tab/>
            </w:r>
            <w:r>
              <w:rPr>
                <w:noProof/>
                <w:webHidden/>
              </w:rPr>
              <w:fldChar w:fldCharType="begin"/>
            </w:r>
            <w:r>
              <w:rPr>
                <w:noProof/>
                <w:webHidden/>
              </w:rPr>
              <w:instrText xml:space="preserve"> PAGEREF _Toc195532008 \h </w:instrText>
            </w:r>
            <w:r>
              <w:rPr>
                <w:noProof/>
                <w:webHidden/>
              </w:rPr>
            </w:r>
            <w:r>
              <w:rPr>
                <w:noProof/>
                <w:webHidden/>
              </w:rPr>
              <w:fldChar w:fldCharType="separate"/>
            </w:r>
            <w:r>
              <w:rPr>
                <w:noProof/>
                <w:webHidden/>
              </w:rPr>
              <w:t>1</w:t>
            </w:r>
            <w:r>
              <w:rPr>
                <w:noProof/>
                <w:webHidden/>
              </w:rPr>
              <w:fldChar w:fldCharType="end"/>
            </w:r>
          </w:hyperlink>
        </w:p>
        <w:p w14:paraId="32F607EA" w14:textId="40C67867" w:rsidR="00C83B35" w:rsidRDefault="00C83B35">
          <w:pPr>
            <w:pStyle w:val="TOC2"/>
            <w:tabs>
              <w:tab w:val="right" w:leader="dot" w:pos="9350"/>
            </w:tabs>
            <w:rPr>
              <w:noProof/>
              <w:kern w:val="2"/>
              <w:szCs w:val="24"/>
              <w:lang w:eastAsia="zh-CN"/>
              <w14:ligatures w14:val="standardContextual"/>
            </w:rPr>
          </w:pPr>
          <w:hyperlink w:anchor="_Toc195532009" w:history="1">
            <w:r w:rsidRPr="0061439A">
              <w:rPr>
                <w:rStyle w:val="Hyperlink"/>
                <w:noProof/>
                <w:lang w:eastAsia="zh-CN"/>
              </w:rPr>
              <w:t>1.2 Visual Aid:</w:t>
            </w:r>
            <w:r>
              <w:rPr>
                <w:noProof/>
                <w:webHidden/>
              </w:rPr>
              <w:tab/>
            </w:r>
            <w:r>
              <w:rPr>
                <w:noProof/>
                <w:webHidden/>
              </w:rPr>
              <w:fldChar w:fldCharType="begin"/>
            </w:r>
            <w:r>
              <w:rPr>
                <w:noProof/>
                <w:webHidden/>
              </w:rPr>
              <w:instrText xml:space="preserve"> PAGEREF _Toc195532009 \h </w:instrText>
            </w:r>
            <w:r>
              <w:rPr>
                <w:noProof/>
                <w:webHidden/>
              </w:rPr>
            </w:r>
            <w:r>
              <w:rPr>
                <w:noProof/>
                <w:webHidden/>
              </w:rPr>
              <w:fldChar w:fldCharType="separate"/>
            </w:r>
            <w:r>
              <w:rPr>
                <w:noProof/>
                <w:webHidden/>
              </w:rPr>
              <w:t>2</w:t>
            </w:r>
            <w:r>
              <w:rPr>
                <w:noProof/>
                <w:webHidden/>
              </w:rPr>
              <w:fldChar w:fldCharType="end"/>
            </w:r>
          </w:hyperlink>
        </w:p>
        <w:p w14:paraId="239A62BE" w14:textId="2CDF0697" w:rsidR="00C83B35" w:rsidRDefault="00C83B35">
          <w:pPr>
            <w:pStyle w:val="TOC2"/>
            <w:tabs>
              <w:tab w:val="right" w:leader="dot" w:pos="9350"/>
            </w:tabs>
            <w:rPr>
              <w:noProof/>
              <w:kern w:val="2"/>
              <w:szCs w:val="24"/>
              <w:lang w:eastAsia="zh-CN"/>
              <w14:ligatures w14:val="standardContextual"/>
            </w:rPr>
          </w:pPr>
          <w:hyperlink w:anchor="_Toc195532010" w:history="1">
            <w:r w:rsidRPr="0061439A">
              <w:rPr>
                <w:rStyle w:val="Hyperlink"/>
                <w:noProof/>
                <w:lang w:eastAsia="zh-CN"/>
              </w:rPr>
              <w:t>1.3 High-Level Requirements</w:t>
            </w:r>
            <w:r>
              <w:rPr>
                <w:noProof/>
                <w:webHidden/>
              </w:rPr>
              <w:tab/>
            </w:r>
            <w:r>
              <w:rPr>
                <w:noProof/>
                <w:webHidden/>
              </w:rPr>
              <w:fldChar w:fldCharType="begin"/>
            </w:r>
            <w:r>
              <w:rPr>
                <w:noProof/>
                <w:webHidden/>
              </w:rPr>
              <w:instrText xml:space="preserve"> PAGEREF _Toc195532010 \h </w:instrText>
            </w:r>
            <w:r>
              <w:rPr>
                <w:noProof/>
                <w:webHidden/>
              </w:rPr>
            </w:r>
            <w:r>
              <w:rPr>
                <w:noProof/>
                <w:webHidden/>
              </w:rPr>
              <w:fldChar w:fldCharType="separate"/>
            </w:r>
            <w:r>
              <w:rPr>
                <w:noProof/>
                <w:webHidden/>
              </w:rPr>
              <w:t>2</w:t>
            </w:r>
            <w:r>
              <w:rPr>
                <w:noProof/>
                <w:webHidden/>
              </w:rPr>
              <w:fldChar w:fldCharType="end"/>
            </w:r>
          </w:hyperlink>
        </w:p>
        <w:p w14:paraId="74CAD87B" w14:textId="180CF408" w:rsidR="00C83B35" w:rsidRDefault="00C83B35">
          <w:pPr>
            <w:pStyle w:val="TOC1"/>
            <w:tabs>
              <w:tab w:val="right" w:leader="dot" w:pos="9350"/>
            </w:tabs>
            <w:rPr>
              <w:noProof/>
              <w:kern w:val="2"/>
              <w:szCs w:val="24"/>
              <w:lang w:eastAsia="zh-CN"/>
              <w14:ligatures w14:val="standardContextual"/>
            </w:rPr>
          </w:pPr>
          <w:hyperlink w:anchor="_Toc195532011" w:history="1">
            <w:r w:rsidRPr="0061439A">
              <w:rPr>
                <w:rStyle w:val="Hyperlink"/>
                <w:noProof/>
                <w:lang w:eastAsia="zh-CN"/>
              </w:rPr>
              <w:t>2 Design</w:t>
            </w:r>
            <w:r>
              <w:rPr>
                <w:noProof/>
                <w:webHidden/>
              </w:rPr>
              <w:tab/>
            </w:r>
            <w:r>
              <w:rPr>
                <w:noProof/>
                <w:webHidden/>
              </w:rPr>
              <w:fldChar w:fldCharType="begin"/>
            </w:r>
            <w:r>
              <w:rPr>
                <w:noProof/>
                <w:webHidden/>
              </w:rPr>
              <w:instrText xml:space="preserve"> PAGEREF _Toc195532011 \h </w:instrText>
            </w:r>
            <w:r>
              <w:rPr>
                <w:noProof/>
                <w:webHidden/>
              </w:rPr>
            </w:r>
            <w:r>
              <w:rPr>
                <w:noProof/>
                <w:webHidden/>
              </w:rPr>
              <w:fldChar w:fldCharType="separate"/>
            </w:r>
            <w:r>
              <w:rPr>
                <w:noProof/>
                <w:webHidden/>
              </w:rPr>
              <w:t>3</w:t>
            </w:r>
            <w:r>
              <w:rPr>
                <w:noProof/>
                <w:webHidden/>
              </w:rPr>
              <w:fldChar w:fldCharType="end"/>
            </w:r>
          </w:hyperlink>
        </w:p>
        <w:p w14:paraId="24DFCF23" w14:textId="5CC67439" w:rsidR="00C83B35" w:rsidRDefault="00C83B35">
          <w:pPr>
            <w:pStyle w:val="TOC2"/>
            <w:tabs>
              <w:tab w:val="right" w:leader="dot" w:pos="9350"/>
            </w:tabs>
            <w:rPr>
              <w:noProof/>
              <w:kern w:val="2"/>
              <w:szCs w:val="24"/>
              <w:lang w:eastAsia="zh-CN"/>
              <w14:ligatures w14:val="standardContextual"/>
            </w:rPr>
          </w:pPr>
          <w:hyperlink w:anchor="_Toc195532012" w:history="1">
            <w:r w:rsidRPr="0061439A">
              <w:rPr>
                <w:rStyle w:val="Hyperlink"/>
                <w:noProof/>
                <w:lang w:eastAsia="zh-CN"/>
              </w:rPr>
              <w:t>2.1 Block Diagram</w:t>
            </w:r>
            <w:r>
              <w:rPr>
                <w:noProof/>
                <w:webHidden/>
              </w:rPr>
              <w:tab/>
            </w:r>
            <w:r>
              <w:rPr>
                <w:noProof/>
                <w:webHidden/>
              </w:rPr>
              <w:fldChar w:fldCharType="begin"/>
            </w:r>
            <w:r>
              <w:rPr>
                <w:noProof/>
                <w:webHidden/>
              </w:rPr>
              <w:instrText xml:space="preserve"> PAGEREF _Toc195532012 \h </w:instrText>
            </w:r>
            <w:r>
              <w:rPr>
                <w:noProof/>
                <w:webHidden/>
              </w:rPr>
            </w:r>
            <w:r>
              <w:rPr>
                <w:noProof/>
                <w:webHidden/>
              </w:rPr>
              <w:fldChar w:fldCharType="separate"/>
            </w:r>
            <w:r>
              <w:rPr>
                <w:noProof/>
                <w:webHidden/>
              </w:rPr>
              <w:t>3</w:t>
            </w:r>
            <w:r>
              <w:rPr>
                <w:noProof/>
                <w:webHidden/>
              </w:rPr>
              <w:fldChar w:fldCharType="end"/>
            </w:r>
          </w:hyperlink>
        </w:p>
        <w:p w14:paraId="391A2D49" w14:textId="7006B3AD" w:rsidR="00C83B35" w:rsidRDefault="00C83B35">
          <w:pPr>
            <w:pStyle w:val="TOC2"/>
            <w:tabs>
              <w:tab w:val="right" w:leader="dot" w:pos="9350"/>
            </w:tabs>
            <w:rPr>
              <w:noProof/>
              <w:kern w:val="2"/>
              <w:szCs w:val="24"/>
              <w:lang w:eastAsia="zh-CN"/>
              <w14:ligatures w14:val="standardContextual"/>
            </w:rPr>
          </w:pPr>
          <w:hyperlink w:anchor="_Toc195532013" w:history="1">
            <w:r w:rsidRPr="0061439A">
              <w:rPr>
                <w:rStyle w:val="Hyperlink"/>
                <w:noProof/>
                <w:lang w:eastAsia="zh-CN"/>
              </w:rPr>
              <w:t>2.2 Subsystem Descriptions</w:t>
            </w:r>
            <w:r>
              <w:rPr>
                <w:noProof/>
                <w:webHidden/>
              </w:rPr>
              <w:tab/>
            </w:r>
            <w:r>
              <w:rPr>
                <w:noProof/>
                <w:webHidden/>
              </w:rPr>
              <w:fldChar w:fldCharType="begin"/>
            </w:r>
            <w:r>
              <w:rPr>
                <w:noProof/>
                <w:webHidden/>
              </w:rPr>
              <w:instrText xml:space="preserve"> PAGEREF _Toc195532013 \h </w:instrText>
            </w:r>
            <w:r>
              <w:rPr>
                <w:noProof/>
                <w:webHidden/>
              </w:rPr>
            </w:r>
            <w:r>
              <w:rPr>
                <w:noProof/>
                <w:webHidden/>
              </w:rPr>
              <w:fldChar w:fldCharType="separate"/>
            </w:r>
            <w:r>
              <w:rPr>
                <w:noProof/>
                <w:webHidden/>
              </w:rPr>
              <w:t>3</w:t>
            </w:r>
            <w:r>
              <w:rPr>
                <w:noProof/>
                <w:webHidden/>
              </w:rPr>
              <w:fldChar w:fldCharType="end"/>
            </w:r>
          </w:hyperlink>
        </w:p>
        <w:p w14:paraId="3C480C82" w14:textId="3DDAFF69" w:rsidR="00C83B35" w:rsidRDefault="00C83B35">
          <w:pPr>
            <w:pStyle w:val="TOC3"/>
            <w:tabs>
              <w:tab w:val="right" w:leader="dot" w:pos="9350"/>
            </w:tabs>
            <w:rPr>
              <w:noProof/>
              <w:kern w:val="2"/>
              <w:szCs w:val="24"/>
              <w:lang w:eastAsia="zh-CN"/>
              <w14:ligatures w14:val="standardContextual"/>
            </w:rPr>
          </w:pPr>
          <w:hyperlink w:anchor="_Toc195532014" w:history="1">
            <w:r w:rsidRPr="0061439A">
              <w:rPr>
                <w:rStyle w:val="Hyperlink"/>
                <w:noProof/>
                <w:lang w:eastAsia="zh-CN"/>
              </w:rPr>
              <w:t>2.2.1 Wireless Charging System</w:t>
            </w:r>
            <w:r>
              <w:rPr>
                <w:noProof/>
                <w:webHidden/>
              </w:rPr>
              <w:tab/>
            </w:r>
            <w:r>
              <w:rPr>
                <w:noProof/>
                <w:webHidden/>
              </w:rPr>
              <w:fldChar w:fldCharType="begin"/>
            </w:r>
            <w:r>
              <w:rPr>
                <w:noProof/>
                <w:webHidden/>
              </w:rPr>
              <w:instrText xml:space="preserve"> PAGEREF _Toc195532014 \h </w:instrText>
            </w:r>
            <w:r>
              <w:rPr>
                <w:noProof/>
                <w:webHidden/>
              </w:rPr>
            </w:r>
            <w:r>
              <w:rPr>
                <w:noProof/>
                <w:webHidden/>
              </w:rPr>
              <w:fldChar w:fldCharType="separate"/>
            </w:r>
            <w:r>
              <w:rPr>
                <w:noProof/>
                <w:webHidden/>
              </w:rPr>
              <w:t>3</w:t>
            </w:r>
            <w:r>
              <w:rPr>
                <w:noProof/>
                <w:webHidden/>
              </w:rPr>
              <w:fldChar w:fldCharType="end"/>
            </w:r>
          </w:hyperlink>
        </w:p>
        <w:p w14:paraId="3314998A" w14:textId="23C66256" w:rsidR="00C83B35" w:rsidRDefault="00C83B35">
          <w:pPr>
            <w:pStyle w:val="TOC3"/>
            <w:tabs>
              <w:tab w:val="right" w:leader="dot" w:pos="9350"/>
            </w:tabs>
            <w:rPr>
              <w:noProof/>
              <w:kern w:val="2"/>
              <w:szCs w:val="24"/>
              <w:lang w:eastAsia="zh-CN"/>
              <w14:ligatures w14:val="standardContextual"/>
            </w:rPr>
          </w:pPr>
          <w:hyperlink w:anchor="_Toc195532015" w:history="1">
            <w:r w:rsidRPr="0061439A">
              <w:rPr>
                <w:rStyle w:val="Hyperlink"/>
                <w:noProof/>
                <w:lang w:eastAsia="zh-CN"/>
              </w:rPr>
              <w:t>2.2.2 Sensor System</w:t>
            </w:r>
            <w:r>
              <w:rPr>
                <w:noProof/>
                <w:webHidden/>
              </w:rPr>
              <w:tab/>
            </w:r>
            <w:r>
              <w:rPr>
                <w:noProof/>
                <w:webHidden/>
              </w:rPr>
              <w:fldChar w:fldCharType="begin"/>
            </w:r>
            <w:r>
              <w:rPr>
                <w:noProof/>
                <w:webHidden/>
              </w:rPr>
              <w:instrText xml:space="preserve"> PAGEREF _Toc195532015 \h </w:instrText>
            </w:r>
            <w:r>
              <w:rPr>
                <w:noProof/>
                <w:webHidden/>
              </w:rPr>
            </w:r>
            <w:r>
              <w:rPr>
                <w:noProof/>
                <w:webHidden/>
              </w:rPr>
              <w:fldChar w:fldCharType="separate"/>
            </w:r>
            <w:r>
              <w:rPr>
                <w:noProof/>
                <w:webHidden/>
              </w:rPr>
              <w:t>6</w:t>
            </w:r>
            <w:r>
              <w:rPr>
                <w:noProof/>
                <w:webHidden/>
              </w:rPr>
              <w:fldChar w:fldCharType="end"/>
            </w:r>
          </w:hyperlink>
        </w:p>
        <w:p w14:paraId="38531375" w14:textId="42BDFA45" w:rsidR="00C83B35" w:rsidRDefault="00C83B35">
          <w:pPr>
            <w:pStyle w:val="TOC3"/>
            <w:tabs>
              <w:tab w:val="right" w:leader="dot" w:pos="9350"/>
            </w:tabs>
            <w:rPr>
              <w:noProof/>
              <w:kern w:val="2"/>
              <w:szCs w:val="24"/>
              <w:lang w:eastAsia="zh-CN"/>
              <w14:ligatures w14:val="standardContextual"/>
            </w:rPr>
          </w:pPr>
          <w:hyperlink w:anchor="_Toc195532016" w:history="1">
            <w:r w:rsidRPr="0061439A">
              <w:rPr>
                <w:rStyle w:val="Hyperlink"/>
                <w:noProof/>
                <w:lang w:eastAsia="zh-CN"/>
              </w:rPr>
              <w:t>2.2.3 Processor Subsystem</w:t>
            </w:r>
            <w:r>
              <w:rPr>
                <w:noProof/>
                <w:webHidden/>
              </w:rPr>
              <w:tab/>
            </w:r>
            <w:r>
              <w:rPr>
                <w:noProof/>
                <w:webHidden/>
              </w:rPr>
              <w:fldChar w:fldCharType="begin"/>
            </w:r>
            <w:r>
              <w:rPr>
                <w:noProof/>
                <w:webHidden/>
              </w:rPr>
              <w:instrText xml:space="preserve"> PAGEREF _Toc195532016 \h </w:instrText>
            </w:r>
            <w:r>
              <w:rPr>
                <w:noProof/>
                <w:webHidden/>
              </w:rPr>
            </w:r>
            <w:r>
              <w:rPr>
                <w:noProof/>
                <w:webHidden/>
              </w:rPr>
              <w:fldChar w:fldCharType="separate"/>
            </w:r>
            <w:r>
              <w:rPr>
                <w:noProof/>
                <w:webHidden/>
              </w:rPr>
              <w:t>8</w:t>
            </w:r>
            <w:r>
              <w:rPr>
                <w:noProof/>
                <w:webHidden/>
              </w:rPr>
              <w:fldChar w:fldCharType="end"/>
            </w:r>
          </w:hyperlink>
        </w:p>
        <w:p w14:paraId="661E3E8D" w14:textId="78F2E094" w:rsidR="00C83B35" w:rsidRDefault="00C83B35">
          <w:pPr>
            <w:pStyle w:val="TOC3"/>
            <w:tabs>
              <w:tab w:val="right" w:leader="dot" w:pos="9350"/>
            </w:tabs>
            <w:rPr>
              <w:noProof/>
              <w:kern w:val="2"/>
              <w:szCs w:val="24"/>
              <w:lang w:eastAsia="zh-CN"/>
              <w14:ligatures w14:val="standardContextual"/>
            </w:rPr>
          </w:pPr>
          <w:hyperlink w:anchor="_Toc195532017" w:history="1">
            <w:r w:rsidRPr="0061439A">
              <w:rPr>
                <w:rStyle w:val="Hyperlink"/>
                <w:noProof/>
                <w:lang w:eastAsia="zh-CN"/>
              </w:rPr>
              <w:t>2.2.4 Chassis Subsystem</w:t>
            </w:r>
            <w:r>
              <w:rPr>
                <w:noProof/>
                <w:webHidden/>
              </w:rPr>
              <w:tab/>
            </w:r>
            <w:r>
              <w:rPr>
                <w:noProof/>
                <w:webHidden/>
              </w:rPr>
              <w:fldChar w:fldCharType="begin"/>
            </w:r>
            <w:r>
              <w:rPr>
                <w:noProof/>
                <w:webHidden/>
              </w:rPr>
              <w:instrText xml:space="preserve"> PAGEREF _Toc195532017 \h </w:instrText>
            </w:r>
            <w:r>
              <w:rPr>
                <w:noProof/>
                <w:webHidden/>
              </w:rPr>
            </w:r>
            <w:r>
              <w:rPr>
                <w:noProof/>
                <w:webHidden/>
              </w:rPr>
              <w:fldChar w:fldCharType="separate"/>
            </w:r>
            <w:r>
              <w:rPr>
                <w:noProof/>
                <w:webHidden/>
              </w:rPr>
              <w:t>11</w:t>
            </w:r>
            <w:r>
              <w:rPr>
                <w:noProof/>
                <w:webHidden/>
              </w:rPr>
              <w:fldChar w:fldCharType="end"/>
            </w:r>
          </w:hyperlink>
        </w:p>
        <w:p w14:paraId="31529944" w14:textId="1C72295E" w:rsidR="00C83B35" w:rsidRDefault="00C83B35">
          <w:pPr>
            <w:pStyle w:val="TOC3"/>
            <w:tabs>
              <w:tab w:val="right" w:leader="dot" w:pos="9350"/>
            </w:tabs>
            <w:rPr>
              <w:noProof/>
              <w:kern w:val="2"/>
              <w:szCs w:val="24"/>
              <w:lang w:eastAsia="zh-CN"/>
              <w14:ligatures w14:val="standardContextual"/>
            </w:rPr>
          </w:pPr>
          <w:hyperlink w:anchor="_Toc195532018" w:history="1">
            <w:r w:rsidRPr="0061439A">
              <w:rPr>
                <w:rStyle w:val="Hyperlink"/>
                <w:noProof/>
                <w:lang w:eastAsia="zh-CN"/>
              </w:rPr>
              <w:t>2.2.5 Magnetic Shielding System</w:t>
            </w:r>
            <w:r>
              <w:rPr>
                <w:noProof/>
                <w:webHidden/>
              </w:rPr>
              <w:tab/>
            </w:r>
            <w:r>
              <w:rPr>
                <w:noProof/>
                <w:webHidden/>
              </w:rPr>
              <w:fldChar w:fldCharType="begin"/>
            </w:r>
            <w:r>
              <w:rPr>
                <w:noProof/>
                <w:webHidden/>
              </w:rPr>
              <w:instrText xml:space="preserve"> PAGEREF _Toc195532018 \h </w:instrText>
            </w:r>
            <w:r>
              <w:rPr>
                <w:noProof/>
                <w:webHidden/>
              </w:rPr>
            </w:r>
            <w:r>
              <w:rPr>
                <w:noProof/>
                <w:webHidden/>
              </w:rPr>
              <w:fldChar w:fldCharType="separate"/>
            </w:r>
            <w:r>
              <w:rPr>
                <w:noProof/>
                <w:webHidden/>
              </w:rPr>
              <w:t>12</w:t>
            </w:r>
            <w:r>
              <w:rPr>
                <w:noProof/>
                <w:webHidden/>
              </w:rPr>
              <w:fldChar w:fldCharType="end"/>
            </w:r>
          </w:hyperlink>
        </w:p>
        <w:p w14:paraId="48CE8AB6" w14:textId="474D2347" w:rsidR="00C83B35" w:rsidRDefault="00C83B35">
          <w:pPr>
            <w:pStyle w:val="TOC2"/>
            <w:tabs>
              <w:tab w:val="right" w:leader="dot" w:pos="9350"/>
            </w:tabs>
            <w:rPr>
              <w:noProof/>
              <w:kern w:val="2"/>
              <w:szCs w:val="24"/>
              <w:lang w:eastAsia="zh-CN"/>
              <w14:ligatures w14:val="standardContextual"/>
            </w:rPr>
          </w:pPr>
          <w:hyperlink w:anchor="_Toc195532019" w:history="1">
            <w:r w:rsidRPr="0061439A">
              <w:rPr>
                <w:rStyle w:val="Hyperlink"/>
                <w:noProof/>
                <w:lang w:eastAsia="zh-CN"/>
              </w:rPr>
              <w:t>2.3 Subsystem Verifications</w:t>
            </w:r>
            <w:r>
              <w:rPr>
                <w:noProof/>
                <w:webHidden/>
              </w:rPr>
              <w:tab/>
            </w:r>
            <w:r>
              <w:rPr>
                <w:noProof/>
                <w:webHidden/>
              </w:rPr>
              <w:fldChar w:fldCharType="begin"/>
            </w:r>
            <w:r>
              <w:rPr>
                <w:noProof/>
                <w:webHidden/>
              </w:rPr>
              <w:instrText xml:space="preserve"> PAGEREF _Toc195532019 \h </w:instrText>
            </w:r>
            <w:r>
              <w:rPr>
                <w:noProof/>
                <w:webHidden/>
              </w:rPr>
            </w:r>
            <w:r>
              <w:rPr>
                <w:noProof/>
                <w:webHidden/>
              </w:rPr>
              <w:fldChar w:fldCharType="separate"/>
            </w:r>
            <w:r>
              <w:rPr>
                <w:noProof/>
                <w:webHidden/>
              </w:rPr>
              <w:t>13</w:t>
            </w:r>
            <w:r>
              <w:rPr>
                <w:noProof/>
                <w:webHidden/>
              </w:rPr>
              <w:fldChar w:fldCharType="end"/>
            </w:r>
          </w:hyperlink>
        </w:p>
        <w:p w14:paraId="36AC4D1F" w14:textId="18ABEB02" w:rsidR="00C83B35" w:rsidRDefault="00C83B35">
          <w:pPr>
            <w:pStyle w:val="TOC3"/>
            <w:tabs>
              <w:tab w:val="right" w:leader="dot" w:pos="9350"/>
            </w:tabs>
            <w:rPr>
              <w:noProof/>
              <w:kern w:val="2"/>
              <w:szCs w:val="24"/>
              <w:lang w:eastAsia="zh-CN"/>
              <w14:ligatures w14:val="standardContextual"/>
            </w:rPr>
          </w:pPr>
          <w:hyperlink w:anchor="_Toc195532020" w:history="1">
            <w:r w:rsidRPr="0061439A">
              <w:rPr>
                <w:rStyle w:val="Hyperlink"/>
                <w:noProof/>
                <w:lang w:eastAsia="zh-CN"/>
              </w:rPr>
              <w:t>2.3.1 Wireless Charging Subsystem</w:t>
            </w:r>
            <w:r>
              <w:rPr>
                <w:noProof/>
                <w:webHidden/>
              </w:rPr>
              <w:tab/>
            </w:r>
            <w:r>
              <w:rPr>
                <w:noProof/>
                <w:webHidden/>
              </w:rPr>
              <w:fldChar w:fldCharType="begin"/>
            </w:r>
            <w:r>
              <w:rPr>
                <w:noProof/>
                <w:webHidden/>
              </w:rPr>
              <w:instrText xml:space="preserve"> PAGEREF _Toc195532020 \h </w:instrText>
            </w:r>
            <w:r>
              <w:rPr>
                <w:noProof/>
                <w:webHidden/>
              </w:rPr>
            </w:r>
            <w:r>
              <w:rPr>
                <w:noProof/>
                <w:webHidden/>
              </w:rPr>
              <w:fldChar w:fldCharType="separate"/>
            </w:r>
            <w:r>
              <w:rPr>
                <w:noProof/>
                <w:webHidden/>
              </w:rPr>
              <w:t>13</w:t>
            </w:r>
            <w:r>
              <w:rPr>
                <w:noProof/>
                <w:webHidden/>
              </w:rPr>
              <w:fldChar w:fldCharType="end"/>
            </w:r>
          </w:hyperlink>
        </w:p>
        <w:p w14:paraId="0B177269" w14:textId="46CBA9AD" w:rsidR="00C83B35" w:rsidRDefault="00C83B35">
          <w:pPr>
            <w:pStyle w:val="TOC3"/>
            <w:tabs>
              <w:tab w:val="right" w:leader="dot" w:pos="9350"/>
            </w:tabs>
            <w:rPr>
              <w:noProof/>
              <w:kern w:val="2"/>
              <w:szCs w:val="24"/>
              <w:lang w:eastAsia="zh-CN"/>
              <w14:ligatures w14:val="standardContextual"/>
            </w:rPr>
          </w:pPr>
          <w:hyperlink w:anchor="_Toc195532021" w:history="1">
            <w:r w:rsidRPr="0061439A">
              <w:rPr>
                <w:rStyle w:val="Hyperlink"/>
                <w:noProof/>
                <w:lang w:eastAsia="zh-CN"/>
              </w:rPr>
              <w:t>2.3.2 Sensor System</w:t>
            </w:r>
            <w:r>
              <w:rPr>
                <w:noProof/>
                <w:webHidden/>
              </w:rPr>
              <w:tab/>
            </w:r>
            <w:r>
              <w:rPr>
                <w:noProof/>
                <w:webHidden/>
              </w:rPr>
              <w:fldChar w:fldCharType="begin"/>
            </w:r>
            <w:r>
              <w:rPr>
                <w:noProof/>
                <w:webHidden/>
              </w:rPr>
              <w:instrText xml:space="preserve"> PAGEREF _Toc195532021 \h </w:instrText>
            </w:r>
            <w:r>
              <w:rPr>
                <w:noProof/>
                <w:webHidden/>
              </w:rPr>
            </w:r>
            <w:r>
              <w:rPr>
                <w:noProof/>
                <w:webHidden/>
              </w:rPr>
              <w:fldChar w:fldCharType="separate"/>
            </w:r>
            <w:r>
              <w:rPr>
                <w:noProof/>
                <w:webHidden/>
              </w:rPr>
              <w:t>13</w:t>
            </w:r>
            <w:r>
              <w:rPr>
                <w:noProof/>
                <w:webHidden/>
              </w:rPr>
              <w:fldChar w:fldCharType="end"/>
            </w:r>
          </w:hyperlink>
        </w:p>
        <w:p w14:paraId="1D8CD8F3" w14:textId="1E652BC2" w:rsidR="00C83B35" w:rsidRDefault="00C83B35">
          <w:pPr>
            <w:pStyle w:val="TOC3"/>
            <w:tabs>
              <w:tab w:val="right" w:leader="dot" w:pos="9350"/>
            </w:tabs>
            <w:rPr>
              <w:noProof/>
              <w:kern w:val="2"/>
              <w:szCs w:val="24"/>
              <w:lang w:eastAsia="zh-CN"/>
              <w14:ligatures w14:val="standardContextual"/>
            </w:rPr>
          </w:pPr>
          <w:hyperlink w:anchor="_Toc195532022" w:history="1">
            <w:r w:rsidRPr="0061439A">
              <w:rPr>
                <w:rStyle w:val="Hyperlink"/>
                <w:noProof/>
                <w:lang w:eastAsia="zh-CN"/>
              </w:rPr>
              <w:t>2.3.3 Processor Verification</w:t>
            </w:r>
            <w:r>
              <w:rPr>
                <w:noProof/>
                <w:webHidden/>
              </w:rPr>
              <w:tab/>
            </w:r>
            <w:r>
              <w:rPr>
                <w:noProof/>
                <w:webHidden/>
              </w:rPr>
              <w:fldChar w:fldCharType="begin"/>
            </w:r>
            <w:r>
              <w:rPr>
                <w:noProof/>
                <w:webHidden/>
              </w:rPr>
              <w:instrText xml:space="preserve"> PAGEREF _Toc195532022 \h </w:instrText>
            </w:r>
            <w:r>
              <w:rPr>
                <w:noProof/>
                <w:webHidden/>
              </w:rPr>
            </w:r>
            <w:r>
              <w:rPr>
                <w:noProof/>
                <w:webHidden/>
              </w:rPr>
              <w:fldChar w:fldCharType="separate"/>
            </w:r>
            <w:r>
              <w:rPr>
                <w:noProof/>
                <w:webHidden/>
              </w:rPr>
              <w:t>13</w:t>
            </w:r>
            <w:r>
              <w:rPr>
                <w:noProof/>
                <w:webHidden/>
              </w:rPr>
              <w:fldChar w:fldCharType="end"/>
            </w:r>
          </w:hyperlink>
        </w:p>
        <w:p w14:paraId="3F6B9B99" w14:textId="177BF7DC" w:rsidR="00C83B35" w:rsidRDefault="00C83B35">
          <w:pPr>
            <w:pStyle w:val="TOC3"/>
            <w:tabs>
              <w:tab w:val="right" w:leader="dot" w:pos="9350"/>
            </w:tabs>
            <w:rPr>
              <w:noProof/>
              <w:kern w:val="2"/>
              <w:szCs w:val="24"/>
              <w:lang w:eastAsia="zh-CN"/>
              <w14:ligatures w14:val="standardContextual"/>
            </w:rPr>
          </w:pPr>
          <w:hyperlink w:anchor="_Toc195532023" w:history="1">
            <w:r w:rsidRPr="0061439A">
              <w:rPr>
                <w:rStyle w:val="Hyperlink"/>
                <w:noProof/>
                <w:lang w:eastAsia="zh-CN"/>
              </w:rPr>
              <w:t>2.3.4 Chassis Verification</w:t>
            </w:r>
            <w:r>
              <w:rPr>
                <w:noProof/>
                <w:webHidden/>
              </w:rPr>
              <w:tab/>
            </w:r>
            <w:r>
              <w:rPr>
                <w:noProof/>
                <w:webHidden/>
              </w:rPr>
              <w:fldChar w:fldCharType="begin"/>
            </w:r>
            <w:r>
              <w:rPr>
                <w:noProof/>
                <w:webHidden/>
              </w:rPr>
              <w:instrText xml:space="preserve"> PAGEREF _Toc195532023 \h </w:instrText>
            </w:r>
            <w:r>
              <w:rPr>
                <w:noProof/>
                <w:webHidden/>
              </w:rPr>
            </w:r>
            <w:r>
              <w:rPr>
                <w:noProof/>
                <w:webHidden/>
              </w:rPr>
              <w:fldChar w:fldCharType="separate"/>
            </w:r>
            <w:r>
              <w:rPr>
                <w:noProof/>
                <w:webHidden/>
              </w:rPr>
              <w:t>16</w:t>
            </w:r>
            <w:r>
              <w:rPr>
                <w:noProof/>
                <w:webHidden/>
              </w:rPr>
              <w:fldChar w:fldCharType="end"/>
            </w:r>
          </w:hyperlink>
        </w:p>
        <w:p w14:paraId="1E3D14B3" w14:textId="0712DCDF" w:rsidR="00C83B35" w:rsidRDefault="00C83B35">
          <w:pPr>
            <w:pStyle w:val="TOC3"/>
            <w:tabs>
              <w:tab w:val="right" w:leader="dot" w:pos="9350"/>
            </w:tabs>
            <w:rPr>
              <w:noProof/>
              <w:kern w:val="2"/>
              <w:szCs w:val="24"/>
              <w:lang w:eastAsia="zh-CN"/>
              <w14:ligatures w14:val="standardContextual"/>
            </w:rPr>
          </w:pPr>
          <w:hyperlink w:anchor="_Toc195532024" w:history="1">
            <w:r w:rsidRPr="0061439A">
              <w:rPr>
                <w:rStyle w:val="Hyperlink"/>
                <w:noProof/>
                <w:lang w:eastAsia="zh-CN"/>
              </w:rPr>
              <w:t>2.3.5 Magnetic Shiekding Verification</w:t>
            </w:r>
            <w:r>
              <w:rPr>
                <w:noProof/>
                <w:webHidden/>
              </w:rPr>
              <w:tab/>
            </w:r>
            <w:r>
              <w:rPr>
                <w:noProof/>
                <w:webHidden/>
              </w:rPr>
              <w:fldChar w:fldCharType="begin"/>
            </w:r>
            <w:r>
              <w:rPr>
                <w:noProof/>
                <w:webHidden/>
              </w:rPr>
              <w:instrText xml:space="preserve"> PAGEREF _Toc195532024 \h </w:instrText>
            </w:r>
            <w:r>
              <w:rPr>
                <w:noProof/>
                <w:webHidden/>
              </w:rPr>
            </w:r>
            <w:r>
              <w:rPr>
                <w:noProof/>
                <w:webHidden/>
              </w:rPr>
              <w:fldChar w:fldCharType="separate"/>
            </w:r>
            <w:r>
              <w:rPr>
                <w:noProof/>
                <w:webHidden/>
              </w:rPr>
              <w:t>16</w:t>
            </w:r>
            <w:r>
              <w:rPr>
                <w:noProof/>
                <w:webHidden/>
              </w:rPr>
              <w:fldChar w:fldCharType="end"/>
            </w:r>
          </w:hyperlink>
        </w:p>
        <w:p w14:paraId="284FE1E2" w14:textId="3BEA3CC6" w:rsidR="00C83B35" w:rsidRDefault="00C83B35">
          <w:pPr>
            <w:pStyle w:val="TOC2"/>
            <w:tabs>
              <w:tab w:val="right" w:leader="dot" w:pos="9350"/>
            </w:tabs>
            <w:rPr>
              <w:noProof/>
              <w:kern w:val="2"/>
              <w:szCs w:val="24"/>
              <w:lang w:eastAsia="zh-CN"/>
              <w14:ligatures w14:val="standardContextual"/>
            </w:rPr>
          </w:pPr>
          <w:hyperlink w:anchor="_Toc195532025" w:history="1">
            <w:r w:rsidRPr="0061439A">
              <w:rPr>
                <w:rStyle w:val="Hyperlink"/>
                <w:noProof/>
                <w:lang w:eastAsia="zh-CN"/>
              </w:rPr>
              <w:t>2.4 Tolerance Analysis</w:t>
            </w:r>
            <w:r>
              <w:rPr>
                <w:noProof/>
                <w:webHidden/>
              </w:rPr>
              <w:tab/>
            </w:r>
            <w:r>
              <w:rPr>
                <w:noProof/>
                <w:webHidden/>
              </w:rPr>
              <w:fldChar w:fldCharType="begin"/>
            </w:r>
            <w:r>
              <w:rPr>
                <w:noProof/>
                <w:webHidden/>
              </w:rPr>
              <w:instrText xml:space="preserve"> PAGEREF _Toc195532025 \h </w:instrText>
            </w:r>
            <w:r>
              <w:rPr>
                <w:noProof/>
                <w:webHidden/>
              </w:rPr>
            </w:r>
            <w:r>
              <w:rPr>
                <w:noProof/>
                <w:webHidden/>
              </w:rPr>
              <w:fldChar w:fldCharType="separate"/>
            </w:r>
            <w:r>
              <w:rPr>
                <w:noProof/>
                <w:webHidden/>
              </w:rPr>
              <w:t>16</w:t>
            </w:r>
            <w:r>
              <w:rPr>
                <w:noProof/>
                <w:webHidden/>
              </w:rPr>
              <w:fldChar w:fldCharType="end"/>
            </w:r>
          </w:hyperlink>
        </w:p>
        <w:p w14:paraId="1B996030" w14:textId="258BACF3" w:rsidR="00C83B35" w:rsidRDefault="00C83B35">
          <w:pPr>
            <w:pStyle w:val="TOC1"/>
            <w:tabs>
              <w:tab w:val="right" w:leader="dot" w:pos="9350"/>
            </w:tabs>
            <w:rPr>
              <w:noProof/>
              <w:kern w:val="2"/>
              <w:szCs w:val="24"/>
              <w:lang w:eastAsia="zh-CN"/>
              <w14:ligatures w14:val="standardContextual"/>
            </w:rPr>
          </w:pPr>
          <w:hyperlink w:anchor="_Toc195532026" w:history="1">
            <w:r w:rsidRPr="0061439A">
              <w:rPr>
                <w:rStyle w:val="Hyperlink"/>
                <w:noProof/>
                <w:lang w:eastAsia="zh-CN"/>
              </w:rPr>
              <w:t>3 Cost &amp; Schedule</w:t>
            </w:r>
            <w:r>
              <w:rPr>
                <w:noProof/>
                <w:webHidden/>
              </w:rPr>
              <w:tab/>
            </w:r>
            <w:r>
              <w:rPr>
                <w:noProof/>
                <w:webHidden/>
              </w:rPr>
              <w:fldChar w:fldCharType="begin"/>
            </w:r>
            <w:r>
              <w:rPr>
                <w:noProof/>
                <w:webHidden/>
              </w:rPr>
              <w:instrText xml:space="preserve"> PAGEREF _Toc195532026 \h </w:instrText>
            </w:r>
            <w:r>
              <w:rPr>
                <w:noProof/>
                <w:webHidden/>
              </w:rPr>
            </w:r>
            <w:r>
              <w:rPr>
                <w:noProof/>
                <w:webHidden/>
              </w:rPr>
              <w:fldChar w:fldCharType="separate"/>
            </w:r>
            <w:r>
              <w:rPr>
                <w:noProof/>
                <w:webHidden/>
              </w:rPr>
              <w:t>18</w:t>
            </w:r>
            <w:r>
              <w:rPr>
                <w:noProof/>
                <w:webHidden/>
              </w:rPr>
              <w:fldChar w:fldCharType="end"/>
            </w:r>
          </w:hyperlink>
        </w:p>
        <w:p w14:paraId="660BD70B" w14:textId="0000667C" w:rsidR="00C83B35" w:rsidRDefault="00C83B35">
          <w:pPr>
            <w:pStyle w:val="TOC2"/>
            <w:tabs>
              <w:tab w:val="right" w:leader="dot" w:pos="9350"/>
            </w:tabs>
            <w:rPr>
              <w:noProof/>
              <w:kern w:val="2"/>
              <w:szCs w:val="24"/>
              <w:lang w:eastAsia="zh-CN"/>
              <w14:ligatures w14:val="standardContextual"/>
            </w:rPr>
          </w:pPr>
          <w:hyperlink w:anchor="_Toc195532027" w:history="1">
            <w:r w:rsidRPr="0061439A">
              <w:rPr>
                <w:rStyle w:val="Hyperlink"/>
                <w:noProof/>
                <w:lang w:eastAsia="zh-CN"/>
              </w:rPr>
              <w:t>3.1 Cost</w:t>
            </w:r>
            <w:r>
              <w:rPr>
                <w:noProof/>
                <w:webHidden/>
              </w:rPr>
              <w:tab/>
            </w:r>
            <w:r>
              <w:rPr>
                <w:noProof/>
                <w:webHidden/>
              </w:rPr>
              <w:fldChar w:fldCharType="begin"/>
            </w:r>
            <w:r>
              <w:rPr>
                <w:noProof/>
                <w:webHidden/>
              </w:rPr>
              <w:instrText xml:space="preserve"> PAGEREF _Toc195532027 \h </w:instrText>
            </w:r>
            <w:r>
              <w:rPr>
                <w:noProof/>
                <w:webHidden/>
              </w:rPr>
            </w:r>
            <w:r>
              <w:rPr>
                <w:noProof/>
                <w:webHidden/>
              </w:rPr>
              <w:fldChar w:fldCharType="separate"/>
            </w:r>
            <w:r>
              <w:rPr>
                <w:noProof/>
                <w:webHidden/>
              </w:rPr>
              <w:t>18</w:t>
            </w:r>
            <w:r>
              <w:rPr>
                <w:noProof/>
                <w:webHidden/>
              </w:rPr>
              <w:fldChar w:fldCharType="end"/>
            </w:r>
          </w:hyperlink>
        </w:p>
        <w:p w14:paraId="6F45B761" w14:textId="4FC7AE93" w:rsidR="00C83B35" w:rsidRDefault="00C83B35">
          <w:pPr>
            <w:pStyle w:val="TOC2"/>
            <w:tabs>
              <w:tab w:val="right" w:leader="dot" w:pos="9350"/>
            </w:tabs>
            <w:rPr>
              <w:noProof/>
              <w:kern w:val="2"/>
              <w:szCs w:val="24"/>
              <w:lang w:eastAsia="zh-CN"/>
              <w14:ligatures w14:val="standardContextual"/>
            </w:rPr>
          </w:pPr>
          <w:hyperlink w:anchor="_Toc195532028" w:history="1">
            <w:r w:rsidRPr="0061439A">
              <w:rPr>
                <w:rStyle w:val="Hyperlink"/>
                <w:noProof/>
                <w:lang w:eastAsia="zh-CN"/>
              </w:rPr>
              <w:t>3.2 Schedule</w:t>
            </w:r>
            <w:r>
              <w:rPr>
                <w:noProof/>
                <w:webHidden/>
              </w:rPr>
              <w:tab/>
            </w:r>
            <w:r>
              <w:rPr>
                <w:noProof/>
                <w:webHidden/>
              </w:rPr>
              <w:fldChar w:fldCharType="begin"/>
            </w:r>
            <w:r>
              <w:rPr>
                <w:noProof/>
                <w:webHidden/>
              </w:rPr>
              <w:instrText xml:space="preserve"> PAGEREF _Toc195532028 \h </w:instrText>
            </w:r>
            <w:r>
              <w:rPr>
                <w:noProof/>
                <w:webHidden/>
              </w:rPr>
            </w:r>
            <w:r>
              <w:rPr>
                <w:noProof/>
                <w:webHidden/>
              </w:rPr>
              <w:fldChar w:fldCharType="separate"/>
            </w:r>
            <w:r>
              <w:rPr>
                <w:noProof/>
                <w:webHidden/>
              </w:rPr>
              <w:t>18</w:t>
            </w:r>
            <w:r>
              <w:rPr>
                <w:noProof/>
                <w:webHidden/>
              </w:rPr>
              <w:fldChar w:fldCharType="end"/>
            </w:r>
          </w:hyperlink>
        </w:p>
        <w:p w14:paraId="60990424" w14:textId="26CBB32D" w:rsidR="00C83B35" w:rsidRDefault="00C83B35">
          <w:pPr>
            <w:pStyle w:val="TOC1"/>
            <w:tabs>
              <w:tab w:val="right" w:leader="dot" w:pos="9350"/>
            </w:tabs>
            <w:rPr>
              <w:noProof/>
              <w:kern w:val="2"/>
              <w:szCs w:val="24"/>
              <w:lang w:eastAsia="zh-CN"/>
              <w14:ligatures w14:val="standardContextual"/>
            </w:rPr>
          </w:pPr>
          <w:hyperlink w:anchor="_Toc195532029" w:history="1">
            <w:r w:rsidRPr="0061439A">
              <w:rPr>
                <w:rStyle w:val="Hyperlink"/>
                <w:noProof/>
              </w:rPr>
              <w:t>References</w:t>
            </w:r>
            <w:r>
              <w:rPr>
                <w:noProof/>
                <w:webHidden/>
              </w:rPr>
              <w:tab/>
            </w:r>
            <w:r>
              <w:rPr>
                <w:noProof/>
                <w:webHidden/>
              </w:rPr>
              <w:fldChar w:fldCharType="begin"/>
            </w:r>
            <w:r>
              <w:rPr>
                <w:noProof/>
                <w:webHidden/>
              </w:rPr>
              <w:instrText xml:space="preserve"> PAGEREF _Toc195532029 \h </w:instrText>
            </w:r>
            <w:r>
              <w:rPr>
                <w:noProof/>
                <w:webHidden/>
              </w:rPr>
            </w:r>
            <w:r>
              <w:rPr>
                <w:noProof/>
                <w:webHidden/>
              </w:rPr>
              <w:fldChar w:fldCharType="separate"/>
            </w:r>
            <w:r>
              <w:rPr>
                <w:noProof/>
                <w:webHidden/>
              </w:rPr>
              <w:t>22</w:t>
            </w:r>
            <w:r>
              <w:rPr>
                <w:noProof/>
                <w:webHidden/>
              </w:rPr>
              <w:fldChar w:fldCharType="end"/>
            </w:r>
          </w:hyperlink>
        </w:p>
        <w:p w14:paraId="79827FED" w14:textId="6940B550" w:rsidR="00522FC4" w:rsidRDefault="00522FC4" w:rsidP="007D70F3">
          <w:pPr>
            <w:sectPr w:rsidR="00522FC4" w:rsidSect="005C1DAB">
              <w:footerReference w:type="default" r:id="rId8"/>
              <w:footerReference w:type="first" r:id="rId9"/>
              <w:pgSz w:w="12240" w:h="15840"/>
              <w:pgMar w:top="1440" w:right="1440" w:bottom="1440" w:left="1440" w:header="720" w:footer="720" w:gutter="0"/>
              <w:pgNumType w:fmt="lowerRoman" w:start="1"/>
              <w:cols w:space="720"/>
              <w:titlePg/>
              <w:docGrid w:linePitch="360"/>
            </w:sectPr>
          </w:pPr>
          <w:r>
            <w:rPr>
              <w:b/>
              <w:bCs/>
              <w:noProof/>
            </w:rPr>
            <w:fldChar w:fldCharType="end"/>
          </w:r>
        </w:p>
      </w:sdtContent>
    </w:sdt>
    <w:p w14:paraId="1E72AE33" w14:textId="77777777" w:rsidR="00957750" w:rsidRPr="00D056D2" w:rsidRDefault="0088616A" w:rsidP="0088616A">
      <w:pPr>
        <w:pStyle w:val="Heading1"/>
      </w:pPr>
      <w:bookmarkStart w:id="0" w:name="_Toc195532007"/>
      <w:r>
        <w:lastRenderedPageBreak/>
        <w:t xml:space="preserve">1. </w:t>
      </w:r>
      <w:r w:rsidR="00682928">
        <w:t>Introduction</w:t>
      </w:r>
      <w:bookmarkEnd w:id="0"/>
    </w:p>
    <w:p w14:paraId="309191C0" w14:textId="77777777" w:rsidR="00FD66E0" w:rsidRDefault="00FD66E0" w:rsidP="00FD66E0">
      <w:pPr>
        <w:pStyle w:val="Heading2"/>
        <w:rPr>
          <w:lang w:eastAsia="zh-CN"/>
        </w:rPr>
      </w:pPr>
      <w:bookmarkStart w:id="1" w:name="_Toc195532008"/>
      <w:r>
        <w:rPr>
          <w:rFonts w:hint="eastAsia"/>
          <w:lang w:eastAsia="zh-CN"/>
        </w:rPr>
        <w:t>1.1 Problem and Solution</w:t>
      </w:r>
      <w:bookmarkEnd w:id="1"/>
    </w:p>
    <w:p w14:paraId="5B914791" w14:textId="77777777" w:rsidR="00FD66E0" w:rsidRPr="00FD66E0" w:rsidRDefault="00FD66E0" w:rsidP="00FD66E0">
      <w:pPr>
        <w:rPr>
          <w:lang w:eastAsia="zh-CN"/>
        </w:rPr>
      </w:pPr>
      <w:r w:rsidRPr="00FD66E0">
        <w:rPr>
          <w:lang w:eastAsia="zh-CN"/>
        </w:rPr>
        <w:t xml:space="preserve">Problem: </w:t>
      </w:r>
    </w:p>
    <w:p w14:paraId="6F737731" w14:textId="2CC5D11C" w:rsidR="00FD66E0" w:rsidRPr="00FD66E0" w:rsidRDefault="00FD66E0" w:rsidP="00FD66E0">
      <w:pPr>
        <w:rPr>
          <w:lang w:eastAsia="zh-CN"/>
        </w:rPr>
      </w:pPr>
      <w:r w:rsidRPr="00FD66E0">
        <w:rPr>
          <w:lang w:eastAsia="zh-CN"/>
        </w:rPr>
        <w:t>In light of national carbon peaking and carbon neutrality goals, along with the rapid development of artificial intelligence, smart electric vehicles as a backbone force in reducing carbon emission and air pollution mitigation showcasing its potential to become a vital component of future vehicle industry. However, one of the largest obstacles in the promotion of electric vehicles (EVs)is the capacity of batteries. Wireless charging, also known as wireless power transfer (WPT), is the technology that enables a power source to transmit power through an air gap to electrical devices for the purpose of energy replenishment</w:t>
      </w:r>
      <w:r w:rsidR="000A7F5C">
        <w:rPr>
          <w:rFonts w:hint="eastAsia"/>
          <w:lang w:eastAsia="zh-CN"/>
        </w:rPr>
        <w:t>.</w:t>
      </w:r>
      <w:r w:rsidR="000A7F5C" w:rsidRPr="00FD66E0">
        <w:rPr>
          <w:lang w:eastAsia="zh-CN"/>
        </w:rPr>
        <w:t xml:space="preserve"> </w:t>
      </w:r>
      <w:r w:rsidR="000A7F5C" w:rsidRPr="000A7F5C">
        <w:rPr>
          <w:vertAlign w:val="superscript"/>
          <w:lang w:eastAsia="zh-CN"/>
        </w:rPr>
        <w:fldChar w:fldCharType="begin"/>
      </w:r>
      <w:r w:rsidR="000A7F5C" w:rsidRPr="000A7F5C">
        <w:rPr>
          <w:vertAlign w:val="superscript"/>
          <w:lang w:eastAsia="zh-CN"/>
        </w:rPr>
        <w:instrText xml:space="preserve"> REF _Ref195528713 \r \h </w:instrText>
      </w:r>
      <w:r w:rsidR="000A7F5C">
        <w:rPr>
          <w:vertAlign w:val="superscript"/>
          <w:lang w:eastAsia="zh-CN"/>
        </w:rPr>
        <w:instrText xml:space="preserve"> \* MERGEFORMAT </w:instrText>
      </w:r>
      <w:r w:rsidR="000A7F5C" w:rsidRPr="000A7F5C">
        <w:rPr>
          <w:vertAlign w:val="superscript"/>
          <w:lang w:eastAsia="zh-CN"/>
        </w:rPr>
      </w:r>
      <w:r w:rsidR="000A7F5C" w:rsidRPr="000A7F5C">
        <w:rPr>
          <w:vertAlign w:val="superscript"/>
          <w:lang w:eastAsia="zh-CN"/>
        </w:rPr>
        <w:fldChar w:fldCharType="separate"/>
      </w:r>
      <w:r w:rsidR="000A7F5C" w:rsidRPr="000A7F5C">
        <w:rPr>
          <w:vertAlign w:val="superscript"/>
          <w:lang w:eastAsia="zh-CN"/>
        </w:rPr>
        <w:t>[16]</w:t>
      </w:r>
      <w:r w:rsidR="000A7F5C" w:rsidRPr="000A7F5C">
        <w:rPr>
          <w:vertAlign w:val="superscript"/>
          <w:lang w:eastAsia="zh-CN"/>
        </w:rPr>
        <w:fldChar w:fldCharType="end"/>
      </w:r>
    </w:p>
    <w:p w14:paraId="3BB073C2" w14:textId="18A14402" w:rsidR="00FD66E0" w:rsidRPr="00FD66E0" w:rsidRDefault="00FD66E0" w:rsidP="00FD66E0">
      <w:pPr>
        <w:rPr>
          <w:lang w:eastAsia="zh-CN"/>
        </w:rPr>
      </w:pPr>
      <w:r w:rsidRPr="00FD66E0">
        <w:rPr>
          <w:lang w:eastAsia="zh-CN"/>
        </w:rPr>
        <w:t xml:space="preserve">However, due to low mutual induction between the transmitter and receiver coils and low transmission factor, efficiency in WPT has long been a problem we have to live with. </w:t>
      </w:r>
      <w:r w:rsidR="000A7F5C" w:rsidRPr="000A7F5C">
        <w:rPr>
          <w:vertAlign w:val="superscript"/>
          <w:lang w:eastAsia="zh-CN"/>
        </w:rPr>
        <w:fldChar w:fldCharType="begin"/>
      </w:r>
      <w:r w:rsidR="000A7F5C" w:rsidRPr="000A7F5C">
        <w:rPr>
          <w:vertAlign w:val="superscript"/>
          <w:lang w:eastAsia="zh-CN"/>
        </w:rPr>
        <w:instrText xml:space="preserve"> REF _Ref195528618 \r \h </w:instrText>
      </w:r>
      <w:r w:rsidR="000A7F5C">
        <w:rPr>
          <w:vertAlign w:val="superscript"/>
          <w:lang w:eastAsia="zh-CN"/>
        </w:rPr>
        <w:instrText xml:space="preserve"> \* MERGEFORMAT </w:instrText>
      </w:r>
      <w:r w:rsidR="000A7F5C" w:rsidRPr="000A7F5C">
        <w:rPr>
          <w:vertAlign w:val="superscript"/>
          <w:lang w:eastAsia="zh-CN"/>
        </w:rPr>
      </w:r>
      <w:r w:rsidR="000A7F5C" w:rsidRPr="000A7F5C">
        <w:rPr>
          <w:vertAlign w:val="superscript"/>
          <w:lang w:eastAsia="zh-CN"/>
        </w:rPr>
        <w:fldChar w:fldCharType="separate"/>
      </w:r>
      <w:r w:rsidR="000A7F5C" w:rsidRPr="000A7F5C">
        <w:rPr>
          <w:vertAlign w:val="superscript"/>
          <w:lang w:eastAsia="zh-CN"/>
        </w:rPr>
        <w:t>[14]</w:t>
      </w:r>
      <w:r w:rsidR="000A7F5C" w:rsidRPr="000A7F5C">
        <w:rPr>
          <w:vertAlign w:val="superscript"/>
          <w:lang w:eastAsia="zh-CN"/>
        </w:rPr>
        <w:fldChar w:fldCharType="end"/>
      </w:r>
    </w:p>
    <w:p w14:paraId="7B55B51C" w14:textId="77777777" w:rsidR="00FD66E0" w:rsidRPr="00FD66E0" w:rsidRDefault="00FD66E0" w:rsidP="00FD66E0">
      <w:pPr>
        <w:rPr>
          <w:lang w:eastAsia="zh-CN"/>
        </w:rPr>
      </w:pPr>
      <w:r w:rsidRPr="00FD66E0">
        <w:rPr>
          <w:lang w:eastAsia="zh-CN"/>
        </w:rPr>
        <w:t xml:space="preserve">Another problem with WPT technologies is the time slot where charging should be stopped for </w:t>
      </w:r>
      <w:r w:rsidR="008B6DCB">
        <w:rPr>
          <w:rFonts w:hint="eastAsia"/>
          <w:lang w:eastAsia="zh-CN"/>
        </w:rPr>
        <w:t xml:space="preserve">prolonging </w:t>
      </w:r>
      <w:r w:rsidRPr="00FD66E0">
        <w:rPr>
          <w:lang w:eastAsia="zh-CN"/>
        </w:rPr>
        <w:t>the lifetime for components and energy saving.</w:t>
      </w:r>
      <w:r w:rsidR="008B1615">
        <w:rPr>
          <w:rFonts w:hint="eastAsia"/>
          <w:lang w:eastAsia="zh-CN"/>
        </w:rPr>
        <w:t xml:space="preserve"> </w:t>
      </w:r>
    </w:p>
    <w:p w14:paraId="2211F8FF" w14:textId="77777777" w:rsidR="00FD66E0" w:rsidRPr="00FD66E0" w:rsidRDefault="00FD66E0" w:rsidP="00FD66E0">
      <w:pPr>
        <w:rPr>
          <w:lang w:eastAsia="zh-CN"/>
        </w:rPr>
      </w:pPr>
      <w:r w:rsidRPr="00FD66E0">
        <w:rPr>
          <w:lang w:eastAsia="zh-CN"/>
        </w:rPr>
        <w:t xml:space="preserve">Solution: </w:t>
      </w:r>
    </w:p>
    <w:p w14:paraId="268A1200" w14:textId="77777777" w:rsidR="00FD66E0" w:rsidRDefault="00FD66E0" w:rsidP="00FD66E0">
      <w:pPr>
        <w:rPr>
          <w:lang w:eastAsia="zh-CN"/>
        </w:rPr>
      </w:pPr>
      <w:r w:rsidRPr="00FD66E0">
        <w:rPr>
          <w:lang w:eastAsia="zh-CN"/>
        </w:rPr>
        <w:t>In order to mitigate the effects of the aforementioned problems, we propose a prototype of wireless charging systems for electric vehicles including a car and a charging station. The car will have hill-climbing algorithm for a Maximum Power Point Tracking(MPPT). The circuits of transmitter and receiver sides will be designed such that resonance and efficiency are obtained at the same time. We also propose an integrated station which will ensure a stable condition for such hill-climbing process.</w:t>
      </w:r>
    </w:p>
    <w:p w14:paraId="19E148CB" w14:textId="77777777" w:rsidR="00FD66E0" w:rsidRDefault="00FD66E0" w:rsidP="00FD66E0">
      <w:pPr>
        <w:rPr>
          <w:color w:val="FF0000"/>
          <w:lang w:eastAsia="zh-CN"/>
        </w:rPr>
      </w:pPr>
    </w:p>
    <w:p w14:paraId="72B24F76" w14:textId="77777777" w:rsidR="00FD66E0" w:rsidRPr="00FD66E0" w:rsidRDefault="00FD66E0" w:rsidP="00FD66E0">
      <w:pPr>
        <w:pStyle w:val="Heading2"/>
        <w:rPr>
          <w:lang w:eastAsia="zh-CN"/>
        </w:rPr>
      </w:pPr>
      <w:bookmarkStart w:id="2" w:name="_Toc195532009"/>
      <w:r>
        <w:rPr>
          <w:rFonts w:hint="eastAsia"/>
          <w:lang w:eastAsia="zh-CN"/>
        </w:rPr>
        <w:lastRenderedPageBreak/>
        <w:t xml:space="preserve">1.2 </w:t>
      </w:r>
      <w:r w:rsidRPr="00FD66E0">
        <w:rPr>
          <w:lang w:eastAsia="zh-CN"/>
        </w:rPr>
        <w:t>Visual Aid:</w:t>
      </w:r>
      <w:bookmarkEnd w:id="2"/>
    </w:p>
    <w:p w14:paraId="3D9F5927" w14:textId="77777777" w:rsidR="00B04596" w:rsidRDefault="00FD66E0" w:rsidP="00994B66">
      <w:pPr>
        <w:pStyle w:val="Caption"/>
        <w:jc w:val="center"/>
      </w:pPr>
      <w:r>
        <w:rPr>
          <w:b w:val="0"/>
          <w:bCs w:val="0"/>
          <w:noProof/>
          <w:lang w:eastAsia="zh-CN"/>
        </w:rPr>
        <w:drawing>
          <wp:inline distT="0" distB="0" distL="0" distR="0" wp14:anchorId="5EEDE66E" wp14:editId="780010BF">
            <wp:extent cx="3081655" cy="4110355"/>
            <wp:effectExtent l="0" t="0" r="4445" b="4445"/>
            <wp:docPr id="1383747876" name="图片 6" descr="桌子上摆放着黑色的机器&#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5" descr="桌子上摆放着黑色的机器&#10;&#10;AI 生成的内容可能不正确。"/>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081655" cy="4110355"/>
                    </a:xfrm>
                    <a:prstGeom prst="rect">
                      <a:avLst/>
                    </a:prstGeom>
                    <a:noFill/>
                    <a:ln>
                      <a:noFill/>
                    </a:ln>
                  </pic:spPr>
                </pic:pic>
              </a:graphicData>
            </a:graphic>
          </wp:inline>
        </w:drawing>
      </w:r>
    </w:p>
    <w:p w14:paraId="252C0D9A" w14:textId="1308F089" w:rsidR="00FD66E0" w:rsidRDefault="00B04596" w:rsidP="00B04596">
      <w:pPr>
        <w:pStyle w:val="Caption"/>
        <w:jc w:val="center"/>
        <w:rPr>
          <w:color w:val="FF0000"/>
          <w:lang w:eastAsia="zh-CN"/>
        </w:rPr>
      </w:pPr>
      <w:r>
        <w:t xml:space="preserve">Figure </w:t>
      </w:r>
      <w:fldSimple w:instr=" SEQ Figure \* ARABIC ">
        <w:r w:rsidR="00B34D2C">
          <w:rPr>
            <w:noProof/>
          </w:rPr>
          <w:t>1</w:t>
        </w:r>
      </w:fldSimple>
    </w:p>
    <w:p w14:paraId="26129E05" w14:textId="77777777" w:rsidR="00FD66E0" w:rsidRDefault="00FD66E0" w:rsidP="00FD66E0">
      <w:pPr>
        <w:pStyle w:val="Heading2"/>
        <w:rPr>
          <w:lang w:eastAsia="zh-CN"/>
        </w:rPr>
      </w:pPr>
      <w:bookmarkStart w:id="3" w:name="_Toc195532010"/>
      <w:r>
        <w:rPr>
          <w:rFonts w:hint="eastAsia"/>
          <w:lang w:eastAsia="zh-CN"/>
        </w:rPr>
        <w:t>1.3 High-Level Requirements</w:t>
      </w:r>
      <w:bookmarkEnd w:id="3"/>
    </w:p>
    <w:p w14:paraId="3344EDD3" w14:textId="77777777" w:rsidR="00FD66E0" w:rsidRDefault="00FD66E0" w:rsidP="00FD66E0">
      <w:pPr>
        <w:rPr>
          <w:lang w:eastAsia="zh-CN"/>
        </w:rPr>
      </w:pPr>
      <w:r>
        <w:rPr>
          <w:lang w:eastAsia="zh-CN"/>
        </w:rPr>
        <w:t xml:space="preserve">Wireless fast charging: </w:t>
      </w:r>
    </w:p>
    <w:p w14:paraId="7664807B" w14:textId="77777777" w:rsidR="00FD66E0" w:rsidRDefault="00FD66E0" w:rsidP="00FD66E0">
      <w:pPr>
        <w:rPr>
          <w:lang w:eastAsia="zh-CN"/>
        </w:rPr>
      </w:pPr>
      <w:r>
        <w:rPr>
          <w:rFonts w:hint="eastAsia"/>
          <w:lang w:eastAsia="zh-CN"/>
        </w:rPr>
        <w:t xml:space="preserve">Support wireless fast charging capability of </w:t>
      </w:r>
      <w:r>
        <w:rPr>
          <w:rFonts w:hint="eastAsia"/>
          <w:lang w:eastAsia="zh-CN"/>
        </w:rPr>
        <w:t>≥</w:t>
      </w:r>
      <w:r>
        <w:rPr>
          <w:rFonts w:hint="eastAsia"/>
          <w:lang w:eastAsia="zh-CN"/>
        </w:rPr>
        <w:t xml:space="preserve"> 20W to achieve efficient energy replenishment. Automatically detect the location of wireless charging stations and navigate to the charging point.</w:t>
      </w:r>
    </w:p>
    <w:p w14:paraId="08A1DDCE" w14:textId="77777777" w:rsidR="00FD66E0" w:rsidRDefault="00FD66E0" w:rsidP="00FD66E0">
      <w:pPr>
        <w:rPr>
          <w:lang w:eastAsia="zh-CN"/>
        </w:rPr>
      </w:pPr>
      <w:r>
        <w:rPr>
          <w:lang w:eastAsia="zh-CN"/>
        </w:rPr>
        <w:t>Autonomous navigation and obstacle avoidance:</w:t>
      </w:r>
    </w:p>
    <w:p w14:paraId="44C6E9B3" w14:textId="77777777" w:rsidR="00FD66E0" w:rsidRDefault="00FD66E0" w:rsidP="00FD66E0">
      <w:pPr>
        <w:rPr>
          <w:lang w:eastAsia="zh-CN"/>
        </w:rPr>
      </w:pPr>
      <w:r>
        <w:rPr>
          <w:lang w:eastAsia="zh-CN"/>
        </w:rPr>
        <w:t>Integrating computer vision technology to achieve environmental perception and obstacle avoidance.</w:t>
      </w:r>
    </w:p>
    <w:p w14:paraId="1E0044E8" w14:textId="77777777" w:rsidR="00FD66E0" w:rsidRDefault="00FD66E0" w:rsidP="00FD66E0">
      <w:pPr>
        <w:rPr>
          <w:lang w:eastAsia="zh-CN"/>
        </w:rPr>
      </w:pPr>
      <w:r>
        <w:rPr>
          <w:rFonts w:hint="eastAsia"/>
          <w:lang w:eastAsia="zh-CN"/>
        </w:rPr>
        <w:t>S</w:t>
      </w:r>
      <w:r>
        <w:rPr>
          <w:lang w:eastAsia="zh-CN"/>
        </w:rPr>
        <w:t>pace optimization design:</w:t>
      </w:r>
    </w:p>
    <w:p w14:paraId="0B6039B2" w14:textId="1822E9BD" w:rsidR="00FD66E0" w:rsidRPr="00FD66E0" w:rsidRDefault="00FD66E0" w:rsidP="00FD66E0">
      <w:pPr>
        <w:rPr>
          <w:lang w:eastAsia="zh-CN"/>
        </w:rPr>
      </w:pPr>
      <w:r>
        <w:rPr>
          <w:lang w:eastAsia="zh-CN"/>
        </w:rPr>
        <w:lastRenderedPageBreak/>
        <w:t>The charging system is arranged at the bottom of the car to save space and avoid the land occupation problem of traditional charging stations.</w:t>
      </w:r>
    </w:p>
    <w:p w14:paraId="05922B19" w14:textId="77777777" w:rsidR="00FD66E0" w:rsidRDefault="00FD66E0" w:rsidP="00FD66E0">
      <w:pPr>
        <w:pStyle w:val="Heading1"/>
        <w:rPr>
          <w:lang w:eastAsia="zh-CN"/>
        </w:rPr>
      </w:pPr>
      <w:bookmarkStart w:id="4" w:name="_Toc195532011"/>
      <w:r>
        <w:rPr>
          <w:rFonts w:hint="eastAsia"/>
          <w:lang w:eastAsia="zh-CN"/>
        </w:rPr>
        <w:t>2 Design</w:t>
      </w:r>
      <w:bookmarkEnd w:id="4"/>
    </w:p>
    <w:p w14:paraId="538C11DB" w14:textId="77777777" w:rsidR="00FD66E0" w:rsidRDefault="00FD66E0" w:rsidP="00FD66E0">
      <w:pPr>
        <w:pStyle w:val="Heading2"/>
        <w:rPr>
          <w:lang w:eastAsia="zh-CN"/>
        </w:rPr>
      </w:pPr>
      <w:bookmarkStart w:id="5" w:name="_Toc195532012"/>
      <w:r>
        <w:rPr>
          <w:rFonts w:hint="eastAsia"/>
          <w:lang w:eastAsia="zh-CN"/>
        </w:rPr>
        <w:t>2.1 Block Diagram</w:t>
      </w:r>
      <w:bookmarkEnd w:id="5"/>
    </w:p>
    <w:p w14:paraId="3F95EC1B" w14:textId="0825C447" w:rsidR="00FD66E0" w:rsidRDefault="00FD66E0" w:rsidP="00FD66E0">
      <w:pPr>
        <w:pStyle w:val="Caption"/>
        <w:jc w:val="center"/>
        <w:rPr>
          <w:color w:val="FF0000"/>
          <w:lang w:eastAsia="zh-CN"/>
        </w:rPr>
      </w:pPr>
      <w:r>
        <w:rPr>
          <w:b w:val="0"/>
          <w:noProof/>
          <w:sz w:val="28"/>
          <w:szCs w:val="32"/>
        </w:rPr>
        <w:drawing>
          <wp:inline distT="0" distB="0" distL="0" distR="0" wp14:anchorId="18F713E2" wp14:editId="59C28790">
            <wp:extent cx="6477000" cy="3598333"/>
            <wp:effectExtent l="0" t="0" r="0" b="2540"/>
            <wp:docPr id="404243491"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490530" cy="3605850"/>
                    </a:xfrm>
                    <a:prstGeom prst="rect">
                      <a:avLst/>
                    </a:prstGeom>
                    <a:noFill/>
                    <a:ln>
                      <a:noFill/>
                    </a:ln>
                  </pic:spPr>
                </pic:pic>
              </a:graphicData>
            </a:graphic>
          </wp:inline>
        </w:drawing>
      </w:r>
      <w:r>
        <w:t xml:space="preserve">Figure </w:t>
      </w:r>
      <w:fldSimple w:instr=" SEQ Figure \* ARABIC ">
        <w:r w:rsidR="00B34D2C">
          <w:rPr>
            <w:noProof/>
          </w:rPr>
          <w:t>2</w:t>
        </w:r>
      </w:fldSimple>
    </w:p>
    <w:p w14:paraId="758F90B6" w14:textId="77777777" w:rsidR="00FD66E0" w:rsidRDefault="00FD66E0" w:rsidP="00FD66E0">
      <w:pPr>
        <w:pStyle w:val="Heading2"/>
        <w:rPr>
          <w:lang w:eastAsia="zh-CN"/>
        </w:rPr>
      </w:pPr>
      <w:bookmarkStart w:id="6" w:name="_Toc195532013"/>
      <w:r>
        <w:rPr>
          <w:rFonts w:hint="eastAsia"/>
          <w:lang w:eastAsia="zh-CN"/>
        </w:rPr>
        <w:t>2.2 Subsystem Descriptions</w:t>
      </w:r>
      <w:bookmarkEnd w:id="6"/>
    </w:p>
    <w:p w14:paraId="1FAF8C35" w14:textId="77777777" w:rsidR="00FD66E0" w:rsidRDefault="00FD66E0" w:rsidP="00FD66E0">
      <w:pPr>
        <w:pStyle w:val="Heading3"/>
        <w:rPr>
          <w:lang w:eastAsia="zh-CN"/>
        </w:rPr>
      </w:pPr>
      <w:bookmarkStart w:id="7" w:name="_Toc195532014"/>
      <w:r>
        <w:rPr>
          <w:rFonts w:hint="eastAsia"/>
          <w:lang w:eastAsia="zh-CN"/>
        </w:rPr>
        <w:t>2.2.1 Wireless Charging System</w:t>
      </w:r>
      <w:bookmarkEnd w:id="7"/>
    </w:p>
    <w:p w14:paraId="2CA28AEC" w14:textId="77777777" w:rsidR="00E57FF3" w:rsidRDefault="00E57FF3" w:rsidP="00E57FF3">
      <w:pPr>
        <w:rPr>
          <w:lang w:eastAsia="zh-CN"/>
        </w:rPr>
      </w:pPr>
      <w:r>
        <w:rPr>
          <w:rFonts w:hint="eastAsia"/>
          <w:lang w:eastAsia="zh-CN"/>
        </w:rPr>
        <w:t xml:space="preserve">The function of wireless charging subsystem is to take input 21V DC voltage and convert it through DC-AC-DC energy transfer and eventually charge a 12V battery tied to the car. The subsystem requires a function generator as the </w:t>
      </w:r>
      <w:r>
        <w:rPr>
          <w:lang w:eastAsia="zh-CN"/>
        </w:rPr>
        <w:t>control</w:t>
      </w:r>
      <w:r>
        <w:rPr>
          <w:rFonts w:hint="eastAsia"/>
          <w:lang w:eastAsia="zh-CN"/>
        </w:rPr>
        <w:t xml:space="preserve"> signal for switches. It will provide voltage and current of the charging </w:t>
      </w:r>
      <w:r>
        <w:rPr>
          <w:lang w:eastAsia="zh-CN"/>
        </w:rPr>
        <w:t>proce</w:t>
      </w:r>
      <w:r>
        <w:rPr>
          <w:rFonts w:hint="eastAsia"/>
          <w:lang w:eastAsia="zh-CN"/>
        </w:rPr>
        <w:t>ss through ADC module to STM32 microcontroller.</w:t>
      </w:r>
    </w:p>
    <w:p w14:paraId="72B84604" w14:textId="77777777" w:rsidR="00E57FF3" w:rsidRPr="00F97CD6" w:rsidRDefault="00E57FF3" w:rsidP="00E57FF3">
      <w:pPr>
        <w:rPr>
          <w:lang w:eastAsia="zh-CN"/>
        </w:rPr>
      </w:pPr>
      <w:r>
        <w:rPr>
          <w:rFonts w:hint="eastAsia"/>
          <w:lang w:eastAsia="zh-CN"/>
        </w:rPr>
        <w:lastRenderedPageBreak/>
        <w:t xml:space="preserve">The requirement for the subsystem is mainly the quality of the output signal. The output current should have a voltage at 12V +/- 0.5V and a </w:t>
      </w:r>
      <w:r>
        <w:rPr>
          <w:lang w:eastAsia="zh-CN"/>
        </w:rPr>
        <w:t>charging</w:t>
      </w:r>
      <w:r>
        <w:rPr>
          <w:rFonts w:hint="eastAsia"/>
          <w:lang w:eastAsia="zh-CN"/>
        </w:rPr>
        <w:t xml:space="preserve"> current larger than 1.5A. Such standards are measured at the condition in which the coils are perfectly matched in space and the </w:t>
      </w:r>
      <w:r>
        <w:rPr>
          <w:lang w:eastAsia="zh-CN"/>
        </w:rPr>
        <w:t>switching</w:t>
      </w:r>
      <w:r>
        <w:rPr>
          <w:rFonts w:hint="eastAsia"/>
          <w:lang w:eastAsia="zh-CN"/>
        </w:rPr>
        <w:t xml:space="preserve"> frequency is set to 85kHz.</w:t>
      </w:r>
    </w:p>
    <w:p w14:paraId="2262EFD5" w14:textId="77777777" w:rsidR="00E57FF3" w:rsidRPr="00E57FF3" w:rsidRDefault="00E57FF3" w:rsidP="00E57FF3">
      <w:pPr>
        <w:rPr>
          <w:lang w:eastAsia="zh-CN"/>
        </w:rPr>
      </w:pPr>
    </w:p>
    <w:p w14:paraId="489772E7" w14:textId="77777777" w:rsidR="00FD66E0" w:rsidRDefault="00FD66E0" w:rsidP="00FD66E0">
      <w:pPr>
        <w:rPr>
          <w:lang w:eastAsia="zh-CN"/>
        </w:rPr>
      </w:pPr>
      <w:r>
        <w:rPr>
          <w:lang w:eastAsia="zh-CN"/>
        </w:rPr>
        <w:t>To achieve maximum and unlimited power transfer, the Wireless Charging Subsystem is crucial. In this section, we adopt a typical isolated bidirectional DC/DC converter topology for wireless charging. This topology includes an inverter network, high-frequency transformer, and rectifier network. The inverter network converts the input DC power to high-frequency AC, while the rectifier network converts the AC power back to DC, supplying the output after passing through the high-frequency transformer.</w:t>
      </w:r>
    </w:p>
    <w:p w14:paraId="751FEE6B" w14:textId="77777777" w:rsidR="00FD66E0" w:rsidRDefault="00FD66E0" w:rsidP="00FD66E0">
      <w:pPr>
        <w:rPr>
          <w:lang w:eastAsia="zh-CN"/>
        </w:rPr>
      </w:pPr>
      <w:r>
        <w:rPr>
          <w:lang w:eastAsia="zh-CN"/>
        </w:rPr>
        <w:t>In our diagram, the subsystem mainly consists of a transmitter and a receiver. The transmitter receives a DC voltage, which is converted into AC suitable for wireless charging by its internal converter. Our electric vehicle is equipped with a receiver that contains a secondary coil. Through the inductive power transfer system, power is maximized between the two coils, achieving wireless charging.</w:t>
      </w:r>
    </w:p>
    <w:p w14:paraId="650A6B4A" w14:textId="06F19825" w:rsidR="00FD66E0" w:rsidRDefault="00FD66E0" w:rsidP="00FD66E0">
      <w:pPr>
        <w:rPr>
          <w:lang w:eastAsia="zh-CN"/>
        </w:rPr>
      </w:pPr>
      <w:r>
        <w:rPr>
          <w:lang w:eastAsia="zh-CN"/>
        </w:rPr>
        <w:t>We use a Dual Active Bridge (DAB) topology. This topology uses full-bridge converters on both the primary and secondary sides to provide AC waveforms for transmission to the transformer. The main difference between this topology and its improved version lies in the filtering network, where only an inductor is present on the primary side. The Dual-Bridge Series Resonant Converter (DBSRC) provides greater advantages by adding a capacitor near the transformer to form a resonant loop, enabling Zero Current Switching (ZCS) or Zero Voltage Switching (ZVS) under load or voltage variations while maintaining the simplicity and intuitiveness of the DAB topology.</w:t>
      </w:r>
      <w:r w:rsidR="000A7F5C" w:rsidRPr="000A7F5C">
        <w:rPr>
          <w:vertAlign w:val="superscript"/>
          <w:lang w:eastAsia="zh-CN"/>
        </w:rPr>
        <w:fldChar w:fldCharType="begin"/>
      </w:r>
      <w:r w:rsidR="000A7F5C" w:rsidRPr="000A7F5C">
        <w:rPr>
          <w:vertAlign w:val="superscript"/>
          <w:lang w:eastAsia="zh-CN"/>
        </w:rPr>
        <w:instrText xml:space="preserve"> REF _Ref195528780 \r \h </w:instrText>
      </w:r>
      <w:r w:rsidR="000A7F5C">
        <w:rPr>
          <w:vertAlign w:val="superscript"/>
          <w:lang w:eastAsia="zh-CN"/>
        </w:rPr>
        <w:instrText xml:space="preserve"> \* MERGEFORMAT </w:instrText>
      </w:r>
      <w:r w:rsidR="000A7F5C" w:rsidRPr="000A7F5C">
        <w:rPr>
          <w:vertAlign w:val="superscript"/>
          <w:lang w:eastAsia="zh-CN"/>
        </w:rPr>
      </w:r>
      <w:r w:rsidR="000A7F5C" w:rsidRPr="000A7F5C">
        <w:rPr>
          <w:vertAlign w:val="superscript"/>
          <w:lang w:eastAsia="zh-CN"/>
        </w:rPr>
        <w:fldChar w:fldCharType="separate"/>
      </w:r>
      <w:r w:rsidR="0002282F">
        <w:rPr>
          <w:vertAlign w:val="superscript"/>
          <w:lang w:eastAsia="zh-CN"/>
        </w:rPr>
        <w:t>[5]</w:t>
      </w:r>
      <w:r w:rsidR="000A7F5C" w:rsidRPr="000A7F5C">
        <w:rPr>
          <w:vertAlign w:val="superscript"/>
          <w:lang w:eastAsia="zh-CN"/>
        </w:rPr>
        <w:fldChar w:fldCharType="end"/>
      </w:r>
    </w:p>
    <w:p w14:paraId="5BC2EFCA" w14:textId="77777777" w:rsidR="004A355C" w:rsidRDefault="004A355C" w:rsidP="00FD66E0">
      <w:pPr>
        <w:rPr>
          <w:lang w:eastAsia="zh-CN"/>
        </w:rPr>
      </w:pPr>
      <w:r w:rsidRPr="004A355C">
        <w:rPr>
          <w:noProof/>
          <w:lang w:eastAsia="zh-CN"/>
        </w:rPr>
        <w:lastRenderedPageBreak/>
        <w:drawing>
          <wp:inline distT="0" distB="0" distL="0" distR="0" wp14:anchorId="16D77D93" wp14:editId="63F93735">
            <wp:extent cx="5943600" cy="1910715"/>
            <wp:effectExtent l="0" t="0" r="0" b="0"/>
            <wp:docPr id="1367151675" name="图片 9" descr="图示&#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图示&#10;&#10;AI 生成的内容可能不正确。"/>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43600" cy="1910715"/>
                    </a:xfrm>
                    <a:prstGeom prst="rect">
                      <a:avLst/>
                    </a:prstGeom>
                    <a:noFill/>
                    <a:ln>
                      <a:noFill/>
                    </a:ln>
                  </pic:spPr>
                </pic:pic>
              </a:graphicData>
            </a:graphic>
          </wp:inline>
        </w:drawing>
      </w:r>
      <w:r w:rsidRPr="004A355C">
        <w:rPr>
          <w:lang w:eastAsia="zh-CN"/>
        </w:rPr>
        <w:br/>
      </w:r>
    </w:p>
    <w:p w14:paraId="60760687" w14:textId="38896933" w:rsidR="00FD66E0" w:rsidRDefault="00FD66E0" w:rsidP="00FD66E0">
      <w:pPr>
        <w:rPr>
          <w:lang w:eastAsia="zh-CN"/>
        </w:rPr>
      </w:pPr>
      <w:r>
        <w:rPr>
          <w:lang w:eastAsia="zh-CN"/>
        </w:rPr>
        <w:t>In our practical application, we will use PCB boards to simulate real wireless power transfer. Two PCB boards will be applied to form a CLLC charging system, with the capacitor and inductor values adjusted to meet charging requirements.</w:t>
      </w:r>
      <w:r w:rsidR="0002282F" w:rsidRPr="0002282F">
        <w:rPr>
          <w:vertAlign w:val="superscript"/>
          <w:lang w:eastAsia="zh-CN"/>
        </w:rPr>
        <w:fldChar w:fldCharType="begin"/>
      </w:r>
      <w:r w:rsidR="0002282F" w:rsidRPr="0002282F">
        <w:rPr>
          <w:vertAlign w:val="superscript"/>
          <w:lang w:eastAsia="zh-CN"/>
        </w:rPr>
        <w:instrText xml:space="preserve"> REF _Ref195531892 \r \h </w:instrText>
      </w:r>
      <w:r w:rsidR="0002282F">
        <w:rPr>
          <w:vertAlign w:val="superscript"/>
          <w:lang w:eastAsia="zh-CN"/>
        </w:rPr>
        <w:instrText xml:space="preserve"> \* MERGEFORMAT </w:instrText>
      </w:r>
      <w:r w:rsidR="0002282F" w:rsidRPr="0002282F">
        <w:rPr>
          <w:vertAlign w:val="superscript"/>
          <w:lang w:eastAsia="zh-CN"/>
        </w:rPr>
      </w:r>
      <w:r w:rsidR="0002282F" w:rsidRPr="0002282F">
        <w:rPr>
          <w:vertAlign w:val="superscript"/>
          <w:lang w:eastAsia="zh-CN"/>
        </w:rPr>
        <w:fldChar w:fldCharType="separate"/>
      </w:r>
      <w:r w:rsidR="0002282F" w:rsidRPr="0002282F">
        <w:rPr>
          <w:vertAlign w:val="superscript"/>
          <w:lang w:eastAsia="zh-CN"/>
        </w:rPr>
        <w:t>[15]</w:t>
      </w:r>
      <w:r w:rsidR="0002282F" w:rsidRPr="0002282F">
        <w:rPr>
          <w:vertAlign w:val="superscript"/>
          <w:lang w:eastAsia="zh-CN"/>
        </w:rPr>
        <w:fldChar w:fldCharType="end"/>
      </w:r>
    </w:p>
    <w:p w14:paraId="2AE54355" w14:textId="77777777" w:rsidR="004A355C" w:rsidRDefault="004A355C" w:rsidP="004A355C">
      <w:pPr>
        <w:keepNext/>
        <w:jc w:val="center"/>
      </w:pPr>
      <w:r w:rsidRPr="004A355C">
        <w:rPr>
          <w:noProof/>
          <w:lang w:eastAsia="zh-CN"/>
        </w:rPr>
        <w:drawing>
          <wp:inline distT="0" distB="0" distL="0" distR="0" wp14:anchorId="6AC7DF0B" wp14:editId="622D1EB6">
            <wp:extent cx="4209305" cy="3071983"/>
            <wp:effectExtent l="0" t="0" r="1270" b="0"/>
            <wp:docPr id="2102252182" name="图片 13"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A screenshot of a computer&#10;&#10;AI-generated content may be incorrect."/>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215501" cy="3076505"/>
                    </a:xfrm>
                    <a:prstGeom prst="rect">
                      <a:avLst/>
                    </a:prstGeom>
                    <a:noFill/>
                    <a:ln>
                      <a:noFill/>
                    </a:ln>
                  </pic:spPr>
                </pic:pic>
              </a:graphicData>
            </a:graphic>
          </wp:inline>
        </w:drawing>
      </w:r>
    </w:p>
    <w:p w14:paraId="3854E900" w14:textId="17A7E345" w:rsidR="004A355C" w:rsidRDefault="004A355C" w:rsidP="004A355C">
      <w:pPr>
        <w:pStyle w:val="Caption"/>
        <w:jc w:val="center"/>
        <w:rPr>
          <w:lang w:eastAsia="zh-CN"/>
        </w:rPr>
      </w:pPr>
      <w:r>
        <w:t xml:space="preserve">Figure </w:t>
      </w:r>
      <w:fldSimple w:instr=" SEQ Figure \* ARABIC ">
        <w:r w:rsidR="00B34D2C">
          <w:rPr>
            <w:noProof/>
          </w:rPr>
          <w:t>3</w:t>
        </w:r>
      </w:fldSimple>
      <w:r>
        <w:rPr>
          <w:rFonts w:hint="eastAsia"/>
          <w:lang w:eastAsia="zh-CN"/>
        </w:rPr>
        <w:t xml:space="preserve"> Transmitter PCB Schematic</w:t>
      </w:r>
    </w:p>
    <w:p w14:paraId="2C7B65AA" w14:textId="77777777" w:rsidR="004A355C" w:rsidRDefault="004A355C" w:rsidP="004A355C">
      <w:pPr>
        <w:keepNext/>
        <w:jc w:val="center"/>
      </w:pPr>
      <w:r w:rsidRPr="004A355C">
        <w:rPr>
          <w:b/>
          <w:bCs/>
          <w:noProof/>
          <w:lang w:eastAsia="zh-CN"/>
        </w:rPr>
        <w:lastRenderedPageBreak/>
        <w:drawing>
          <wp:inline distT="0" distB="0" distL="0" distR="0" wp14:anchorId="5F6E8B62" wp14:editId="02C8889A">
            <wp:extent cx="5943600" cy="2087880"/>
            <wp:effectExtent l="0" t="0" r="0" b="7620"/>
            <wp:docPr id="1110891789" name="图片 15" descr="A computer screen 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A computer screen shot of a computer&#10;&#10;AI-generated content may be incorrect."/>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943600" cy="2087880"/>
                    </a:xfrm>
                    <a:prstGeom prst="rect">
                      <a:avLst/>
                    </a:prstGeom>
                    <a:noFill/>
                    <a:ln>
                      <a:noFill/>
                    </a:ln>
                  </pic:spPr>
                </pic:pic>
              </a:graphicData>
            </a:graphic>
          </wp:inline>
        </w:drawing>
      </w:r>
    </w:p>
    <w:p w14:paraId="14F7FB3C" w14:textId="4F739339" w:rsidR="004A355C" w:rsidRDefault="004A355C" w:rsidP="004A355C">
      <w:pPr>
        <w:pStyle w:val="Caption"/>
        <w:jc w:val="center"/>
      </w:pPr>
      <w:r>
        <w:t xml:space="preserve">Figure </w:t>
      </w:r>
      <w:fldSimple w:instr=" SEQ Figure \* ARABIC ">
        <w:r w:rsidR="00B34D2C">
          <w:rPr>
            <w:noProof/>
          </w:rPr>
          <w:t>4</w:t>
        </w:r>
      </w:fldSimple>
      <w:r>
        <w:rPr>
          <w:rFonts w:hint="eastAsia"/>
          <w:lang w:eastAsia="zh-CN"/>
        </w:rPr>
        <w:t xml:space="preserve"> </w:t>
      </w:r>
      <w:r w:rsidR="00900C10">
        <w:rPr>
          <w:lang w:eastAsia="zh-CN"/>
        </w:rPr>
        <w:t>Receiver</w:t>
      </w:r>
      <w:r>
        <w:rPr>
          <w:rFonts w:hint="eastAsia"/>
          <w:lang w:eastAsia="zh-CN"/>
        </w:rPr>
        <w:t xml:space="preserve"> PCB Schematic</w:t>
      </w:r>
    </w:p>
    <w:p w14:paraId="086DE36C" w14:textId="77777777" w:rsidR="00BE1AF0" w:rsidRDefault="00BE1AF0" w:rsidP="00FD66E0">
      <w:pPr>
        <w:rPr>
          <w:lang w:eastAsia="zh-CN"/>
        </w:rPr>
      </w:pPr>
      <w:r w:rsidRPr="00BE1AF0">
        <w:rPr>
          <w:lang w:eastAsia="zh-CN"/>
        </w:rPr>
        <w:t>To meet the project’s requirements, we use multi-strand enamel-insulated wire for the excitation coil with a sufficiently large cross-sectional area. Multi-strand enamel-insulated wire for excitation coils typically refers to a type of conductor used in exciting electromagnetic devices. It consists of multiple strands of insulated wire or bare copper wire, often coated or wrapped in insulating material to enhance electrical insulation performance. The main feature of this wire is its large surface area, which disperses alternating current, thereby mitigating the skin effect.</w:t>
      </w:r>
      <w:r w:rsidR="0042331E">
        <w:rPr>
          <w:rFonts w:hint="eastAsia"/>
          <w:lang w:eastAsia="zh-CN"/>
        </w:rPr>
        <w:t xml:space="preserve"> </w:t>
      </w:r>
      <w:r w:rsidR="00900C10">
        <w:rPr>
          <w:rFonts w:hint="eastAsia"/>
          <w:lang w:eastAsia="zh-CN"/>
        </w:rPr>
        <w:t>T</w:t>
      </w:r>
      <w:r w:rsidR="0042331E">
        <w:rPr>
          <w:rFonts w:hint="eastAsia"/>
          <w:lang w:eastAsia="zh-CN"/>
        </w:rPr>
        <w:t>he coils are</w:t>
      </w:r>
      <w:r w:rsidR="00900C10">
        <w:rPr>
          <w:rFonts w:hint="eastAsia"/>
          <w:lang w:eastAsia="zh-CN"/>
        </w:rPr>
        <w:t xml:space="preserve"> circular with</w:t>
      </w:r>
      <w:r w:rsidR="0042331E">
        <w:rPr>
          <w:rFonts w:hint="eastAsia"/>
          <w:lang w:eastAsia="zh-CN"/>
        </w:rPr>
        <w:t xml:space="preserve"> </w:t>
      </w:r>
      <w:r w:rsidR="00900C10">
        <w:rPr>
          <w:rFonts w:hint="eastAsia"/>
          <w:lang w:eastAsia="zh-CN"/>
        </w:rPr>
        <w:t xml:space="preserve">7.5 centimeters in radius. </w:t>
      </w:r>
    </w:p>
    <w:p w14:paraId="7AE6F632" w14:textId="01B81934" w:rsidR="00A967D5" w:rsidRDefault="00A967D5" w:rsidP="00A967D5">
      <w:pPr>
        <w:pStyle w:val="Heading3"/>
        <w:rPr>
          <w:lang w:eastAsia="zh-CN"/>
        </w:rPr>
      </w:pPr>
      <w:bookmarkStart w:id="8" w:name="_Toc195532015"/>
      <w:r>
        <w:rPr>
          <w:rFonts w:hint="eastAsia"/>
          <w:lang w:eastAsia="zh-CN"/>
        </w:rPr>
        <w:t>2.2.2 Sensor System</w:t>
      </w:r>
      <w:bookmarkEnd w:id="8"/>
    </w:p>
    <w:p w14:paraId="6B131EDC" w14:textId="298BA94E" w:rsidR="00A967D5" w:rsidRDefault="00A967D5" w:rsidP="00A967D5">
      <w:pPr>
        <w:rPr>
          <w:lang w:eastAsia="zh-CN"/>
        </w:rPr>
      </w:pPr>
      <w:r>
        <w:rPr>
          <w:lang w:eastAsia="zh-CN"/>
        </w:rPr>
        <w:t>The Sensor Subsystem serves as the vehicle's perception module, enabling environmental awareness and autonomous navigation capabilities. At its core, the system integrates a Leishen N10P LiDAR sensor, an ASTRA S RGBD camera and the GMR encoder to provide complementary sensing modalities. The LiDAR delivers high-precision 2D point cloud data for spatial mapping, the RGBD camera contributes visual texture information and depth perception, while the GMR encoder helps the intelligent car accurately identify obstacles and perform obstacle avoidance operations.</w:t>
      </w:r>
      <w:r w:rsidR="00836CE2" w:rsidRPr="00836CE2">
        <w:rPr>
          <w:vertAlign w:val="superscript"/>
          <w:lang w:eastAsia="zh-CN"/>
        </w:rPr>
        <w:fldChar w:fldCharType="begin"/>
      </w:r>
      <w:r w:rsidR="00836CE2" w:rsidRPr="00836CE2">
        <w:rPr>
          <w:vertAlign w:val="superscript"/>
          <w:lang w:eastAsia="zh-CN"/>
        </w:rPr>
        <w:instrText xml:space="preserve"> REF _Ref195527565 \r \h </w:instrText>
      </w:r>
      <w:r w:rsidR="00836CE2">
        <w:rPr>
          <w:vertAlign w:val="superscript"/>
          <w:lang w:eastAsia="zh-CN"/>
        </w:rPr>
        <w:instrText xml:space="preserve"> \* MERGEFORMAT </w:instrText>
      </w:r>
      <w:r w:rsidR="00836CE2" w:rsidRPr="00836CE2">
        <w:rPr>
          <w:vertAlign w:val="superscript"/>
          <w:lang w:eastAsia="zh-CN"/>
        </w:rPr>
      </w:r>
      <w:r w:rsidR="00836CE2" w:rsidRPr="00836CE2">
        <w:rPr>
          <w:vertAlign w:val="superscript"/>
          <w:lang w:eastAsia="zh-CN"/>
        </w:rPr>
        <w:fldChar w:fldCharType="separate"/>
      </w:r>
      <w:r w:rsidR="00836CE2" w:rsidRPr="00836CE2">
        <w:rPr>
          <w:vertAlign w:val="superscript"/>
          <w:lang w:eastAsia="zh-CN"/>
        </w:rPr>
        <w:t>[2]</w:t>
      </w:r>
      <w:r w:rsidR="00836CE2" w:rsidRPr="00836CE2">
        <w:rPr>
          <w:vertAlign w:val="superscript"/>
          <w:lang w:eastAsia="zh-CN"/>
        </w:rPr>
        <w:fldChar w:fldCharType="end"/>
      </w:r>
      <w:r w:rsidR="00836CE2">
        <w:rPr>
          <w:vertAlign w:val="superscript"/>
          <w:lang w:eastAsia="zh-CN"/>
        </w:rPr>
        <w:fldChar w:fldCharType="begin"/>
      </w:r>
      <w:r w:rsidR="00836CE2">
        <w:rPr>
          <w:vertAlign w:val="superscript"/>
          <w:lang w:eastAsia="zh-CN"/>
        </w:rPr>
        <w:instrText xml:space="preserve"> REF _Ref195527540 \r \h </w:instrText>
      </w:r>
      <w:r w:rsidR="00836CE2">
        <w:rPr>
          <w:vertAlign w:val="superscript"/>
          <w:lang w:eastAsia="zh-CN"/>
        </w:rPr>
      </w:r>
      <w:r w:rsidR="00836CE2">
        <w:rPr>
          <w:vertAlign w:val="superscript"/>
          <w:lang w:eastAsia="zh-CN"/>
        </w:rPr>
        <w:fldChar w:fldCharType="separate"/>
      </w:r>
      <w:r w:rsidR="00836CE2">
        <w:rPr>
          <w:vertAlign w:val="superscript"/>
          <w:lang w:eastAsia="zh-CN"/>
        </w:rPr>
        <w:t>[3]</w:t>
      </w:r>
      <w:r w:rsidR="00836CE2">
        <w:rPr>
          <w:vertAlign w:val="superscript"/>
          <w:lang w:eastAsia="zh-CN"/>
        </w:rPr>
        <w:fldChar w:fldCharType="end"/>
      </w:r>
    </w:p>
    <w:p w14:paraId="5793BCA1" w14:textId="77777777" w:rsidR="00A967D5" w:rsidRDefault="00A967D5" w:rsidP="00A967D5">
      <w:pPr>
        <w:rPr>
          <w:lang w:eastAsia="zh-CN"/>
        </w:rPr>
      </w:pPr>
      <w:r>
        <w:rPr>
          <w:lang w:eastAsia="zh-CN"/>
        </w:rPr>
        <w:t xml:space="preserve">ASTRA S RGBD depth camera The ASTRA S RGBD camera is a type of camera used to capture RGB (color) and depth information simultaneously. This camera can capture both color images and depth </w:t>
      </w:r>
      <w:r>
        <w:rPr>
          <w:lang w:eastAsia="zh-CN"/>
        </w:rPr>
        <w:lastRenderedPageBreak/>
        <w:t xml:space="preserve">information for each pixel, typically achieved using infrared or other depth sensing technology. By combining RGB and depth information, it enables more accurate object detection, tracking, pose estimation, and other tasks, while also aiding in the creation of more realistic virtual environments or augmented reality applications. </w:t>
      </w:r>
    </w:p>
    <w:p w14:paraId="59B85D1B" w14:textId="671797D7" w:rsidR="00A967D5" w:rsidRDefault="00A967D5" w:rsidP="00A967D5">
      <w:pPr>
        <w:rPr>
          <w:lang w:eastAsia="zh-CN"/>
        </w:rPr>
      </w:pPr>
      <w:r>
        <w:rPr>
          <w:lang w:eastAsia="zh-CN"/>
        </w:rPr>
        <w:t xml:space="preserve">The ASTRA S RGBD camera features a depth range of 0.4 to 2.0 meters, with a power consumption of less than 2W and a peak current of under 500mA. Its depth field of view spans horizontally at 58.4 degrees and vertically at 45.5 degrees, while the color field of view extends horizontally at 63.1 degrees and vertically at 49.4 degrees. Data transmission is facilitated via USB 2.0 connectivity. </w:t>
      </w:r>
      <w:r w:rsidR="000E3CFA" w:rsidRPr="000E3CFA">
        <w:rPr>
          <w:vertAlign w:val="superscript"/>
          <w:lang w:eastAsia="zh-CN"/>
        </w:rPr>
        <w:fldChar w:fldCharType="begin"/>
      </w:r>
      <w:r w:rsidR="000E3CFA" w:rsidRPr="000E3CFA">
        <w:rPr>
          <w:vertAlign w:val="superscript"/>
          <w:lang w:eastAsia="zh-CN"/>
        </w:rPr>
        <w:instrText xml:space="preserve"> REF _Ref195527565 \r \h </w:instrText>
      </w:r>
      <w:r w:rsidR="000E3CFA">
        <w:rPr>
          <w:vertAlign w:val="superscript"/>
          <w:lang w:eastAsia="zh-CN"/>
        </w:rPr>
        <w:instrText xml:space="preserve"> \* MERGEFORMAT </w:instrText>
      </w:r>
      <w:r w:rsidR="000E3CFA" w:rsidRPr="000E3CFA">
        <w:rPr>
          <w:vertAlign w:val="superscript"/>
          <w:lang w:eastAsia="zh-CN"/>
        </w:rPr>
      </w:r>
      <w:r w:rsidR="000E3CFA" w:rsidRPr="000E3CFA">
        <w:rPr>
          <w:vertAlign w:val="superscript"/>
          <w:lang w:eastAsia="zh-CN"/>
        </w:rPr>
        <w:fldChar w:fldCharType="separate"/>
      </w:r>
      <w:r w:rsidR="00836CE2">
        <w:rPr>
          <w:vertAlign w:val="superscript"/>
          <w:lang w:eastAsia="zh-CN"/>
        </w:rPr>
        <w:t>[2]</w:t>
      </w:r>
      <w:r w:rsidR="000E3CFA" w:rsidRPr="000E3CFA">
        <w:rPr>
          <w:vertAlign w:val="superscript"/>
          <w:lang w:eastAsia="zh-CN"/>
        </w:rPr>
        <w:fldChar w:fldCharType="end"/>
      </w:r>
    </w:p>
    <w:p w14:paraId="10D8AEE0" w14:textId="764EF2FD" w:rsidR="00A967D5" w:rsidRDefault="00A967D5" w:rsidP="00A967D5">
      <w:pPr>
        <w:rPr>
          <w:lang w:eastAsia="zh-CN"/>
        </w:rPr>
      </w:pPr>
      <w:r>
        <w:rPr>
          <w:lang w:eastAsia="zh-CN"/>
        </w:rPr>
        <w:t>Leishen N10P radar We will employ the Leishen N10P radar sensor to facilitate obstacle avoidance functionality, which is a commercial-grade Time-of-Flight (TOF) LiDAR sensor, with a measurement range of 25 meters, a sampling frequency of 5400Hz, and a serial interface for communication.</w:t>
      </w:r>
      <w:r w:rsidR="000E3CFA" w:rsidRPr="000E3CFA">
        <w:rPr>
          <w:vertAlign w:val="superscript"/>
          <w:lang w:eastAsia="zh-CN"/>
        </w:rPr>
        <w:fldChar w:fldCharType="begin"/>
      </w:r>
      <w:r w:rsidR="000E3CFA" w:rsidRPr="000E3CFA">
        <w:rPr>
          <w:vertAlign w:val="superscript"/>
          <w:lang w:eastAsia="zh-CN"/>
        </w:rPr>
        <w:instrText xml:space="preserve"> REF _Ref195527491 \r \h </w:instrText>
      </w:r>
      <w:r w:rsidR="000E3CFA">
        <w:rPr>
          <w:vertAlign w:val="superscript"/>
          <w:lang w:eastAsia="zh-CN"/>
        </w:rPr>
        <w:instrText xml:space="preserve"> \* MERGEFORMAT </w:instrText>
      </w:r>
      <w:r w:rsidR="000E3CFA" w:rsidRPr="000E3CFA">
        <w:rPr>
          <w:vertAlign w:val="superscript"/>
          <w:lang w:eastAsia="zh-CN"/>
        </w:rPr>
      </w:r>
      <w:r w:rsidR="000E3CFA" w:rsidRPr="000E3CFA">
        <w:rPr>
          <w:vertAlign w:val="superscript"/>
          <w:lang w:eastAsia="zh-CN"/>
        </w:rPr>
        <w:fldChar w:fldCharType="separate"/>
      </w:r>
      <w:r w:rsidR="000A7F5C">
        <w:rPr>
          <w:vertAlign w:val="superscript"/>
          <w:lang w:eastAsia="zh-CN"/>
        </w:rPr>
        <w:t>[1]</w:t>
      </w:r>
      <w:r w:rsidR="000E3CFA" w:rsidRPr="000E3CFA">
        <w:rPr>
          <w:vertAlign w:val="superscript"/>
          <w:lang w:eastAsia="zh-CN"/>
        </w:rPr>
        <w:fldChar w:fldCharType="end"/>
      </w:r>
      <w:r>
        <w:rPr>
          <w:lang w:eastAsia="zh-CN"/>
        </w:rPr>
        <w:t xml:space="preserve"> This radar will be employed to detect obstacles on both sides and in front of the vehicle, including roadblocks and walls, allowing for timely adjustments to the vehicle’s trajectory as necessary. </w:t>
      </w:r>
      <w:r w:rsidR="00836CE2" w:rsidRPr="00836CE2">
        <w:rPr>
          <w:vertAlign w:val="superscript"/>
          <w:lang w:eastAsia="zh-CN"/>
        </w:rPr>
        <w:fldChar w:fldCharType="begin"/>
      </w:r>
      <w:r w:rsidR="00836CE2" w:rsidRPr="00836CE2">
        <w:rPr>
          <w:vertAlign w:val="superscript"/>
          <w:lang w:eastAsia="zh-CN"/>
        </w:rPr>
        <w:instrText xml:space="preserve"> REF _Ref195530316 \r \h </w:instrText>
      </w:r>
      <w:r w:rsidR="00836CE2">
        <w:rPr>
          <w:vertAlign w:val="superscript"/>
          <w:lang w:eastAsia="zh-CN"/>
        </w:rPr>
        <w:instrText xml:space="preserve"> \* MERGEFORMAT </w:instrText>
      </w:r>
      <w:r w:rsidR="00836CE2" w:rsidRPr="00836CE2">
        <w:rPr>
          <w:vertAlign w:val="superscript"/>
          <w:lang w:eastAsia="zh-CN"/>
        </w:rPr>
      </w:r>
      <w:r w:rsidR="00836CE2" w:rsidRPr="00836CE2">
        <w:rPr>
          <w:vertAlign w:val="superscript"/>
          <w:lang w:eastAsia="zh-CN"/>
        </w:rPr>
        <w:fldChar w:fldCharType="separate"/>
      </w:r>
      <w:r w:rsidR="00836CE2" w:rsidRPr="00836CE2">
        <w:rPr>
          <w:vertAlign w:val="superscript"/>
          <w:lang w:eastAsia="zh-CN"/>
        </w:rPr>
        <w:t>[4]</w:t>
      </w:r>
      <w:r w:rsidR="00836CE2" w:rsidRPr="00836CE2">
        <w:rPr>
          <w:vertAlign w:val="superscript"/>
          <w:lang w:eastAsia="zh-CN"/>
        </w:rPr>
        <w:fldChar w:fldCharType="end"/>
      </w:r>
    </w:p>
    <w:p w14:paraId="63B98796" w14:textId="72C2CDE4" w:rsidR="00A967D5" w:rsidRDefault="00A967D5" w:rsidP="00A967D5">
      <w:pPr>
        <w:rPr>
          <w:lang w:eastAsia="zh-CN"/>
        </w:rPr>
      </w:pPr>
      <w:r>
        <w:rPr>
          <w:lang w:eastAsia="zh-CN"/>
        </w:rPr>
        <w:t xml:space="preserve">Giant Magneto resistive encoder For obstacle avoidance function, the GMR (Giant Magneto resistive) encoder can help the intelligent car accurately identify obstacles and per- form obstacle avoidance operations, thereby ensuring safe driving. And it can also help intelligent vehicles achieve path planning and autonomous navigation, enabling them to autonomously travel and complete tasks in complex environments. The rated voltage is about 5V. </w:t>
      </w:r>
      <w:r w:rsidR="000E3CFA" w:rsidRPr="000E3CFA">
        <w:rPr>
          <w:vertAlign w:val="superscript"/>
          <w:lang w:eastAsia="zh-CN"/>
        </w:rPr>
        <w:fldChar w:fldCharType="begin"/>
      </w:r>
      <w:r w:rsidR="000E3CFA" w:rsidRPr="000E3CFA">
        <w:rPr>
          <w:vertAlign w:val="superscript"/>
          <w:lang w:eastAsia="zh-CN"/>
        </w:rPr>
        <w:instrText xml:space="preserve"> REF _Ref195527513 \r \h </w:instrText>
      </w:r>
      <w:r w:rsidR="000E3CFA">
        <w:rPr>
          <w:vertAlign w:val="superscript"/>
          <w:lang w:eastAsia="zh-CN"/>
        </w:rPr>
        <w:instrText xml:space="preserve"> \* MERGEFORMAT </w:instrText>
      </w:r>
      <w:r w:rsidR="000E3CFA" w:rsidRPr="000E3CFA">
        <w:rPr>
          <w:vertAlign w:val="superscript"/>
          <w:lang w:eastAsia="zh-CN"/>
        </w:rPr>
      </w:r>
      <w:r w:rsidR="000E3CFA" w:rsidRPr="000E3CFA">
        <w:rPr>
          <w:vertAlign w:val="superscript"/>
          <w:lang w:eastAsia="zh-CN"/>
        </w:rPr>
        <w:fldChar w:fldCharType="separate"/>
      </w:r>
      <w:r w:rsidR="000A7F5C">
        <w:rPr>
          <w:vertAlign w:val="superscript"/>
          <w:lang w:eastAsia="zh-CN"/>
        </w:rPr>
        <w:t>[10]</w:t>
      </w:r>
      <w:r w:rsidR="000E3CFA" w:rsidRPr="000E3CFA">
        <w:rPr>
          <w:vertAlign w:val="superscript"/>
          <w:lang w:eastAsia="zh-CN"/>
        </w:rPr>
        <w:fldChar w:fldCharType="end"/>
      </w:r>
    </w:p>
    <w:p w14:paraId="5F9378E1" w14:textId="50FE6610" w:rsidR="00A967D5" w:rsidRDefault="00A967D5" w:rsidP="00A967D5">
      <w:pPr>
        <w:rPr>
          <w:lang w:eastAsia="zh-CN"/>
        </w:rPr>
      </w:pPr>
      <w:r>
        <w:rPr>
          <w:lang w:eastAsia="zh-CN"/>
        </w:rPr>
        <w:t>For mapping and localization, we employ the gmapping algorithm, a widely adopted open-source solution based on a particle filter SLAM (Simultaneous Localization and Mapping) framework.</w:t>
      </w:r>
      <w:r w:rsidR="000E3CFA" w:rsidRPr="000E3CFA">
        <w:rPr>
          <w:vertAlign w:val="superscript"/>
          <w:lang w:eastAsia="zh-CN"/>
        </w:rPr>
        <w:fldChar w:fldCharType="begin"/>
      </w:r>
      <w:r w:rsidR="000E3CFA" w:rsidRPr="000E3CFA">
        <w:rPr>
          <w:vertAlign w:val="superscript"/>
          <w:lang w:eastAsia="zh-CN"/>
        </w:rPr>
        <w:instrText xml:space="preserve"> REF _Ref195527540 \r \h </w:instrText>
      </w:r>
      <w:r w:rsidR="000E3CFA">
        <w:rPr>
          <w:vertAlign w:val="superscript"/>
          <w:lang w:eastAsia="zh-CN"/>
        </w:rPr>
        <w:instrText xml:space="preserve"> \* MERGEFORMAT </w:instrText>
      </w:r>
      <w:r w:rsidR="000E3CFA" w:rsidRPr="000E3CFA">
        <w:rPr>
          <w:vertAlign w:val="superscript"/>
          <w:lang w:eastAsia="zh-CN"/>
        </w:rPr>
      </w:r>
      <w:r w:rsidR="000E3CFA" w:rsidRPr="000E3CFA">
        <w:rPr>
          <w:vertAlign w:val="superscript"/>
          <w:lang w:eastAsia="zh-CN"/>
        </w:rPr>
        <w:fldChar w:fldCharType="separate"/>
      </w:r>
      <w:r w:rsidR="000A7F5C">
        <w:rPr>
          <w:vertAlign w:val="superscript"/>
          <w:lang w:eastAsia="zh-CN"/>
        </w:rPr>
        <w:t>[3]</w:t>
      </w:r>
      <w:r w:rsidR="000E3CFA" w:rsidRPr="000E3CFA">
        <w:rPr>
          <w:vertAlign w:val="superscript"/>
          <w:lang w:eastAsia="zh-CN"/>
        </w:rPr>
        <w:fldChar w:fldCharType="end"/>
      </w:r>
      <w:r w:rsidRPr="000E3CFA">
        <w:rPr>
          <w:vertAlign w:val="superscript"/>
          <w:lang w:eastAsia="zh-CN"/>
        </w:rPr>
        <w:t xml:space="preserve"> </w:t>
      </w:r>
      <w:r>
        <w:rPr>
          <w:lang w:eastAsia="zh-CN"/>
        </w:rPr>
        <w:t xml:space="preserve">Gmapping utilizes Rao-Blackwellized particle filters to simultaneously estimate the robot's pose and construct an occupancy grid map of the environment. Each particle in the filter represents a potential trajectory hypothesis, with associated map updates weighted by sensor data consistency. This approach </w:t>
      </w:r>
      <w:r>
        <w:rPr>
          <w:lang w:eastAsia="zh-CN"/>
        </w:rPr>
        <w:lastRenderedPageBreak/>
        <w:t>efficiently balances computational load with mapping accuracy, making it ideal for real-time operation on our Raspberry Pi platform.</w:t>
      </w:r>
    </w:p>
    <w:p w14:paraId="6EAEC401" w14:textId="5F57EFD3" w:rsidR="00A967D5" w:rsidRDefault="00A967D5" w:rsidP="00A967D5">
      <w:pPr>
        <w:rPr>
          <w:lang w:eastAsia="zh-CN"/>
        </w:rPr>
      </w:pPr>
      <w:r>
        <w:rPr>
          <w:lang w:eastAsia="zh-CN"/>
        </w:rPr>
        <w:t>The mapping process begins with manual teleoperation of the vehicle through the target environment. During this phase, the LiDAR continuously scans surroundings while odometry data tracks movement.</w:t>
      </w:r>
      <w:r w:rsidR="00836CE2" w:rsidRPr="00836CE2">
        <w:rPr>
          <w:vertAlign w:val="superscript"/>
          <w:lang w:eastAsia="zh-CN"/>
        </w:rPr>
        <w:fldChar w:fldCharType="begin"/>
      </w:r>
      <w:r w:rsidR="00836CE2" w:rsidRPr="00836CE2">
        <w:rPr>
          <w:vertAlign w:val="superscript"/>
          <w:lang w:eastAsia="zh-CN"/>
        </w:rPr>
        <w:instrText xml:space="preserve"> REF _Ref195527491 \r \h </w:instrText>
      </w:r>
      <w:r w:rsidR="00836CE2">
        <w:rPr>
          <w:vertAlign w:val="superscript"/>
          <w:lang w:eastAsia="zh-CN"/>
        </w:rPr>
        <w:instrText xml:space="preserve"> \* MERGEFORMAT </w:instrText>
      </w:r>
      <w:r w:rsidR="00836CE2" w:rsidRPr="00836CE2">
        <w:rPr>
          <w:vertAlign w:val="superscript"/>
          <w:lang w:eastAsia="zh-CN"/>
        </w:rPr>
      </w:r>
      <w:r w:rsidR="00836CE2" w:rsidRPr="00836CE2">
        <w:rPr>
          <w:vertAlign w:val="superscript"/>
          <w:lang w:eastAsia="zh-CN"/>
        </w:rPr>
        <w:fldChar w:fldCharType="separate"/>
      </w:r>
      <w:r w:rsidR="00836CE2" w:rsidRPr="00836CE2">
        <w:rPr>
          <w:vertAlign w:val="superscript"/>
          <w:lang w:eastAsia="zh-CN"/>
        </w:rPr>
        <w:t>[1]</w:t>
      </w:r>
      <w:r w:rsidR="00836CE2" w:rsidRPr="00836CE2">
        <w:rPr>
          <w:vertAlign w:val="superscript"/>
          <w:lang w:eastAsia="zh-CN"/>
        </w:rPr>
        <w:fldChar w:fldCharType="end"/>
      </w:r>
      <w:r w:rsidRPr="00836CE2">
        <w:rPr>
          <w:vertAlign w:val="superscript"/>
          <w:lang w:eastAsia="zh-CN"/>
        </w:rPr>
        <w:t xml:space="preserve"> </w:t>
      </w:r>
      <w:r>
        <w:rPr>
          <w:lang w:eastAsia="zh-CN"/>
        </w:rPr>
        <w:t>Gmapping processes these inputs to incrementally build a detailed occupancy grid, visualized in RViz, as shown in Figure 3. Completed maps can be saved for future reuse. Autonomous navigation leverages the generated map through a costmap-based planning stack. In RViz, users simply click-and-drag to set navigation targets.</w:t>
      </w:r>
      <w:r w:rsidR="000E3CFA" w:rsidRPr="000E3CFA">
        <w:rPr>
          <w:vertAlign w:val="superscript"/>
          <w:lang w:eastAsia="zh-CN"/>
        </w:rPr>
        <w:fldChar w:fldCharType="begin"/>
      </w:r>
      <w:r w:rsidR="000E3CFA" w:rsidRPr="000E3CFA">
        <w:rPr>
          <w:vertAlign w:val="superscript"/>
          <w:lang w:eastAsia="zh-CN"/>
        </w:rPr>
        <w:instrText xml:space="preserve"> REF _Ref195527581 \r \h </w:instrText>
      </w:r>
      <w:r w:rsidR="000E3CFA">
        <w:rPr>
          <w:vertAlign w:val="superscript"/>
          <w:lang w:eastAsia="zh-CN"/>
        </w:rPr>
        <w:instrText xml:space="preserve"> \* MERGEFORMAT </w:instrText>
      </w:r>
      <w:r w:rsidR="000E3CFA" w:rsidRPr="000E3CFA">
        <w:rPr>
          <w:vertAlign w:val="superscript"/>
          <w:lang w:eastAsia="zh-CN"/>
        </w:rPr>
      </w:r>
      <w:r w:rsidR="000E3CFA" w:rsidRPr="000E3CFA">
        <w:rPr>
          <w:vertAlign w:val="superscript"/>
          <w:lang w:eastAsia="zh-CN"/>
        </w:rPr>
        <w:fldChar w:fldCharType="separate"/>
      </w:r>
      <w:r w:rsidR="000A7F5C">
        <w:rPr>
          <w:vertAlign w:val="superscript"/>
          <w:lang w:eastAsia="zh-CN"/>
        </w:rPr>
        <w:t>[6]</w:t>
      </w:r>
      <w:r w:rsidR="000E3CFA" w:rsidRPr="000E3CFA">
        <w:rPr>
          <w:vertAlign w:val="superscript"/>
          <w:lang w:eastAsia="zh-CN"/>
        </w:rPr>
        <w:fldChar w:fldCharType="end"/>
      </w:r>
    </w:p>
    <w:p w14:paraId="74795C37" w14:textId="4013AAD5" w:rsidR="00A967D5" w:rsidRDefault="00A967D5" w:rsidP="00A967D5">
      <w:pPr>
        <w:jc w:val="center"/>
        <w:rPr>
          <w:lang w:eastAsia="zh-CN"/>
        </w:rPr>
      </w:pPr>
      <w:r w:rsidRPr="004C6203">
        <w:rPr>
          <w:b/>
          <w:bCs/>
          <w:noProof/>
          <w:lang w:eastAsia="zh-CN"/>
        </w:rPr>
        <w:drawing>
          <wp:inline distT="0" distB="0" distL="0" distR="0" wp14:anchorId="4D8D942E" wp14:editId="51FE3683">
            <wp:extent cx="6010275" cy="3273330"/>
            <wp:effectExtent l="0" t="0" r="0" b="3810"/>
            <wp:docPr id="117431742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4317429" name=""/>
                    <pic:cNvPicPr/>
                  </pic:nvPicPr>
                  <pic:blipFill>
                    <a:blip r:embed="rId15"/>
                    <a:stretch>
                      <a:fillRect/>
                    </a:stretch>
                  </pic:blipFill>
                  <pic:spPr>
                    <a:xfrm>
                      <a:off x="0" y="0"/>
                      <a:ext cx="6107727" cy="3326405"/>
                    </a:xfrm>
                    <a:prstGeom prst="rect">
                      <a:avLst/>
                    </a:prstGeom>
                  </pic:spPr>
                </pic:pic>
              </a:graphicData>
            </a:graphic>
          </wp:inline>
        </w:drawing>
      </w:r>
    </w:p>
    <w:p w14:paraId="1FA56E04" w14:textId="1A160AD0" w:rsidR="00A967D5" w:rsidRDefault="00A967D5" w:rsidP="00A967D5">
      <w:pPr>
        <w:pStyle w:val="Caption"/>
        <w:jc w:val="center"/>
      </w:pPr>
      <w:r>
        <w:t xml:space="preserve">Figure </w:t>
      </w:r>
      <w:fldSimple w:instr=" SEQ Figure \* ARABIC ">
        <w:r w:rsidR="00B34D2C">
          <w:rPr>
            <w:noProof/>
          </w:rPr>
          <w:t>5</w:t>
        </w:r>
      </w:fldSimple>
    </w:p>
    <w:p w14:paraId="5D3A2D00" w14:textId="213C70CE" w:rsidR="00B34D2C" w:rsidRDefault="00B34D2C" w:rsidP="00B34D2C">
      <w:pPr>
        <w:pStyle w:val="Heading3"/>
        <w:rPr>
          <w:lang w:eastAsia="zh-CN"/>
        </w:rPr>
      </w:pPr>
      <w:bookmarkStart w:id="9" w:name="_Toc195532016"/>
      <w:r>
        <w:rPr>
          <w:rFonts w:hint="eastAsia"/>
          <w:lang w:eastAsia="zh-CN"/>
        </w:rPr>
        <w:t>2.2.3 Processor Subsystem</w:t>
      </w:r>
      <w:bookmarkEnd w:id="9"/>
    </w:p>
    <w:p w14:paraId="72E69673" w14:textId="77777777" w:rsidR="00B34D2C" w:rsidRDefault="00B34D2C" w:rsidP="00B34D2C">
      <w:pPr>
        <w:rPr>
          <w:lang w:eastAsia="zh-CN"/>
        </w:rPr>
      </w:pPr>
      <w:r>
        <w:rPr>
          <w:lang w:eastAsia="zh-CN"/>
        </w:rPr>
        <w:t>Raspberry Pi 4B (ROS Controller)</w:t>
      </w:r>
    </w:p>
    <w:p w14:paraId="1326AB99" w14:textId="6A76231D" w:rsidR="00B34D2C" w:rsidRDefault="00B34D2C" w:rsidP="00B34D2C">
      <w:pPr>
        <w:rPr>
          <w:lang w:eastAsia="zh-CN"/>
        </w:rPr>
      </w:pPr>
      <w:r>
        <w:rPr>
          <w:lang w:eastAsia="zh-CN"/>
        </w:rPr>
        <w:t xml:space="preserve">Our ROS-based controller utilizes the Raspberry Pi 4B, which features a quad-core ARM Cortex-A72 processor running at 1.5GHz and 4GB of RAM, delivering a computational performance of up to 0.2 </w:t>
      </w:r>
      <w:r>
        <w:rPr>
          <w:lang w:eastAsia="zh-CN"/>
        </w:rPr>
        <w:lastRenderedPageBreak/>
        <w:t xml:space="preserve">TOPS. It is powered by a 5V supply. </w:t>
      </w:r>
      <w:r w:rsidR="0002282F" w:rsidRPr="0002282F">
        <w:rPr>
          <w:vertAlign w:val="superscript"/>
          <w:lang w:eastAsia="zh-CN"/>
        </w:rPr>
        <w:fldChar w:fldCharType="begin"/>
      </w:r>
      <w:r w:rsidR="0002282F" w:rsidRPr="0002282F">
        <w:rPr>
          <w:vertAlign w:val="superscript"/>
          <w:lang w:eastAsia="zh-CN"/>
        </w:rPr>
        <w:instrText xml:space="preserve"> REF _Ref195531764 \r \h </w:instrText>
      </w:r>
      <w:r w:rsidR="0002282F">
        <w:rPr>
          <w:vertAlign w:val="superscript"/>
          <w:lang w:eastAsia="zh-CN"/>
        </w:rPr>
        <w:instrText xml:space="preserve"> \* MERGEFORMAT </w:instrText>
      </w:r>
      <w:r w:rsidR="0002282F" w:rsidRPr="0002282F">
        <w:rPr>
          <w:vertAlign w:val="superscript"/>
          <w:lang w:eastAsia="zh-CN"/>
        </w:rPr>
      </w:r>
      <w:r w:rsidR="0002282F" w:rsidRPr="0002282F">
        <w:rPr>
          <w:vertAlign w:val="superscript"/>
          <w:lang w:eastAsia="zh-CN"/>
        </w:rPr>
        <w:fldChar w:fldCharType="separate"/>
      </w:r>
      <w:r w:rsidR="0002282F" w:rsidRPr="0002282F">
        <w:rPr>
          <w:vertAlign w:val="superscript"/>
          <w:lang w:eastAsia="zh-CN"/>
        </w:rPr>
        <w:t>[12]</w:t>
      </w:r>
      <w:r w:rsidR="0002282F" w:rsidRPr="0002282F">
        <w:rPr>
          <w:vertAlign w:val="superscript"/>
          <w:lang w:eastAsia="zh-CN"/>
        </w:rPr>
        <w:fldChar w:fldCharType="end"/>
      </w:r>
      <w:r>
        <w:rPr>
          <w:lang w:eastAsia="zh-CN"/>
        </w:rPr>
        <w:t>The Raspberry Pi runs the Robot Operating System (ROS) and manages communication with both the RGB camera and LiDAR sensor through their respective interfaces. The camera, connected via USB 2.0 and compliant with the UVC standard, streams RGB images to the Pi, where ROS-compatible computer vision algorithms are used for image processing.</w:t>
      </w:r>
      <w:r w:rsidR="0002282F" w:rsidRPr="0002282F">
        <w:rPr>
          <w:vertAlign w:val="superscript"/>
          <w:lang w:eastAsia="zh-CN"/>
        </w:rPr>
        <w:fldChar w:fldCharType="begin"/>
      </w:r>
      <w:r w:rsidR="0002282F" w:rsidRPr="0002282F">
        <w:rPr>
          <w:vertAlign w:val="superscript"/>
          <w:lang w:eastAsia="zh-CN"/>
        </w:rPr>
        <w:instrText xml:space="preserve"> REF _Ref195531717 \r \h </w:instrText>
      </w:r>
      <w:r w:rsidR="0002282F">
        <w:rPr>
          <w:vertAlign w:val="superscript"/>
          <w:lang w:eastAsia="zh-CN"/>
        </w:rPr>
        <w:instrText xml:space="preserve"> \* MERGEFORMAT </w:instrText>
      </w:r>
      <w:r w:rsidR="0002282F" w:rsidRPr="0002282F">
        <w:rPr>
          <w:vertAlign w:val="superscript"/>
          <w:lang w:eastAsia="zh-CN"/>
        </w:rPr>
      </w:r>
      <w:r w:rsidR="0002282F" w:rsidRPr="0002282F">
        <w:rPr>
          <w:vertAlign w:val="superscript"/>
          <w:lang w:eastAsia="zh-CN"/>
        </w:rPr>
        <w:fldChar w:fldCharType="separate"/>
      </w:r>
      <w:r w:rsidR="0002282F" w:rsidRPr="0002282F">
        <w:rPr>
          <w:vertAlign w:val="superscript"/>
          <w:lang w:eastAsia="zh-CN"/>
        </w:rPr>
        <w:t>[11]</w:t>
      </w:r>
      <w:r w:rsidR="0002282F" w:rsidRPr="0002282F">
        <w:rPr>
          <w:vertAlign w:val="superscript"/>
          <w:lang w:eastAsia="zh-CN"/>
        </w:rPr>
        <w:fldChar w:fldCharType="end"/>
      </w:r>
    </w:p>
    <w:p w14:paraId="4D91BCC3" w14:textId="77777777" w:rsidR="00B34D2C" w:rsidRDefault="00B34D2C" w:rsidP="00B34D2C">
      <w:pPr>
        <w:rPr>
          <w:lang w:eastAsia="zh-CN"/>
        </w:rPr>
      </w:pPr>
      <w:r>
        <w:rPr>
          <w:lang w:eastAsia="zh-CN"/>
        </w:rPr>
        <w:t>STM32 Microcontroller</w:t>
      </w:r>
    </w:p>
    <w:p w14:paraId="6B0356CF" w14:textId="25594FDF" w:rsidR="00B34D2C" w:rsidRDefault="00B34D2C" w:rsidP="00B34D2C">
      <w:pPr>
        <w:rPr>
          <w:lang w:eastAsia="zh-CN"/>
        </w:rPr>
      </w:pPr>
      <w:r>
        <w:rPr>
          <w:lang w:eastAsia="zh-CN"/>
        </w:rPr>
        <w:t xml:space="preserve">The STM32 microcontroller complements the Raspberry Pi by handling power distribution and control signaling. It features two integrated 5V power outputs—one dedicated to the STM32 and its peripherals (e.g., encoders, Bluetooth modules, and gamepads), and the other supplying power to the Raspberry Pi. </w:t>
      </w:r>
      <w:r w:rsidR="0002282F" w:rsidRPr="0002282F">
        <w:rPr>
          <w:vertAlign w:val="superscript"/>
          <w:lang w:eastAsia="zh-CN"/>
        </w:rPr>
        <w:fldChar w:fldCharType="begin"/>
      </w:r>
      <w:r w:rsidR="0002282F" w:rsidRPr="0002282F">
        <w:rPr>
          <w:vertAlign w:val="superscript"/>
          <w:lang w:eastAsia="zh-CN"/>
        </w:rPr>
        <w:instrText xml:space="preserve"> REF _Ref195531803 \r \h </w:instrText>
      </w:r>
      <w:r w:rsidR="0002282F">
        <w:rPr>
          <w:vertAlign w:val="superscript"/>
          <w:lang w:eastAsia="zh-CN"/>
        </w:rPr>
        <w:instrText xml:space="preserve"> \* MERGEFORMAT </w:instrText>
      </w:r>
      <w:r w:rsidR="0002282F" w:rsidRPr="0002282F">
        <w:rPr>
          <w:vertAlign w:val="superscript"/>
          <w:lang w:eastAsia="zh-CN"/>
        </w:rPr>
      </w:r>
      <w:r w:rsidR="0002282F" w:rsidRPr="0002282F">
        <w:rPr>
          <w:vertAlign w:val="superscript"/>
          <w:lang w:eastAsia="zh-CN"/>
        </w:rPr>
        <w:fldChar w:fldCharType="separate"/>
      </w:r>
      <w:r w:rsidR="0002282F" w:rsidRPr="0002282F">
        <w:rPr>
          <w:vertAlign w:val="superscript"/>
          <w:lang w:eastAsia="zh-CN"/>
        </w:rPr>
        <w:t>[13]</w:t>
      </w:r>
      <w:r w:rsidR="0002282F" w:rsidRPr="0002282F">
        <w:rPr>
          <w:vertAlign w:val="superscript"/>
          <w:lang w:eastAsia="zh-CN"/>
        </w:rPr>
        <w:fldChar w:fldCharType="end"/>
      </w:r>
      <w:r>
        <w:rPr>
          <w:lang w:eastAsia="zh-CN"/>
        </w:rPr>
        <w:t>In addition to power management, the STM32 also receives sensor data and executes control commands for the drive subsystem.</w:t>
      </w:r>
    </w:p>
    <w:p w14:paraId="7A263875" w14:textId="77777777" w:rsidR="00B34D2C" w:rsidRDefault="00B34D2C" w:rsidP="00B34D2C">
      <w:pPr>
        <w:rPr>
          <w:lang w:eastAsia="zh-CN"/>
        </w:rPr>
      </w:pPr>
      <w:r>
        <w:rPr>
          <w:lang w:eastAsia="zh-CN"/>
        </w:rPr>
        <w:t>System Integration</w:t>
      </w:r>
    </w:p>
    <w:p w14:paraId="3B3AEC06" w14:textId="2750EB0C" w:rsidR="00B34D2C" w:rsidRDefault="00B34D2C" w:rsidP="00B34D2C">
      <w:pPr>
        <w:rPr>
          <w:lang w:eastAsia="zh-CN"/>
        </w:rPr>
      </w:pPr>
      <w:r>
        <w:rPr>
          <w:lang w:eastAsia="zh-CN"/>
        </w:rPr>
        <w:t>The processor subsystem acts as a bridge between the sensing and driving systems, enabling the vehicle to autonomously adjust its posture in response to environmental input. Based on the F103VET6_mini vehicle source code, the Raspberry Pi 4B receives data from the RGB camera and radar sensor, processes the data using computer vision techniques, and publishes control commands. These commands are then interpreted and executed by the STM32 microcontroller to drive the vehicle accordingly.</w:t>
      </w:r>
    </w:p>
    <w:p w14:paraId="690BA44D" w14:textId="77777777" w:rsidR="00B34D2C" w:rsidRDefault="00B34D2C" w:rsidP="00B34D2C">
      <w:pPr>
        <w:rPr>
          <w:lang w:eastAsia="zh-CN"/>
        </w:rPr>
      </w:pPr>
      <w:r>
        <w:rPr>
          <w:lang w:eastAsia="zh-CN"/>
        </w:rPr>
        <w:t>Component Wiring and Communication</w:t>
      </w:r>
    </w:p>
    <w:p w14:paraId="6607D107" w14:textId="38D6720A" w:rsidR="00B34D2C" w:rsidRDefault="00B34D2C" w:rsidP="00B34D2C">
      <w:pPr>
        <w:rPr>
          <w:lang w:eastAsia="zh-CN"/>
        </w:rPr>
      </w:pPr>
      <w:r>
        <w:rPr>
          <w:lang w:eastAsia="zh-CN"/>
        </w:rPr>
        <w:t>Power Supply: The STM32 controller features dual 5V power outputs. One powers onboard peripherals like encoders, Bluetooth modules, and gamepads, while the other powers the Raspberry Pi through a Type-C to Type-C cable capable of supplying over 3A.</w:t>
      </w:r>
    </w:p>
    <w:p w14:paraId="10FDCBAB" w14:textId="746C5F8D" w:rsidR="00B34D2C" w:rsidRDefault="00B34D2C" w:rsidP="00B34D2C">
      <w:pPr>
        <w:jc w:val="center"/>
        <w:rPr>
          <w:lang w:eastAsia="zh-CN"/>
        </w:rPr>
      </w:pPr>
      <w:r>
        <w:rPr>
          <w:noProof/>
        </w:rPr>
        <w:lastRenderedPageBreak/>
        <w:drawing>
          <wp:inline distT="0" distB="0" distL="0" distR="0" wp14:anchorId="7C9A8FD1" wp14:editId="33689E99">
            <wp:extent cx="5676900" cy="2033323"/>
            <wp:effectExtent l="0" t="0" r="0" b="5080"/>
            <wp:docPr id="1" name="图片 1" descr="A close up of a circuit boar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A close up of a circuit board&#10;&#10;AI-generated content may be incorrect."/>
                    <pic:cNvPicPr/>
                  </pic:nvPicPr>
                  <pic:blipFill>
                    <a:blip r:embed="rId16"/>
                    <a:stretch>
                      <a:fillRect/>
                    </a:stretch>
                  </pic:blipFill>
                  <pic:spPr>
                    <a:xfrm>
                      <a:off x="0" y="0"/>
                      <a:ext cx="5846202" cy="2093963"/>
                    </a:xfrm>
                    <a:prstGeom prst="rect">
                      <a:avLst/>
                    </a:prstGeom>
                  </pic:spPr>
                </pic:pic>
              </a:graphicData>
            </a:graphic>
          </wp:inline>
        </w:drawing>
      </w:r>
    </w:p>
    <w:p w14:paraId="4139F643" w14:textId="58B33FD6" w:rsidR="00B34D2C" w:rsidRDefault="00B34D2C" w:rsidP="00B34D2C">
      <w:pPr>
        <w:pStyle w:val="Caption"/>
        <w:jc w:val="center"/>
      </w:pPr>
      <w:r>
        <w:t xml:space="preserve">Figure </w:t>
      </w:r>
      <w:fldSimple w:instr=" SEQ Figure \* ARABIC ">
        <w:r>
          <w:rPr>
            <w:noProof/>
          </w:rPr>
          <w:t>6</w:t>
        </w:r>
      </w:fldSimple>
    </w:p>
    <w:p w14:paraId="5246FBB9" w14:textId="4446F278" w:rsidR="00B34D2C" w:rsidRDefault="00B34D2C" w:rsidP="00B34D2C">
      <w:pPr>
        <w:rPr>
          <w:lang w:eastAsia="zh-CN"/>
        </w:rPr>
      </w:pPr>
      <w:r w:rsidRPr="00B34D2C">
        <w:rPr>
          <w:lang w:eastAsia="zh-CN"/>
        </w:rPr>
        <w:t>STM32–Raspberry Pi Communication: UART3 with a CP2102 level conversion chip is used for serial communication between the STM32 controller and the Raspberry Pi, with the Pi acting as the host.</w:t>
      </w:r>
    </w:p>
    <w:p w14:paraId="05F1FEFA" w14:textId="68EE12F9" w:rsidR="00B34D2C" w:rsidRDefault="00B34D2C" w:rsidP="00B34D2C">
      <w:pPr>
        <w:jc w:val="center"/>
        <w:rPr>
          <w:lang w:eastAsia="zh-CN"/>
        </w:rPr>
      </w:pPr>
      <w:r>
        <w:rPr>
          <w:noProof/>
        </w:rPr>
        <w:drawing>
          <wp:inline distT="0" distB="0" distL="0" distR="0" wp14:anchorId="105AB98B" wp14:editId="67B10545">
            <wp:extent cx="5019675" cy="3034433"/>
            <wp:effectExtent l="0" t="0" r="0" b="0"/>
            <wp:docPr id="634952516" name="图片 5" descr="A close-up of a circuit boar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4952516" name="图片 5" descr="A close-up of a circuit board&#10;&#10;AI-generated content may be incorrect."/>
                    <pic:cNvPicPr/>
                  </pic:nvPicPr>
                  <pic:blipFill>
                    <a:blip r:embed="rId17"/>
                    <a:stretch>
                      <a:fillRect/>
                    </a:stretch>
                  </pic:blipFill>
                  <pic:spPr>
                    <a:xfrm>
                      <a:off x="0" y="0"/>
                      <a:ext cx="5129195" cy="3100639"/>
                    </a:xfrm>
                    <a:prstGeom prst="rect">
                      <a:avLst/>
                    </a:prstGeom>
                  </pic:spPr>
                </pic:pic>
              </a:graphicData>
            </a:graphic>
          </wp:inline>
        </w:drawing>
      </w:r>
    </w:p>
    <w:p w14:paraId="4BA053D9" w14:textId="3DE44F21" w:rsidR="00B34D2C" w:rsidRDefault="00B34D2C" w:rsidP="00B34D2C">
      <w:pPr>
        <w:pStyle w:val="Caption"/>
        <w:jc w:val="center"/>
        <w:rPr>
          <w:lang w:eastAsia="zh-CN"/>
        </w:rPr>
      </w:pPr>
      <w:r>
        <w:t xml:space="preserve">Figure </w:t>
      </w:r>
      <w:fldSimple w:instr=" SEQ Figure \* ARABIC ">
        <w:r>
          <w:rPr>
            <w:noProof/>
          </w:rPr>
          <w:t>7</w:t>
        </w:r>
      </w:fldSimple>
    </w:p>
    <w:p w14:paraId="10DFF2EF" w14:textId="5095A1C0" w:rsidR="00B34D2C" w:rsidRDefault="00B34D2C" w:rsidP="00B34D2C">
      <w:pPr>
        <w:rPr>
          <w:lang w:eastAsia="zh-CN"/>
        </w:rPr>
      </w:pPr>
      <w:r w:rsidRPr="00B34D2C">
        <w:rPr>
          <w:lang w:eastAsia="zh-CN"/>
        </w:rPr>
        <w:t>LiDAR Connection: The Leishen N10P LiDAR connects to the Raspberry Pi using a standard Micro-USB cable, which also powers the sensor.</w:t>
      </w:r>
    </w:p>
    <w:p w14:paraId="3CF36A37" w14:textId="2AC9CDFE" w:rsidR="00B34D2C" w:rsidRDefault="00B34D2C" w:rsidP="00B34D2C">
      <w:pPr>
        <w:jc w:val="center"/>
        <w:rPr>
          <w:lang w:eastAsia="zh-CN"/>
        </w:rPr>
      </w:pPr>
      <w:r>
        <w:rPr>
          <w:noProof/>
        </w:rPr>
        <w:lastRenderedPageBreak/>
        <w:drawing>
          <wp:inline distT="0" distB="0" distL="0" distR="0" wp14:anchorId="1AF063DD" wp14:editId="3CB2874F">
            <wp:extent cx="4638675" cy="3788410"/>
            <wp:effectExtent l="0" t="0" r="9525" b="2540"/>
            <wp:docPr id="474629521" name="图片 6" descr="A close-up of a devic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4629521" name="图片 6" descr="A close-up of a device&#10;&#10;AI-generated content may be incorrect."/>
                    <pic:cNvPicPr/>
                  </pic:nvPicPr>
                  <pic:blipFill>
                    <a:blip r:embed="rId18"/>
                    <a:stretch>
                      <a:fillRect/>
                    </a:stretch>
                  </pic:blipFill>
                  <pic:spPr>
                    <a:xfrm>
                      <a:off x="0" y="0"/>
                      <a:ext cx="4704817" cy="3842428"/>
                    </a:xfrm>
                    <a:prstGeom prst="rect">
                      <a:avLst/>
                    </a:prstGeom>
                  </pic:spPr>
                </pic:pic>
              </a:graphicData>
            </a:graphic>
          </wp:inline>
        </w:drawing>
      </w:r>
    </w:p>
    <w:p w14:paraId="51C19731" w14:textId="0509CF38" w:rsidR="00B34D2C" w:rsidRDefault="00B34D2C" w:rsidP="00B34D2C">
      <w:pPr>
        <w:pStyle w:val="Caption"/>
        <w:jc w:val="center"/>
        <w:rPr>
          <w:lang w:eastAsia="zh-CN"/>
        </w:rPr>
      </w:pPr>
      <w:r>
        <w:t xml:space="preserve">Figure </w:t>
      </w:r>
      <w:fldSimple w:instr=" SEQ Figure \* ARABIC ">
        <w:r>
          <w:rPr>
            <w:noProof/>
          </w:rPr>
          <w:t>8</w:t>
        </w:r>
      </w:fldSimple>
    </w:p>
    <w:p w14:paraId="53EEC4B6" w14:textId="77777777" w:rsidR="00B34D2C" w:rsidRPr="00B34D2C" w:rsidRDefault="00B34D2C" w:rsidP="00B34D2C">
      <w:pPr>
        <w:rPr>
          <w:lang w:eastAsia="zh-CN"/>
        </w:rPr>
      </w:pPr>
    </w:p>
    <w:p w14:paraId="7ABA69AB" w14:textId="77777777" w:rsidR="00F12D73" w:rsidRDefault="00F12D73" w:rsidP="00F12D73">
      <w:pPr>
        <w:pStyle w:val="Heading3"/>
        <w:rPr>
          <w:lang w:eastAsia="zh-CN"/>
        </w:rPr>
      </w:pPr>
      <w:bookmarkStart w:id="10" w:name="_Toc195532017"/>
      <w:r>
        <w:rPr>
          <w:rFonts w:hint="eastAsia"/>
          <w:lang w:eastAsia="zh-CN"/>
        </w:rPr>
        <w:t>2.2.4 Chassis Subsystem</w:t>
      </w:r>
      <w:bookmarkEnd w:id="10"/>
    </w:p>
    <w:p w14:paraId="5C74B13E" w14:textId="77777777" w:rsidR="00F12D73" w:rsidRDefault="00F12D73" w:rsidP="00F12D73">
      <w:pPr>
        <w:rPr>
          <w:lang w:eastAsia="zh-CN"/>
        </w:rPr>
      </w:pPr>
      <w:r>
        <w:rPr>
          <w:lang w:eastAsia="zh-CN"/>
        </w:rPr>
        <w:t>Shock Absorption Subsystem</w:t>
      </w:r>
    </w:p>
    <w:p w14:paraId="03C07590" w14:textId="6C845E2F" w:rsidR="00F12D73" w:rsidRDefault="00F12D73" w:rsidP="00F12D73">
      <w:pPr>
        <w:rPr>
          <w:lang w:eastAsia="zh-CN"/>
        </w:rPr>
      </w:pPr>
      <w:r>
        <w:rPr>
          <w:lang w:eastAsia="zh-CN"/>
        </w:rPr>
        <w:t>The design of this shock structure draws inspiration from the McPherson suspension, which combines elements of a wishbone and a strut suspension.</w:t>
      </w:r>
      <w:r w:rsidR="0002282F" w:rsidRPr="0002282F">
        <w:rPr>
          <w:vertAlign w:val="superscript"/>
          <w:lang w:eastAsia="zh-CN"/>
        </w:rPr>
        <w:fldChar w:fldCharType="begin"/>
      </w:r>
      <w:r w:rsidR="0002282F" w:rsidRPr="0002282F">
        <w:rPr>
          <w:vertAlign w:val="superscript"/>
          <w:lang w:eastAsia="zh-CN"/>
        </w:rPr>
        <w:instrText xml:space="preserve"> REF _Ref195531579 \r \h </w:instrText>
      </w:r>
      <w:r w:rsidR="0002282F">
        <w:rPr>
          <w:vertAlign w:val="superscript"/>
          <w:lang w:eastAsia="zh-CN"/>
        </w:rPr>
        <w:instrText xml:space="preserve"> \* MERGEFORMAT </w:instrText>
      </w:r>
      <w:r w:rsidR="0002282F" w:rsidRPr="0002282F">
        <w:rPr>
          <w:vertAlign w:val="superscript"/>
          <w:lang w:eastAsia="zh-CN"/>
        </w:rPr>
      </w:r>
      <w:r w:rsidR="0002282F" w:rsidRPr="0002282F">
        <w:rPr>
          <w:vertAlign w:val="superscript"/>
          <w:lang w:eastAsia="zh-CN"/>
        </w:rPr>
        <w:fldChar w:fldCharType="separate"/>
      </w:r>
      <w:r w:rsidR="0002282F" w:rsidRPr="0002282F">
        <w:rPr>
          <w:vertAlign w:val="superscript"/>
          <w:lang w:eastAsia="zh-CN"/>
        </w:rPr>
        <w:t>[7]</w:t>
      </w:r>
      <w:r w:rsidR="0002282F" w:rsidRPr="0002282F">
        <w:rPr>
          <w:vertAlign w:val="superscript"/>
          <w:lang w:eastAsia="zh-CN"/>
        </w:rPr>
        <w:fldChar w:fldCharType="end"/>
      </w:r>
      <w:r w:rsidR="0002282F">
        <w:rPr>
          <w:vertAlign w:val="superscript"/>
          <w:lang w:eastAsia="zh-CN"/>
        </w:rPr>
        <w:fldChar w:fldCharType="begin"/>
      </w:r>
      <w:r w:rsidR="0002282F">
        <w:rPr>
          <w:vertAlign w:val="superscript"/>
          <w:lang w:eastAsia="zh-CN"/>
        </w:rPr>
        <w:instrText xml:space="preserve"> REF _Ref195531617 \r \h </w:instrText>
      </w:r>
      <w:r w:rsidR="0002282F">
        <w:rPr>
          <w:vertAlign w:val="superscript"/>
          <w:lang w:eastAsia="zh-CN"/>
        </w:rPr>
      </w:r>
      <w:r w:rsidR="0002282F">
        <w:rPr>
          <w:vertAlign w:val="superscript"/>
          <w:lang w:eastAsia="zh-CN"/>
        </w:rPr>
        <w:fldChar w:fldCharType="separate"/>
      </w:r>
      <w:r w:rsidR="0002282F">
        <w:rPr>
          <w:vertAlign w:val="superscript"/>
          <w:lang w:eastAsia="zh-CN"/>
        </w:rPr>
        <w:t>[8]</w:t>
      </w:r>
      <w:r w:rsidR="0002282F">
        <w:rPr>
          <w:vertAlign w:val="superscript"/>
          <w:lang w:eastAsia="zh-CN"/>
        </w:rPr>
        <w:fldChar w:fldCharType="end"/>
      </w:r>
      <w:r>
        <w:rPr>
          <w:lang w:eastAsia="zh-CN"/>
        </w:rPr>
        <w:t xml:space="preserve"> At its core, a central support structure connects the four cross-arms to the trolley base. These cross-arms are arranged in two pairs, extending symmetrically from each side of the central support. The lower cross-arm is linked to the main stand via an oil-hydraulic shock absorber (TRX4 SCX1090046), allowing the four Mecanum wheels to achieve independent shock absorption on uneven terrain.</w:t>
      </w:r>
      <w:r w:rsidR="0002282F" w:rsidRPr="0002282F">
        <w:rPr>
          <w:vertAlign w:val="superscript"/>
          <w:lang w:eastAsia="zh-CN"/>
        </w:rPr>
        <w:fldChar w:fldCharType="begin"/>
      </w:r>
      <w:r w:rsidR="0002282F" w:rsidRPr="0002282F">
        <w:rPr>
          <w:vertAlign w:val="superscript"/>
          <w:lang w:eastAsia="zh-CN"/>
        </w:rPr>
        <w:instrText xml:space="preserve"> REF _Ref195531644 \r \h </w:instrText>
      </w:r>
      <w:r w:rsidR="0002282F">
        <w:rPr>
          <w:vertAlign w:val="superscript"/>
          <w:lang w:eastAsia="zh-CN"/>
        </w:rPr>
        <w:instrText xml:space="preserve"> \* MERGEFORMAT </w:instrText>
      </w:r>
      <w:r w:rsidR="0002282F" w:rsidRPr="0002282F">
        <w:rPr>
          <w:vertAlign w:val="superscript"/>
          <w:lang w:eastAsia="zh-CN"/>
        </w:rPr>
      </w:r>
      <w:r w:rsidR="0002282F" w:rsidRPr="0002282F">
        <w:rPr>
          <w:vertAlign w:val="superscript"/>
          <w:lang w:eastAsia="zh-CN"/>
        </w:rPr>
        <w:fldChar w:fldCharType="separate"/>
      </w:r>
      <w:r w:rsidR="0002282F" w:rsidRPr="0002282F">
        <w:rPr>
          <w:vertAlign w:val="superscript"/>
          <w:lang w:eastAsia="zh-CN"/>
        </w:rPr>
        <w:t>[9]</w:t>
      </w:r>
      <w:r w:rsidR="0002282F" w:rsidRPr="0002282F">
        <w:rPr>
          <w:vertAlign w:val="superscript"/>
          <w:lang w:eastAsia="zh-CN"/>
        </w:rPr>
        <w:fldChar w:fldCharType="end"/>
      </w:r>
    </w:p>
    <w:p w14:paraId="096AC738" w14:textId="77777777" w:rsidR="00F12D73" w:rsidRDefault="00F12D73" w:rsidP="00F12D73">
      <w:pPr>
        <w:rPr>
          <w:lang w:eastAsia="zh-CN"/>
        </w:rPr>
      </w:pPr>
      <w:r w:rsidRPr="00DB76DC">
        <w:rPr>
          <w:noProof/>
        </w:rPr>
        <w:lastRenderedPageBreak/>
        <w:drawing>
          <wp:inline distT="0" distB="0" distL="0" distR="0" wp14:anchorId="4A9F400F" wp14:editId="5A695145">
            <wp:extent cx="4601217" cy="2200582"/>
            <wp:effectExtent l="0" t="0" r="8890" b="9525"/>
            <wp:docPr id="157381631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3816312" name=""/>
                    <pic:cNvPicPr/>
                  </pic:nvPicPr>
                  <pic:blipFill>
                    <a:blip r:embed="rId19"/>
                    <a:stretch>
                      <a:fillRect/>
                    </a:stretch>
                  </pic:blipFill>
                  <pic:spPr>
                    <a:xfrm>
                      <a:off x="0" y="0"/>
                      <a:ext cx="4601217" cy="2200582"/>
                    </a:xfrm>
                    <a:prstGeom prst="rect">
                      <a:avLst/>
                    </a:prstGeom>
                  </pic:spPr>
                </pic:pic>
              </a:graphicData>
            </a:graphic>
          </wp:inline>
        </w:drawing>
      </w:r>
    </w:p>
    <w:p w14:paraId="606961C5" w14:textId="77777777" w:rsidR="00F12D73" w:rsidRDefault="00F12D73" w:rsidP="00F12D73">
      <w:pPr>
        <w:rPr>
          <w:lang w:eastAsia="zh-CN"/>
        </w:rPr>
      </w:pPr>
      <w:r>
        <w:rPr>
          <w:lang w:eastAsia="zh-CN"/>
        </w:rPr>
        <w:t xml:space="preserve"> </w:t>
      </w:r>
    </w:p>
    <w:p w14:paraId="45D8A5C5" w14:textId="77777777" w:rsidR="00F12D73" w:rsidRDefault="00F12D73" w:rsidP="00F12D73">
      <w:pPr>
        <w:rPr>
          <w:lang w:eastAsia="zh-CN"/>
        </w:rPr>
      </w:pPr>
      <w:r>
        <w:rPr>
          <w:lang w:eastAsia="zh-CN"/>
        </w:rPr>
        <w:t>Requirements:</w:t>
      </w:r>
    </w:p>
    <w:p w14:paraId="235C634A" w14:textId="77777777" w:rsidR="00F12D73" w:rsidRDefault="00F12D73" w:rsidP="00F12D73">
      <w:pPr>
        <w:rPr>
          <w:lang w:eastAsia="zh-CN"/>
        </w:rPr>
      </w:pPr>
      <w:r>
        <w:rPr>
          <w:lang w:eastAsia="zh-CN"/>
        </w:rPr>
        <w:t>1.</w:t>
      </w:r>
      <w:r>
        <w:rPr>
          <w:lang w:eastAsia="zh-CN"/>
        </w:rPr>
        <w:tab/>
        <w:t>Keeping the cart chassis level on uneven terrain enhances wireless charging efficiency.</w:t>
      </w:r>
    </w:p>
    <w:p w14:paraId="2A59D6DD" w14:textId="77777777" w:rsidR="00F12D73" w:rsidRDefault="00F12D73" w:rsidP="00F12D73">
      <w:pPr>
        <w:rPr>
          <w:lang w:eastAsia="zh-CN"/>
        </w:rPr>
      </w:pPr>
      <w:r>
        <w:rPr>
          <w:lang w:eastAsia="zh-CN"/>
        </w:rPr>
        <w:t>2.</w:t>
      </w:r>
      <w:r>
        <w:rPr>
          <w:lang w:eastAsia="zh-CN"/>
        </w:rPr>
        <w:tab/>
        <w:t>Stabilizing the cart’s overall posture ensures consistent performance and accuracy in depth camera recognition.</w:t>
      </w:r>
    </w:p>
    <w:p w14:paraId="5394B2FA" w14:textId="77777777" w:rsidR="00F12D73" w:rsidRDefault="00F12D73" w:rsidP="00F12D73">
      <w:pPr>
        <w:pStyle w:val="Heading3"/>
        <w:rPr>
          <w:lang w:eastAsia="zh-CN"/>
        </w:rPr>
      </w:pPr>
      <w:bookmarkStart w:id="11" w:name="_Toc195532018"/>
      <w:r>
        <w:rPr>
          <w:rFonts w:hint="eastAsia"/>
          <w:lang w:eastAsia="zh-CN"/>
        </w:rPr>
        <w:t>2.2.5 Magnetic Shielding System</w:t>
      </w:r>
      <w:bookmarkEnd w:id="11"/>
    </w:p>
    <w:p w14:paraId="0AA300BB" w14:textId="6A247473" w:rsidR="00F12D73" w:rsidRDefault="00F12D73" w:rsidP="00F12D73">
      <w:pPr>
        <w:rPr>
          <w:lang w:eastAsia="zh-CN"/>
        </w:rPr>
      </w:pPr>
      <w:r>
        <w:rPr>
          <w:lang w:eastAsia="zh-CN"/>
        </w:rPr>
        <w:t>To shield the cart’s control system from electromagnetic interference, a magnetic field isolation material will be installed above the wireless charging structure within the chassis. This prevents high-power wireless charging from disrupting the circuitry components, ensuring stable cart operation.</w:t>
      </w:r>
      <w:r w:rsidR="0002282F" w:rsidRPr="0002282F">
        <w:rPr>
          <w:vertAlign w:val="superscript"/>
          <w:lang w:eastAsia="zh-CN"/>
        </w:rPr>
        <w:fldChar w:fldCharType="begin"/>
      </w:r>
      <w:r w:rsidR="0002282F" w:rsidRPr="0002282F">
        <w:rPr>
          <w:vertAlign w:val="superscript"/>
          <w:lang w:eastAsia="zh-CN"/>
        </w:rPr>
        <w:instrText xml:space="preserve"> REF _Ref195527513 \r \h </w:instrText>
      </w:r>
      <w:r w:rsidR="0002282F">
        <w:rPr>
          <w:vertAlign w:val="superscript"/>
          <w:lang w:eastAsia="zh-CN"/>
        </w:rPr>
        <w:instrText xml:space="preserve"> \* MERGEFORMAT </w:instrText>
      </w:r>
      <w:r w:rsidR="0002282F" w:rsidRPr="0002282F">
        <w:rPr>
          <w:vertAlign w:val="superscript"/>
          <w:lang w:eastAsia="zh-CN"/>
        </w:rPr>
      </w:r>
      <w:r w:rsidR="0002282F" w:rsidRPr="0002282F">
        <w:rPr>
          <w:vertAlign w:val="superscript"/>
          <w:lang w:eastAsia="zh-CN"/>
        </w:rPr>
        <w:fldChar w:fldCharType="separate"/>
      </w:r>
      <w:r w:rsidR="0002282F" w:rsidRPr="0002282F">
        <w:rPr>
          <w:vertAlign w:val="superscript"/>
          <w:lang w:eastAsia="zh-CN"/>
        </w:rPr>
        <w:t>[10]</w:t>
      </w:r>
      <w:r w:rsidR="0002282F" w:rsidRPr="0002282F">
        <w:rPr>
          <w:vertAlign w:val="superscript"/>
          <w:lang w:eastAsia="zh-CN"/>
        </w:rPr>
        <w:fldChar w:fldCharType="end"/>
      </w:r>
    </w:p>
    <w:p w14:paraId="2A5FCC98" w14:textId="77777777" w:rsidR="00F12D73" w:rsidRDefault="00F12D73" w:rsidP="00F12D73">
      <w:pPr>
        <w:rPr>
          <w:lang w:eastAsia="zh-CN"/>
        </w:rPr>
      </w:pPr>
      <w:r>
        <w:rPr>
          <w:lang w:eastAsia="zh-CN"/>
        </w:rPr>
        <w:t>Requirements:</w:t>
      </w:r>
    </w:p>
    <w:p w14:paraId="3838A1B6" w14:textId="77777777" w:rsidR="00F12D73" w:rsidRPr="00F12D73" w:rsidRDefault="00F12D73" w:rsidP="00F12D73">
      <w:pPr>
        <w:rPr>
          <w:lang w:eastAsia="zh-CN"/>
        </w:rPr>
      </w:pPr>
      <w:r>
        <w:rPr>
          <w:lang w:eastAsia="zh-CN"/>
        </w:rPr>
        <w:t>Shields against electromagnetic interference during wireless charging, safeguarding circuit components and ensuring stable system operation.</w:t>
      </w:r>
    </w:p>
    <w:p w14:paraId="6FA08953" w14:textId="77777777" w:rsidR="00FD66E0" w:rsidRDefault="00FD66E0" w:rsidP="00994B66">
      <w:pPr>
        <w:pStyle w:val="Heading2"/>
        <w:rPr>
          <w:lang w:eastAsia="zh-CN"/>
        </w:rPr>
      </w:pPr>
      <w:bookmarkStart w:id="12" w:name="_Toc195532019"/>
      <w:r>
        <w:rPr>
          <w:rFonts w:hint="eastAsia"/>
          <w:lang w:eastAsia="zh-CN"/>
        </w:rPr>
        <w:lastRenderedPageBreak/>
        <w:t>2.3 Subsystem Verifications</w:t>
      </w:r>
      <w:bookmarkEnd w:id="12"/>
    </w:p>
    <w:p w14:paraId="7CC1168E" w14:textId="77777777" w:rsidR="00BE1AF0" w:rsidRDefault="00BE1AF0" w:rsidP="00BE1AF0">
      <w:pPr>
        <w:pStyle w:val="Heading3"/>
        <w:rPr>
          <w:lang w:eastAsia="zh-CN"/>
        </w:rPr>
      </w:pPr>
      <w:bookmarkStart w:id="13" w:name="_Toc195532020"/>
      <w:r>
        <w:rPr>
          <w:rFonts w:hint="eastAsia"/>
          <w:lang w:eastAsia="zh-CN"/>
        </w:rPr>
        <w:t>2.3.1 Wireless Charging Subsystem</w:t>
      </w:r>
      <w:bookmarkEnd w:id="13"/>
    </w:p>
    <w:p w14:paraId="168B4AE3" w14:textId="77777777" w:rsidR="004F0DD0" w:rsidRDefault="00A47913" w:rsidP="004F0DD0">
      <w:pPr>
        <w:rPr>
          <w:lang w:eastAsia="zh-CN"/>
        </w:rPr>
      </w:pPr>
      <w:r>
        <w:rPr>
          <w:rFonts w:hint="eastAsia"/>
          <w:lang w:eastAsia="zh-CN"/>
        </w:rPr>
        <w:t xml:space="preserve">The procedure of verifying wireless charging system is conducted through input setting and </w:t>
      </w:r>
      <w:r>
        <w:rPr>
          <w:lang w:eastAsia="zh-CN"/>
        </w:rPr>
        <w:t>output</w:t>
      </w:r>
      <w:r>
        <w:rPr>
          <w:rFonts w:hint="eastAsia"/>
          <w:lang w:eastAsia="zh-CN"/>
        </w:rPr>
        <w:t xml:space="preserve"> measuring. </w:t>
      </w:r>
      <w:r w:rsidR="00EA3C8D">
        <w:rPr>
          <w:rFonts w:hint="eastAsia"/>
          <w:lang w:eastAsia="zh-CN"/>
        </w:rPr>
        <w:t xml:space="preserve">The input for voltage is 21V DC. The </w:t>
      </w:r>
      <w:r w:rsidR="00EA3C8D">
        <w:rPr>
          <w:lang w:eastAsia="zh-CN"/>
        </w:rPr>
        <w:t>control</w:t>
      </w:r>
      <w:r w:rsidR="00EA3C8D">
        <w:rPr>
          <w:rFonts w:hint="eastAsia"/>
          <w:lang w:eastAsia="zh-CN"/>
        </w:rPr>
        <w:t xml:space="preserve"> signal is  </w:t>
      </w:r>
      <w:r w:rsidR="00EA3C8D">
        <w:rPr>
          <w:lang w:eastAsia="zh-CN"/>
        </w:rPr>
        <w:t>sq</w:t>
      </w:r>
      <w:r w:rsidR="00EA3C8D">
        <w:rPr>
          <w:rFonts w:hint="eastAsia"/>
          <w:lang w:eastAsia="zh-CN"/>
        </w:rPr>
        <w:t>uare wave function with amplitude Vpp = 4V and frequency at 85kHz. The output signal is measured by an Oscilliscope connected to the output portal of receiver</w:t>
      </w:r>
      <w:r w:rsidR="00E85E17">
        <w:rPr>
          <w:rFonts w:hint="eastAsia"/>
          <w:lang w:eastAsia="zh-CN"/>
        </w:rPr>
        <w:t xml:space="preserve">. The output portal should also be </w:t>
      </w:r>
      <w:r w:rsidR="00E85E17">
        <w:rPr>
          <w:lang w:eastAsia="zh-CN"/>
        </w:rPr>
        <w:t>connected</w:t>
      </w:r>
      <w:r w:rsidR="00E85E17">
        <w:rPr>
          <w:rFonts w:hint="eastAsia"/>
          <w:lang w:eastAsia="zh-CN"/>
        </w:rPr>
        <w:t xml:space="preserve"> to an electronic load with </w:t>
      </w:r>
      <w:r w:rsidR="00E85E17">
        <w:rPr>
          <w:lang w:eastAsia="zh-CN"/>
        </w:rPr>
        <w:t>reasonable</w:t>
      </w:r>
      <w:r w:rsidR="00E85E17">
        <w:rPr>
          <w:rFonts w:hint="eastAsia"/>
          <w:lang w:eastAsia="zh-CN"/>
        </w:rPr>
        <w:t xml:space="preserve"> </w:t>
      </w:r>
      <w:r w:rsidR="00E85E17">
        <w:rPr>
          <w:lang w:eastAsia="zh-CN"/>
        </w:rPr>
        <w:t>resistance</w:t>
      </w:r>
      <w:r w:rsidR="00E85E17">
        <w:rPr>
          <w:rFonts w:hint="eastAsia"/>
          <w:lang w:eastAsia="zh-CN"/>
        </w:rPr>
        <w:t xml:space="preserve">(20 Ohms). The criterion for </w:t>
      </w:r>
      <w:r w:rsidR="00E85E17">
        <w:rPr>
          <w:lang w:eastAsia="zh-CN"/>
        </w:rPr>
        <w:t>success</w:t>
      </w:r>
      <w:r w:rsidR="00E85E17">
        <w:rPr>
          <w:rFonts w:hint="eastAsia"/>
          <w:lang w:eastAsia="zh-CN"/>
        </w:rPr>
        <w:t xml:space="preserve"> is that the output voltage is exactly at 12V +/- 0.5V.</w:t>
      </w:r>
    </w:p>
    <w:p w14:paraId="4AADDA3B" w14:textId="7EFF3170" w:rsidR="00D57751" w:rsidRDefault="00D57751" w:rsidP="00D57751">
      <w:pPr>
        <w:pStyle w:val="Heading3"/>
        <w:rPr>
          <w:lang w:eastAsia="zh-CN"/>
        </w:rPr>
      </w:pPr>
      <w:bookmarkStart w:id="14" w:name="_Toc195532021"/>
      <w:r>
        <w:rPr>
          <w:rFonts w:hint="eastAsia"/>
          <w:lang w:eastAsia="zh-CN"/>
        </w:rPr>
        <w:t>2.3.2 Sensor System</w:t>
      </w:r>
      <w:bookmarkEnd w:id="14"/>
    </w:p>
    <w:p w14:paraId="47E3B80C" w14:textId="77777777" w:rsidR="00D57751" w:rsidRDefault="00D57751" w:rsidP="00D57751">
      <w:pPr>
        <w:rPr>
          <w:lang w:eastAsia="zh-CN"/>
        </w:rPr>
      </w:pPr>
      <w:r>
        <w:rPr>
          <w:lang w:eastAsia="zh-CN"/>
        </w:rPr>
        <w:t>The USB 2.0 connectivity for the camera subsystem undergoes sustained bandwidth testing, transferring high-resolution RGB and depth frames continuously for one hour while monitoring for packet loss or timing jitter. We will introduce cable movement and connector strain to identify potential weak points in the physical interface. Similar validation will be performed for the LiDAR's UART communication, ensuring error-free data transmission even during rapid vehicle maneuvers that might stress wiring harnesses.</w:t>
      </w:r>
    </w:p>
    <w:p w14:paraId="0D57DC49" w14:textId="0618725D" w:rsidR="00D57751" w:rsidRDefault="00D57751" w:rsidP="00D57751">
      <w:pPr>
        <w:rPr>
          <w:lang w:eastAsia="zh-CN"/>
        </w:rPr>
      </w:pPr>
      <w:r>
        <w:rPr>
          <w:lang w:eastAsia="zh-CN"/>
        </w:rPr>
        <w:t>We will also use reflective targets at known positions to measure the SLAM system's absolute positioning error during mapping and navigation tasks. The navigation trials assess how well the system maintains localization accuracy during prolonged autonomous operation. These tests also reveal any cumulative drift in the odometry-sensor fusion that might require algorithm tuning.</w:t>
      </w:r>
    </w:p>
    <w:p w14:paraId="2CF81263" w14:textId="7EF51D4D" w:rsidR="00206990" w:rsidRDefault="00206990" w:rsidP="00206990">
      <w:pPr>
        <w:pStyle w:val="Heading3"/>
        <w:rPr>
          <w:lang w:eastAsia="zh-CN"/>
        </w:rPr>
      </w:pPr>
      <w:bookmarkStart w:id="15" w:name="_Toc195532022"/>
      <w:r>
        <w:rPr>
          <w:rFonts w:hint="eastAsia"/>
          <w:lang w:eastAsia="zh-CN"/>
        </w:rPr>
        <w:t>2.3.3 Processor Verification</w:t>
      </w:r>
      <w:bookmarkEnd w:id="15"/>
    </w:p>
    <w:p w14:paraId="7323EE45" w14:textId="77777777" w:rsidR="00206990" w:rsidRDefault="00206990" w:rsidP="00206990">
      <w:pPr>
        <w:rPr>
          <w:lang w:eastAsia="zh-CN"/>
        </w:rPr>
      </w:pPr>
      <w:r>
        <w:rPr>
          <w:lang w:eastAsia="zh-CN"/>
        </w:rPr>
        <w:t>This section outlines the procedures used to verify the correct operation of the power supply and communication interfaces among the Raspberry Pi, STM32 microcontroller, camera, and LiDAR sensor.</w:t>
      </w:r>
    </w:p>
    <w:p w14:paraId="4478B4C4" w14:textId="77777777" w:rsidR="00206990" w:rsidRDefault="00206990" w:rsidP="00206990">
      <w:pPr>
        <w:rPr>
          <w:lang w:eastAsia="zh-CN"/>
        </w:rPr>
      </w:pPr>
      <w:r>
        <w:rPr>
          <w:lang w:eastAsia="zh-CN"/>
        </w:rPr>
        <w:lastRenderedPageBreak/>
        <w:t>1. Power Supply Verification</w:t>
      </w:r>
    </w:p>
    <w:p w14:paraId="65BBAC07" w14:textId="77777777" w:rsidR="00206990" w:rsidRDefault="00206990" w:rsidP="00206990">
      <w:pPr>
        <w:rPr>
          <w:lang w:eastAsia="zh-CN"/>
        </w:rPr>
      </w:pPr>
      <w:r>
        <w:rPr>
          <w:lang w:eastAsia="zh-CN"/>
        </w:rPr>
        <w:t>Requirement 1.1</w:t>
      </w:r>
    </w:p>
    <w:p w14:paraId="6BC366CD" w14:textId="77777777" w:rsidR="00206990" w:rsidRDefault="00206990" w:rsidP="00206990">
      <w:pPr>
        <w:rPr>
          <w:lang w:eastAsia="zh-CN"/>
        </w:rPr>
      </w:pPr>
      <w:r>
        <w:rPr>
          <w:lang w:eastAsia="zh-CN"/>
        </w:rPr>
        <w:t>The components must be connected to the power supply normally and ensure communication with each other.</w:t>
      </w:r>
    </w:p>
    <w:p w14:paraId="424BB3A5" w14:textId="77777777" w:rsidR="00206990" w:rsidRDefault="00206990" w:rsidP="00206990">
      <w:pPr>
        <w:rPr>
          <w:lang w:eastAsia="zh-CN"/>
        </w:rPr>
      </w:pPr>
      <w:r>
        <w:rPr>
          <w:lang w:eastAsia="zh-CN"/>
        </w:rPr>
        <w:t>Verification Procedure</w:t>
      </w:r>
    </w:p>
    <w:p w14:paraId="6D378D71" w14:textId="77777777" w:rsidR="00206990" w:rsidRDefault="00206990" w:rsidP="00206990">
      <w:pPr>
        <w:rPr>
          <w:lang w:eastAsia="zh-CN"/>
        </w:rPr>
      </w:pPr>
      <w:r>
        <w:rPr>
          <w:rFonts w:hint="eastAsia"/>
          <w:lang w:eastAsia="zh-CN"/>
        </w:rPr>
        <w:t>•</w:t>
      </w:r>
      <w:r>
        <w:rPr>
          <w:lang w:eastAsia="zh-CN"/>
        </w:rPr>
        <w:tab/>
        <w:t>Voltage Measurement: A digital multimeter is used to measure the voltage levels at the 5V output terminals of the STM32 controller.</w:t>
      </w:r>
    </w:p>
    <w:p w14:paraId="073A135A" w14:textId="77777777" w:rsidR="00206990" w:rsidRDefault="00206990" w:rsidP="00206990">
      <w:pPr>
        <w:rPr>
          <w:lang w:eastAsia="zh-CN"/>
        </w:rPr>
      </w:pPr>
      <w:r>
        <w:rPr>
          <w:lang w:eastAsia="zh-CN"/>
        </w:rPr>
        <w:t>o</w:t>
      </w:r>
      <w:r>
        <w:rPr>
          <w:lang w:eastAsia="zh-CN"/>
        </w:rPr>
        <w:tab/>
        <w:t>Expected Result: Output voltage should be within 5.0V ± 0.1V for both the Raspberry Pi and peripheral power lines.</w:t>
      </w:r>
    </w:p>
    <w:p w14:paraId="5A051B5E" w14:textId="77777777" w:rsidR="00206990" w:rsidRDefault="00206990" w:rsidP="00206990">
      <w:pPr>
        <w:rPr>
          <w:lang w:eastAsia="zh-CN"/>
        </w:rPr>
      </w:pPr>
      <w:r>
        <w:rPr>
          <w:rFonts w:hint="eastAsia"/>
          <w:lang w:eastAsia="zh-CN"/>
        </w:rPr>
        <w:t>•</w:t>
      </w:r>
      <w:r>
        <w:rPr>
          <w:lang w:eastAsia="zh-CN"/>
        </w:rPr>
        <w:tab/>
        <w:t>Current Capability Check: A USB power meter is connected inline with the Type-C to Type-C cable powering the Raspberry Pi.</w:t>
      </w:r>
    </w:p>
    <w:p w14:paraId="10F7BD6B" w14:textId="77777777" w:rsidR="00206990" w:rsidRDefault="00206990" w:rsidP="00206990">
      <w:pPr>
        <w:rPr>
          <w:lang w:eastAsia="zh-CN"/>
        </w:rPr>
      </w:pPr>
      <w:r>
        <w:rPr>
          <w:lang w:eastAsia="zh-CN"/>
        </w:rPr>
        <w:t>o</w:t>
      </w:r>
      <w:r>
        <w:rPr>
          <w:lang w:eastAsia="zh-CN"/>
        </w:rPr>
        <w:tab/>
        <w:t>Expected Result: The cable should support a stable current supply exceeding 3A under peak load conditions without voltage drops or power interruptions.</w:t>
      </w:r>
    </w:p>
    <w:p w14:paraId="0B2A644D" w14:textId="77777777" w:rsidR="00206990" w:rsidRDefault="00206990" w:rsidP="00206990">
      <w:pPr>
        <w:rPr>
          <w:lang w:eastAsia="zh-CN"/>
        </w:rPr>
      </w:pPr>
      <w:r>
        <w:rPr>
          <w:rFonts w:hint="eastAsia"/>
          <w:lang w:eastAsia="zh-CN"/>
        </w:rPr>
        <w:t>•</w:t>
      </w:r>
      <w:r>
        <w:rPr>
          <w:lang w:eastAsia="zh-CN"/>
        </w:rPr>
        <w:tab/>
        <w:t>System Stability Test: The system is powered continuously for 30 minutes while running standard ROS workloads (camera streaming, LiDAR scanning).</w:t>
      </w:r>
    </w:p>
    <w:p w14:paraId="74569AD0" w14:textId="77777777" w:rsidR="00206990" w:rsidRDefault="00206990" w:rsidP="00206990">
      <w:pPr>
        <w:rPr>
          <w:lang w:eastAsia="zh-CN"/>
        </w:rPr>
      </w:pPr>
      <w:r>
        <w:rPr>
          <w:lang w:eastAsia="zh-CN"/>
        </w:rPr>
        <w:t>o</w:t>
      </w:r>
      <w:r>
        <w:rPr>
          <w:lang w:eastAsia="zh-CN"/>
        </w:rPr>
        <w:tab/>
        <w:t>Expected Result: No system resets, brownouts, or overheating issues are observed during operation.</w:t>
      </w:r>
    </w:p>
    <w:p w14:paraId="397E0A49" w14:textId="77777777" w:rsidR="00206990" w:rsidRDefault="00206990" w:rsidP="00206990">
      <w:pPr>
        <w:rPr>
          <w:lang w:eastAsia="zh-CN"/>
        </w:rPr>
      </w:pPr>
      <w:r>
        <w:rPr>
          <w:lang w:eastAsia="zh-CN"/>
        </w:rPr>
        <w:t>Communication Interface Verification</w:t>
      </w:r>
    </w:p>
    <w:p w14:paraId="335D5B93" w14:textId="77777777" w:rsidR="00206990" w:rsidRDefault="00206990" w:rsidP="00206990">
      <w:pPr>
        <w:rPr>
          <w:lang w:eastAsia="zh-CN"/>
        </w:rPr>
      </w:pPr>
      <w:r>
        <w:rPr>
          <w:lang w:eastAsia="zh-CN"/>
        </w:rPr>
        <w:t>Requirement 2.1</w:t>
      </w:r>
    </w:p>
    <w:p w14:paraId="1F8EF411" w14:textId="77777777" w:rsidR="00206990" w:rsidRDefault="00206990" w:rsidP="00206990">
      <w:pPr>
        <w:rPr>
          <w:lang w:eastAsia="zh-CN"/>
        </w:rPr>
      </w:pPr>
      <w:r>
        <w:rPr>
          <w:lang w:eastAsia="zh-CN"/>
        </w:rPr>
        <w:lastRenderedPageBreak/>
        <w:t>The STM32 controller must establish communication with the Raspberry Pi via UART.</w:t>
      </w:r>
    </w:p>
    <w:p w14:paraId="4A35E599" w14:textId="77777777" w:rsidR="00206990" w:rsidRDefault="00206990" w:rsidP="00206990">
      <w:pPr>
        <w:rPr>
          <w:lang w:eastAsia="zh-CN"/>
        </w:rPr>
      </w:pPr>
      <w:r>
        <w:rPr>
          <w:lang w:eastAsia="zh-CN"/>
        </w:rPr>
        <w:t>Verification Procedure</w:t>
      </w:r>
    </w:p>
    <w:p w14:paraId="10B60BFB" w14:textId="77777777" w:rsidR="00206990" w:rsidRDefault="00206990" w:rsidP="00206990">
      <w:pPr>
        <w:rPr>
          <w:lang w:eastAsia="zh-CN"/>
        </w:rPr>
      </w:pPr>
      <w:r>
        <w:rPr>
          <w:rFonts w:hint="eastAsia"/>
          <w:lang w:eastAsia="zh-CN"/>
        </w:rPr>
        <w:t>•</w:t>
      </w:r>
      <w:r>
        <w:rPr>
          <w:lang w:eastAsia="zh-CN"/>
        </w:rPr>
        <w:tab/>
        <w:t>A serial terminal is opened on the Raspberry Pi to interact with the STM32 via UART3 (with CP2102 level conversion). Test commands are sent, and corresponding responses are observed.</w:t>
      </w:r>
    </w:p>
    <w:p w14:paraId="32F65727" w14:textId="57510B76" w:rsidR="00206990" w:rsidRDefault="00836CE2" w:rsidP="00206990">
      <w:pPr>
        <w:rPr>
          <w:lang w:eastAsia="zh-CN"/>
        </w:rPr>
      </w:pPr>
      <w:r>
        <w:rPr>
          <w:lang w:eastAsia="zh-CN"/>
        </w:rPr>
        <w:t>O Expected</w:t>
      </w:r>
      <w:r w:rsidR="00206990">
        <w:rPr>
          <w:lang w:eastAsia="zh-CN"/>
        </w:rPr>
        <w:t xml:space="preserve"> Result: Reliable two-way communication is established; test commands receive correct responses or echoed data from STM32.</w:t>
      </w:r>
    </w:p>
    <w:p w14:paraId="2F7A4B23" w14:textId="77777777" w:rsidR="00206990" w:rsidRDefault="00206990" w:rsidP="00206990">
      <w:pPr>
        <w:rPr>
          <w:lang w:eastAsia="zh-CN"/>
        </w:rPr>
      </w:pPr>
      <w:r>
        <w:rPr>
          <w:lang w:eastAsia="zh-CN"/>
        </w:rPr>
        <w:t>Requirement 2.2</w:t>
      </w:r>
    </w:p>
    <w:p w14:paraId="01A13AA3" w14:textId="77777777" w:rsidR="00206990" w:rsidRDefault="00206990" w:rsidP="00206990">
      <w:pPr>
        <w:rPr>
          <w:lang w:eastAsia="zh-CN"/>
        </w:rPr>
      </w:pPr>
      <w:r>
        <w:rPr>
          <w:lang w:eastAsia="zh-CN"/>
        </w:rPr>
        <w:t>The camera must stream image data to the Raspberry Pi over USB 2.0 and comply with the UVC standard.</w:t>
      </w:r>
    </w:p>
    <w:p w14:paraId="2153262E" w14:textId="77777777" w:rsidR="00206990" w:rsidRDefault="00206990" w:rsidP="00206990">
      <w:pPr>
        <w:rPr>
          <w:lang w:eastAsia="zh-CN"/>
        </w:rPr>
      </w:pPr>
      <w:r>
        <w:rPr>
          <w:lang w:eastAsia="zh-CN"/>
        </w:rPr>
        <w:t>Verification Procedure</w:t>
      </w:r>
    </w:p>
    <w:p w14:paraId="0DEC7793" w14:textId="77777777" w:rsidR="00206990" w:rsidRDefault="00206990" w:rsidP="00206990">
      <w:pPr>
        <w:rPr>
          <w:lang w:eastAsia="zh-CN"/>
        </w:rPr>
      </w:pPr>
      <w:r>
        <w:rPr>
          <w:rFonts w:hint="eastAsia"/>
          <w:lang w:eastAsia="zh-CN"/>
        </w:rPr>
        <w:t>•</w:t>
      </w:r>
      <w:r>
        <w:rPr>
          <w:lang w:eastAsia="zh-CN"/>
        </w:rPr>
        <w:tab/>
        <w:t>The camera connection is confirmed using the command: ls /dev/video*</w:t>
      </w:r>
    </w:p>
    <w:p w14:paraId="43B3FE9B" w14:textId="77777777" w:rsidR="00206990" w:rsidRDefault="00206990" w:rsidP="00206990">
      <w:pPr>
        <w:rPr>
          <w:lang w:eastAsia="zh-CN"/>
        </w:rPr>
      </w:pPr>
      <w:r>
        <w:rPr>
          <w:rFonts w:hint="eastAsia"/>
          <w:lang w:eastAsia="zh-CN"/>
        </w:rPr>
        <w:t>•</w:t>
      </w:r>
      <w:r>
        <w:rPr>
          <w:lang w:eastAsia="zh-CN"/>
        </w:rPr>
        <w:tab/>
        <w:t>A test image is captured using: fswebcam test.jpg</w:t>
      </w:r>
    </w:p>
    <w:p w14:paraId="6B3B6B57" w14:textId="5B3192B8" w:rsidR="00206990" w:rsidRDefault="00206990" w:rsidP="00206990">
      <w:pPr>
        <w:rPr>
          <w:lang w:eastAsia="zh-CN"/>
        </w:rPr>
      </w:pPr>
      <w:r>
        <w:rPr>
          <w:lang w:eastAsia="zh-CN"/>
        </w:rPr>
        <w:t>oExpected Result: The camera is recognized, and real-time image data can be successfully captured and displayed.</w:t>
      </w:r>
    </w:p>
    <w:p w14:paraId="6191E7D5" w14:textId="77777777" w:rsidR="00206990" w:rsidRDefault="00206990" w:rsidP="00206990">
      <w:pPr>
        <w:rPr>
          <w:lang w:eastAsia="zh-CN"/>
        </w:rPr>
      </w:pPr>
      <w:r>
        <w:rPr>
          <w:lang w:eastAsia="zh-CN"/>
        </w:rPr>
        <w:t>Requirement 2.3</w:t>
      </w:r>
    </w:p>
    <w:p w14:paraId="3577C0B4" w14:textId="77777777" w:rsidR="00206990" w:rsidRDefault="00206990" w:rsidP="00206990">
      <w:pPr>
        <w:rPr>
          <w:lang w:eastAsia="zh-CN"/>
        </w:rPr>
      </w:pPr>
      <w:r>
        <w:rPr>
          <w:lang w:eastAsia="zh-CN"/>
        </w:rPr>
        <w:t>The LiDAR sensor must establish serial communication with the Raspberry Pi and transmit distance data.</w:t>
      </w:r>
    </w:p>
    <w:p w14:paraId="4E288990" w14:textId="77777777" w:rsidR="00206990" w:rsidRDefault="00206990" w:rsidP="00206990">
      <w:pPr>
        <w:rPr>
          <w:lang w:eastAsia="zh-CN"/>
        </w:rPr>
      </w:pPr>
      <w:r>
        <w:rPr>
          <w:lang w:eastAsia="zh-CN"/>
        </w:rPr>
        <w:t>Verification Procedure</w:t>
      </w:r>
    </w:p>
    <w:p w14:paraId="043240CB" w14:textId="77777777" w:rsidR="00206990" w:rsidRDefault="00206990" w:rsidP="00206990">
      <w:pPr>
        <w:rPr>
          <w:lang w:eastAsia="zh-CN"/>
        </w:rPr>
      </w:pPr>
      <w:r>
        <w:rPr>
          <w:rFonts w:hint="eastAsia"/>
          <w:lang w:eastAsia="zh-CN"/>
        </w:rPr>
        <w:t>•</w:t>
      </w:r>
      <w:r>
        <w:rPr>
          <w:lang w:eastAsia="zh-CN"/>
        </w:rPr>
        <w:tab/>
        <w:t>The sensor’s serial port is verified via: ls /dev/ttyUSB*</w:t>
      </w:r>
    </w:p>
    <w:p w14:paraId="16EC594E" w14:textId="77777777" w:rsidR="00206990" w:rsidRDefault="00206990" w:rsidP="00206990">
      <w:pPr>
        <w:rPr>
          <w:lang w:eastAsia="zh-CN"/>
        </w:rPr>
      </w:pPr>
      <w:r>
        <w:rPr>
          <w:rFonts w:hint="eastAsia"/>
          <w:lang w:eastAsia="zh-CN"/>
        </w:rPr>
        <w:lastRenderedPageBreak/>
        <w:t>•</w:t>
      </w:r>
      <w:r>
        <w:rPr>
          <w:lang w:eastAsia="zh-CN"/>
        </w:rPr>
        <w:tab/>
        <w:t>ROS driver nodes are launched, and data is observed on the topic /scan using: rostopic echo /scan</w:t>
      </w:r>
    </w:p>
    <w:p w14:paraId="2EFCC013" w14:textId="17D6896B" w:rsidR="00206990" w:rsidRPr="00206990" w:rsidRDefault="00206990" w:rsidP="00206990">
      <w:pPr>
        <w:rPr>
          <w:lang w:eastAsia="zh-CN"/>
        </w:rPr>
      </w:pPr>
      <w:r>
        <w:rPr>
          <w:lang w:eastAsia="zh-CN"/>
        </w:rPr>
        <w:t>oExpected Result: Continuous LiDAR data stream is received, indicating successful communication and functioning hardware.</w:t>
      </w:r>
    </w:p>
    <w:p w14:paraId="78C49F55" w14:textId="77777777" w:rsidR="00F12D73" w:rsidRDefault="00F12D73" w:rsidP="00F12D73">
      <w:pPr>
        <w:pStyle w:val="Heading3"/>
        <w:rPr>
          <w:lang w:eastAsia="zh-CN"/>
        </w:rPr>
      </w:pPr>
      <w:bookmarkStart w:id="16" w:name="_Toc195532023"/>
      <w:r>
        <w:rPr>
          <w:rFonts w:hint="eastAsia"/>
          <w:lang w:eastAsia="zh-CN"/>
        </w:rPr>
        <w:t>2.3.4 Chassis Verification</w:t>
      </w:r>
      <w:bookmarkEnd w:id="16"/>
    </w:p>
    <w:p w14:paraId="2A217AEA" w14:textId="77777777" w:rsidR="00F12D73" w:rsidRDefault="00F12D73" w:rsidP="00F12D73">
      <w:pPr>
        <w:pStyle w:val="ListParagraph"/>
        <w:widowControl w:val="0"/>
        <w:numPr>
          <w:ilvl w:val="0"/>
          <w:numId w:val="26"/>
        </w:numPr>
        <w:spacing w:after="160" w:line="278" w:lineRule="auto"/>
      </w:pPr>
      <w:bookmarkStart w:id="17" w:name="_Ref195530164"/>
      <w:r>
        <w:t>Test Setup: The cart’s shock-absorbing structure was placed on a test surface featuring level ground on the left and a 10° slope on the right.</w:t>
      </w:r>
      <w:bookmarkEnd w:id="17"/>
    </w:p>
    <w:p w14:paraId="6175205F" w14:textId="77777777" w:rsidR="00F12D73" w:rsidRDefault="00F12D73" w:rsidP="00F12D73">
      <w:pPr>
        <w:ind w:firstLine="360"/>
      </w:pPr>
      <w:r>
        <w:t>Result: Wireless charging efficiency remained consistently above 85%.</w:t>
      </w:r>
    </w:p>
    <w:p w14:paraId="6567D3A5" w14:textId="77777777" w:rsidR="00F12D73" w:rsidRDefault="00F12D73" w:rsidP="00F12D73">
      <w:pPr>
        <w:pStyle w:val="ListParagraph"/>
        <w:widowControl w:val="0"/>
        <w:numPr>
          <w:ilvl w:val="0"/>
          <w:numId w:val="26"/>
        </w:numPr>
        <w:spacing w:after="160" w:line="278" w:lineRule="auto"/>
      </w:pPr>
      <w:r>
        <w:t>Test Setup: The same shock-absorbing structure was tested on the uneven surface (level left, 10° slope right).</w:t>
      </w:r>
    </w:p>
    <w:p w14:paraId="5B2F59CD" w14:textId="6F957B5A" w:rsidR="00F12D73" w:rsidRDefault="00F12D73" w:rsidP="00F12D73">
      <w:pPr>
        <w:ind w:left="360"/>
      </w:pPr>
      <w:r>
        <w:t>Result: The depth camera maintained normal recognition of the roadway and traffic signs.</w:t>
      </w:r>
    </w:p>
    <w:p w14:paraId="4294E6CA" w14:textId="472D8B51" w:rsidR="00F12D73" w:rsidRDefault="007F6FBA" w:rsidP="007F6FBA">
      <w:pPr>
        <w:pStyle w:val="Heading3"/>
        <w:rPr>
          <w:lang w:eastAsia="zh-CN"/>
        </w:rPr>
      </w:pPr>
      <w:bookmarkStart w:id="18" w:name="_Toc195532024"/>
      <w:r>
        <w:rPr>
          <w:rFonts w:hint="eastAsia"/>
          <w:lang w:eastAsia="zh-CN"/>
        </w:rPr>
        <w:t xml:space="preserve">2.3.5 </w:t>
      </w:r>
      <w:r w:rsidR="00F12D73">
        <w:rPr>
          <w:rFonts w:hint="eastAsia"/>
          <w:lang w:eastAsia="zh-CN"/>
        </w:rPr>
        <w:t>Magnetic Shiekding Verification</w:t>
      </w:r>
      <w:bookmarkEnd w:id="18"/>
    </w:p>
    <w:p w14:paraId="65669AA3" w14:textId="77777777" w:rsidR="00F12D73" w:rsidRDefault="00F12D73" w:rsidP="00F12D73">
      <w:pPr>
        <w:rPr>
          <w:lang w:eastAsia="zh-CN"/>
        </w:rPr>
      </w:pPr>
      <w:r>
        <w:rPr>
          <w:lang w:eastAsia="zh-CN"/>
        </w:rPr>
        <w:t>Setup: Install magnetically shielded components and position the cart within a 100W electromagnetic field environment.</w:t>
      </w:r>
    </w:p>
    <w:p w14:paraId="2C475574" w14:textId="77777777" w:rsidR="00F12D73" w:rsidRPr="00F12D73" w:rsidRDefault="00F12D73" w:rsidP="00F12D73">
      <w:pPr>
        <w:rPr>
          <w:lang w:eastAsia="zh-CN"/>
        </w:rPr>
      </w:pPr>
      <w:r>
        <w:rPr>
          <w:lang w:eastAsia="zh-CN"/>
        </w:rPr>
        <w:t>Result: Monitor circuit and controller performance to confirm normal operation under EMI conditions.</w:t>
      </w:r>
    </w:p>
    <w:p w14:paraId="47A60EBE" w14:textId="77777777" w:rsidR="00FD66E0" w:rsidRDefault="00FD66E0" w:rsidP="00FD66E0">
      <w:pPr>
        <w:pStyle w:val="Heading2"/>
        <w:rPr>
          <w:lang w:eastAsia="zh-CN"/>
        </w:rPr>
      </w:pPr>
      <w:bookmarkStart w:id="19" w:name="_Toc195532025"/>
      <w:r>
        <w:rPr>
          <w:rFonts w:hint="eastAsia"/>
          <w:lang w:eastAsia="zh-CN"/>
        </w:rPr>
        <w:t>2.</w:t>
      </w:r>
      <w:r w:rsidR="00994B66">
        <w:rPr>
          <w:rFonts w:hint="eastAsia"/>
          <w:lang w:eastAsia="zh-CN"/>
        </w:rPr>
        <w:t>4</w:t>
      </w:r>
      <w:r>
        <w:rPr>
          <w:rFonts w:hint="eastAsia"/>
          <w:lang w:eastAsia="zh-CN"/>
        </w:rPr>
        <w:t xml:space="preserve"> Tolerance Analysis</w:t>
      </w:r>
      <w:bookmarkEnd w:id="19"/>
    </w:p>
    <w:p w14:paraId="4890736D" w14:textId="77777777" w:rsidR="00900C10" w:rsidRDefault="00900C10" w:rsidP="00900C10">
      <w:pPr>
        <w:rPr>
          <w:lang w:eastAsia="zh-CN"/>
        </w:rPr>
      </w:pPr>
      <w:r>
        <w:rPr>
          <w:rFonts w:hint="eastAsia"/>
          <w:lang w:eastAsia="zh-CN"/>
        </w:rPr>
        <w:t>T</w:t>
      </w:r>
      <w:r w:rsidRPr="00900C10">
        <w:rPr>
          <w:lang w:eastAsia="zh-CN"/>
        </w:rPr>
        <w:t xml:space="preserve">he wireless charging subsystem is identified as the highest-risk area in our project due to its technical complexity and critical functionality. </w:t>
      </w:r>
      <w:r>
        <w:rPr>
          <w:rFonts w:hint="eastAsia"/>
          <w:lang w:eastAsia="zh-CN"/>
        </w:rPr>
        <w:t xml:space="preserve">As mentioned before, there are mainly 2 requirements for the system: </w:t>
      </w:r>
    </w:p>
    <w:p w14:paraId="68A905B8" w14:textId="77777777" w:rsidR="003D604D" w:rsidRDefault="003D604D" w:rsidP="003D604D">
      <w:pPr>
        <w:pStyle w:val="ListParagraph"/>
        <w:numPr>
          <w:ilvl w:val="0"/>
          <w:numId w:val="25"/>
        </w:numPr>
        <w:rPr>
          <w:lang w:eastAsia="zh-CN"/>
        </w:rPr>
      </w:pPr>
      <w:r>
        <w:rPr>
          <w:rFonts w:hint="eastAsia"/>
          <w:lang w:eastAsia="zh-CN"/>
        </w:rPr>
        <w:t xml:space="preserve">The output of the system </w:t>
      </w:r>
      <w:r>
        <w:rPr>
          <w:lang w:eastAsia="zh-CN"/>
        </w:rPr>
        <w:t>should</w:t>
      </w:r>
      <w:r>
        <w:rPr>
          <w:rFonts w:hint="eastAsia"/>
          <w:lang w:eastAsia="zh-CN"/>
        </w:rPr>
        <w:t xml:space="preserve"> have corresponding magnitude for a functional charging process</w:t>
      </w:r>
    </w:p>
    <w:p w14:paraId="374D5DFA" w14:textId="77777777" w:rsidR="002F5F8B" w:rsidRDefault="003D604D" w:rsidP="003D604D">
      <w:pPr>
        <w:pStyle w:val="ListParagraph"/>
        <w:numPr>
          <w:ilvl w:val="0"/>
          <w:numId w:val="25"/>
        </w:numPr>
        <w:rPr>
          <w:lang w:eastAsia="zh-CN"/>
        </w:rPr>
      </w:pPr>
      <w:r>
        <w:rPr>
          <w:rFonts w:hint="eastAsia"/>
          <w:lang w:eastAsia="zh-CN"/>
        </w:rPr>
        <w:t xml:space="preserve">The output of the system should be able to </w:t>
      </w:r>
      <w:r>
        <w:rPr>
          <w:lang w:eastAsia="zh-CN"/>
        </w:rPr>
        <w:t>stabilize</w:t>
      </w:r>
      <w:r>
        <w:rPr>
          <w:rFonts w:hint="eastAsia"/>
          <w:lang w:eastAsia="zh-CN"/>
        </w:rPr>
        <w:t xml:space="preserve"> within +/-0.5V for voltage.</w:t>
      </w:r>
    </w:p>
    <w:p w14:paraId="2E1B1C82" w14:textId="77777777" w:rsidR="003D604D" w:rsidRDefault="003D604D" w:rsidP="002F5F8B">
      <w:pPr>
        <w:rPr>
          <w:lang w:eastAsia="zh-CN"/>
        </w:rPr>
      </w:pPr>
      <w:r>
        <w:rPr>
          <w:rFonts w:hint="eastAsia"/>
          <w:lang w:eastAsia="zh-CN"/>
        </w:rPr>
        <w:t xml:space="preserve"> </w:t>
      </w:r>
      <w:r w:rsidR="002F5F8B">
        <w:rPr>
          <w:rFonts w:hint="eastAsia"/>
          <w:lang w:eastAsia="zh-CN"/>
        </w:rPr>
        <w:t>The first requirement is satisfied by the topology of our circuit as shown in the following figure:</w:t>
      </w:r>
    </w:p>
    <w:p w14:paraId="61217526" w14:textId="3EE7A968" w:rsidR="002F5F8B" w:rsidRDefault="002F5F8B" w:rsidP="002F5F8B">
      <w:pPr>
        <w:pStyle w:val="Caption"/>
        <w:jc w:val="center"/>
      </w:pPr>
      <w:r w:rsidRPr="002F5F8B">
        <w:rPr>
          <w:noProof/>
          <w:lang w:eastAsia="zh-CN"/>
        </w:rPr>
        <w:lastRenderedPageBreak/>
        <w:drawing>
          <wp:inline distT="0" distB="0" distL="0" distR="0" wp14:anchorId="155FAB65" wp14:editId="123F07AD">
            <wp:extent cx="5943600" cy="1910715"/>
            <wp:effectExtent l="0" t="0" r="0" b="0"/>
            <wp:docPr id="1376571558" name="图片 19" descr="图示&#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图示&#10;&#10;AI 生成的内容可能不正确。"/>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43600" cy="1910715"/>
                    </a:xfrm>
                    <a:prstGeom prst="rect">
                      <a:avLst/>
                    </a:prstGeom>
                    <a:noFill/>
                    <a:ln>
                      <a:noFill/>
                    </a:ln>
                  </pic:spPr>
                </pic:pic>
              </a:graphicData>
            </a:graphic>
          </wp:inline>
        </w:drawing>
      </w:r>
      <w:r w:rsidRPr="002F5F8B">
        <w:rPr>
          <w:lang w:eastAsia="zh-CN"/>
        </w:rPr>
        <w:br/>
      </w:r>
      <w:r>
        <w:t xml:space="preserve">Figure </w:t>
      </w:r>
      <w:fldSimple w:instr=" SEQ Figure \* ARABIC ">
        <w:r w:rsidR="00B34D2C">
          <w:rPr>
            <w:noProof/>
          </w:rPr>
          <w:t>9</w:t>
        </w:r>
      </w:fldSimple>
    </w:p>
    <w:p w14:paraId="5B982F69" w14:textId="77777777" w:rsidR="002F5F8B" w:rsidRDefault="002F5F8B" w:rsidP="002F5F8B">
      <w:pPr>
        <w:rPr>
          <w:lang w:eastAsia="zh-CN"/>
        </w:rPr>
      </w:pPr>
      <w:r>
        <w:rPr>
          <w:rFonts w:hint="eastAsia"/>
          <w:lang w:eastAsia="zh-CN"/>
        </w:rPr>
        <w:t xml:space="preserve">The gain of such circuit can be derived using </w:t>
      </w:r>
      <w:r w:rsidRPr="002F5F8B">
        <w:rPr>
          <w:lang w:eastAsia="zh-CN"/>
        </w:rPr>
        <w:t>Kirchhoff's laws</w:t>
      </w:r>
      <w:r>
        <w:rPr>
          <w:rFonts w:hint="eastAsia"/>
          <w:lang w:eastAsia="zh-CN"/>
        </w:rPr>
        <w:t>.</w:t>
      </w:r>
    </w:p>
    <w:p w14:paraId="785FAB9A" w14:textId="77777777" w:rsidR="002F5F8B" w:rsidRPr="005D3A27" w:rsidRDefault="00000000" w:rsidP="002F5F8B">
      <w:pPr>
        <w:rPr>
          <w:rFonts w:ascii="Times New Roman" w:hAnsi="Times New Roman" w:cs="Times New Roman"/>
          <w:sz w:val="24"/>
          <w:szCs w:val="24"/>
        </w:rPr>
      </w:pPr>
      <m:oMathPara>
        <m:oMath>
          <m:eqArr>
            <m:eqArrPr>
              <m:maxDist m:val="1"/>
              <m:ctrlPr>
                <w:rPr>
                  <w:rFonts w:ascii="Cambria Math" w:hAnsi="Cambria Math" w:cs="Times New Roman"/>
                  <w:i/>
                  <w:sz w:val="24"/>
                  <w:szCs w:val="24"/>
                </w:rPr>
              </m:ctrlPr>
            </m:eqArrPr>
            <m:e>
              <m:r>
                <w:rPr>
                  <w:rFonts w:ascii="Cambria Math" w:hAnsi="Cambria Math" w:cs="Times New Roman"/>
                  <w:sz w:val="24"/>
                  <w:szCs w:val="24"/>
                </w:rPr>
                <m:t>Gain=</m:t>
              </m:r>
              <m:f>
                <m:fPr>
                  <m:ctrlPr>
                    <w:rPr>
                      <w:rFonts w:ascii="Cambria Math" w:hAnsi="Cambria Math" w:cs="Times New Roman"/>
                      <w:i/>
                      <w:sz w:val="24"/>
                      <w:szCs w:val="24"/>
                    </w:rPr>
                  </m:ctrlPr>
                </m:fPr>
                <m:num>
                  <m:sSub>
                    <m:sSubPr>
                      <m:ctrlPr>
                        <w:rPr>
                          <w:rFonts w:ascii="Cambria Math" w:hAnsi="Cambria Math" w:cs="Times New Roman"/>
                          <w:i/>
                          <w:sz w:val="24"/>
                          <w:szCs w:val="24"/>
                        </w:rPr>
                      </m:ctrlPr>
                    </m:sSubPr>
                    <m:e>
                      <m:r>
                        <w:rPr>
                          <w:rFonts w:ascii="Cambria Math" w:hAnsi="Cambria Math" w:cs="Times New Roman"/>
                          <w:sz w:val="24"/>
                          <w:szCs w:val="24"/>
                        </w:rPr>
                        <m:t>V</m:t>
                      </m:r>
                    </m:e>
                    <m:sub>
                      <m:r>
                        <w:rPr>
                          <w:rFonts w:ascii="Cambria Math" w:hAnsi="Cambria Math" w:cs="Times New Roman"/>
                          <w:sz w:val="24"/>
                          <w:szCs w:val="24"/>
                        </w:rPr>
                        <m:t>out</m:t>
                      </m:r>
                    </m:sub>
                  </m:sSub>
                </m:num>
                <m:den>
                  <m:sSub>
                    <m:sSubPr>
                      <m:ctrlPr>
                        <w:rPr>
                          <w:rFonts w:ascii="Cambria Math" w:hAnsi="Cambria Math" w:cs="Times New Roman"/>
                          <w:i/>
                          <w:sz w:val="24"/>
                          <w:szCs w:val="24"/>
                        </w:rPr>
                      </m:ctrlPr>
                    </m:sSubPr>
                    <m:e>
                      <m:r>
                        <w:rPr>
                          <w:rFonts w:ascii="Cambria Math" w:hAnsi="Cambria Math" w:cs="Times New Roman"/>
                          <w:sz w:val="24"/>
                          <w:szCs w:val="24"/>
                        </w:rPr>
                        <m:t>V</m:t>
                      </m:r>
                    </m:e>
                    <m:sub>
                      <m:r>
                        <w:rPr>
                          <w:rFonts w:ascii="Cambria Math" w:hAnsi="Cambria Math" w:cs="Times New Roman"/>
                          <w:sz w:val="24"/>
                          <w:szCs w:val="24"/>
                        </w:rPr>
                        <m:t>in</m:t>
                      </m:r>
                    </m:sub>
                  </m:sSub>
                </m:den>
              </m:f>
              <m:r>
                <w:rPr>
                  <w:rFonts w:ascii="Cambria Math" w:hAnsi="Cambria Math" w:cs="Times New Roman"/>
                  <w:sz w:val="24"/>
                  <w:szCs w:val="24"/>
                </w:rPr>
                <m:t>=</m:t>
              </m:r>
              <m:f>
                <m:fPr>
                  <m:ctrlPr>
                    <w:rPr>
                      <w:rFonts w:ascii="Cambria Math" w:hAnsi="Cambria Math" w:cs="Times New Roman"/>
                      <w:i/>
                      <w:sz w:val="24"/>
                      <w:szCs w:val="24"/>
                    </w:rPr>
                  </m:ctrlPr>
                </m:fPr>
                <m:num>
                  <m:sSub>
                    <m:sSubPr>
                      <m:ctrlPr>
                        <w:rPr>
                          <w:rFonts w:ascii="Cambria Math" w:hAnsi="Cambria Math" w:cs="Times New Roman"/>
                          <w:i/>
                          <w:sz w:val="24"/>
                          <w:szCs w:val="24"/>
                        </w:rPr>
                      </m:ctrlPr>
                    </m:sSubPr>
                    <m:e>
                      <m:r>
                        <w:rPr>
                          <w:rFonts w:ascii="Cambria Math" w:hAnsi="Cambria Math" w:cs="Times New Roman"/>
                          <w:sz w:val="24"/>
                          <w:szCs w:val="24"/>
                        </w:rPr>
                        <m:t>Z</m:t>
                      </m:r>
                    </m:e>
                    <m:sub>
                      <m:r>
                        <w:rPr>
                          <w:rFonts w:ascii="Cambria Math" w:hAnsi="Cambria Math" w:cs="Times New Roman"/>
                          <w:sz w:val="24"/>
                          <w:szCs w:val="24"/>
                        </w:rPr>
                        <m:t>3</m:t>
                      </m:r>
                    </m:sub>
                  </m:sSub>
                </m:num>
                <m:den>
                  <m:sSub>
                    <m:sSubPr>
                      <m:ctrlPr>
                        <w:rPr>
                          <w:rFonts w:ascii="Cambria Math" w:hAnsi="Cambria Math" w:cs="Times New Roman"/>
                          <w:i/>
                          <w:sz w:val="24"/>
                          <w:szCs w:val="24"/>
                        </w:rPr>
                      </m:ctrlPr>
                    </m:sSubPr>
                    <m:e>
                      <m:r>
                        <w:rPr>
                          <w:rFonts w:ascii="Cambria Math" w:hAnsi="Cambria Math" w:cs="Times New Roman"/>
                          <w:sz w:val="24"/>
                          <w:szCs w:val="24"/>
                        </w:rPr>
                        <m:t>Z</m:t>
                      </m:r>
                    </m:e>
                    <m:sub>
                      <m:r>
                        <w:rPr>
                          <w:rFonts w:ascii="Cambria Math" w:hAnsi="Cambria Math" w:cs="Times New Roman"/>
                          <w:sz w:val="24"/>
                          <w:szCs w:val="24"/>
                        </w:rPr>
                        <m:t>1</m:t>
                      </m:r>
                    </m:sub>
                  </m:sSub>
                  <m:r>
                    <w:rPr>
                      <w:rFonts w:ascii="Cambria Math" w:hAnsi="Cambria Math" w:cs="Times New Roman"/>
                      <w:sz w:val="24"/>
                      <w:szCs w:val="24"/>
                    </w:rPr>
                    <m:t>+</m:t>
                  </m:r>
                  <m:sSub>
                    <m:sSubPr>
                      <m:ctrlPr>
                        <w:rPr>
                          <w:rFonts w:ascii="Cambria Math" w:hAnsi="Cambria Math" w:cs="Times New Roman"/>
                          <w:i/>
                          <w:sz w:val="24"/>
                          <w:szCs w:val="24"/>
                        </w:rPr>
                      </m:ctrlPr>
                    </m:sSubPr>
                    <m:e>
                      <m:r>
                        <w:rPr>
                          <w:rFonts w:ascii="Cambria Math" w:hAnsi="Cambria Math" w:cs="Times New Roman"/>
                          <w:sz w:val="24"/>
                          <w:szCs w:val="24"/>
                        </w:rPr>
                        <m:t>Z</m:t>
                      </m:r>
                    </m:e>
                    <m:sub>
                      <m:r>
                        <w:rPr>
                          <w:rFonts w:ascii="Cambria Math" w:hAnsi="Cambria Math" w:cs="Times New Roman"/>
                          <w:sz w:val="24"/>
                          <w:szCs w:val="24"/>
                        </w:rPr>
                        <m:t>3</m:t>
                      </m:r>
                    </m:sub>
                  </m:sSub>
                  <m:r>
                    <w:rPr>
                      <w:rFonts w:ascii="Cambria Math" w:hAnsi="Cambria Math" w:cs="Times New Roman"/>
                      <w:sz w:val="24"/>
                      <w:szCs w:val="24"/>
                    </w:rPr>
                    <m:t>+</m:t>
                  </m:r>
                  <m:f>
                    <m:fPr>
                      <m:ctrlPr>
                        <w:rPr>
                          <w:rFonts w:ascii="Cambria Math" w:hAnsi="Cambria Math" w:cs="Times New Roman"/>
                          <w:i/>
                          <w:sz w:val="24"/>
                          <w:szCs w:val="24"/>
                        </w:rPr>
                      </m:ctrlPr>
                    </m:fPr>
                    <m:num>
                      <m:sSub>
                        <m:sSubPr>
                          <m:ctrlPr>
                            <w:rPr>
                              <w:rFonts w:ascii="Cambria Math" w:hAnsi="Cambria Math" w:cs="Times New Roman"/>
                              <w:i/>
                              <w:sz w:val="24"/>
                              <w:szCs w:val="24"/>
                            </w:rPr>
                          </m:ctrlPr>
                        </m:sSubPr>
                        <m:e>
                          <m:r>
                            <w:rPr>
                              <w:rFonts w:ascii="Cambria Math" w:hAnsi="Cambria Math" w:cs="Times New Roman"/>
                              <w:sz w:val="24"/>
                              <w:szCs w:val="24"/>
                            </w:rPr>
                            <m:t>Z</m:t>
                          </m:r>
                        </m:e>
                        <m:sub>
                          <m:r>
                            <w:rPr>
                              <w:rFonts w:ascii="Cambria Math" w:hAnsi="Cambria Math" w:cs="Times New Roman"/>
                              <w:sz w:val="24"/>
                              <w:szCs w:val="24"/>
                            </w:rPr>
                            <m:t>1</m:t>
                          </m:r>
                        </m:sub>
                      </m:sSub>
                      <m:sSub>
                        <m:sSubPr>
                          <m:ctrlPr>
                            <w:rPr>
                              <w:rFonts w:ascii="Cambria Math" w:hAnsi="Cambria Math" w:cs="Times New Roman"/>
                              <w:i/>
                              <w:sz w:val="24"/>
                              <w:szCs w:val="24"/>
                            </w:rPr>
                          </m:ctrlPr>
                        </m:sSubPr>
                        <m:e>
                          <m:r>
                            <w:rPr>
                              <w:rFonts w:ascii="Cambria Math" w:hAnsi="Cambria Math" w:cs="Times New Roman"/>
                              <w:sz w:val="24"/>
                              <w:szCs w:val="24"/>
                            </w:rPr>
                            <m:t>Z</m:t>
                          </m:r>
                        </m:e>
                        <m:sub>
                          <m:r>
                            <w:rPr>
                              <w:rFonts w:ascii="Cambria Math" w:hAnsi="Cambria Math" w:cs="Times New Roman"/>
                              <w:sz w:val="24"/>
                              <w:szCs w:val="24"/>
                            </w:rPr>
                            <m:t>2</m:t>
                          </m:r>
                        </m:sub>
                      </m:sSub>
                      <m:r>
                        <w:rPr>
                          <w:rFonts w:ascii="Cambria Math" w:hAnsi="Cambria Math" w:cs="Times New Roman"/>
                          <w:sz w:val="24"/>
                          <w:szCs w:val="24"/>
                        </w:rPr>
                        <m:t>+</m:t>
                      </m:r>
                      <m:sSub>
                        <m:sSubPr>
                          <m:ctrlPr>
                            <w:rPr>
                              <w:rFonts w:ascii="Cambria Math" w:hAnsi="Cambria Math" w:cs="Times New Roman"/>
                              <w:i/>
                              <w:sz w:val="24"/>
                              <w:szCs w:val="24"/>
                            </w:rPr>
                          </m:ctrlPr>
                        </m:sSubPr>
                        <m:e>
                          <m:r>
                            <w:rPr>
                              <w:rFonts w:ascii="Cambria Math" w:hAnsi="Cambria Math" w:cs="Times New Roman"/>
                              <w:sz w:val="24"/>
                              <w:szCs w:val="24"/>
                            </w:rPr>
                            <m:t>Z</m:t>
                          </m:r>
                        </m:e>
                        <m:sub>
                          <m:r>
                            <w:rPr>
                              <w:rFonts w:ascii="Cambria Math" w:hAnsi="Cambria Math" w:cs="Times New Roman"/>
                              <w:sz w:val="24"/>
                              <w:szCs w:val="24"/>
                            </w:rPr>
                            <m:t>1</m:t>
                          </m:r>
                        </m:sub>
                      </m:sSub>
                      <m:sSub>
                        <m:sSubPr>
                          <m:ctrlPr>
                            <w:rPr>
                              <w:rFonts w:ascii="Cambria Math" w:hAnsi="Cambria Math" w:cs="Times New Roman"/>
                              <w:i/>
                              <w:sz w:val="24"/>
                              <w:szCs w:val="24"/>
                            </w:rPr>
                          </m:ctrlPr>
                        </m:sSubPr>
                        <m:e>
                          <m:r>
                            <w:rPr>
                              <w:rFonts w:ascii="Cambria Math" w:hAnsi="Cambria Math" w:cs="Times New Roman"/>
                              <w:sz w:val="24"/>
                              <w:szCs w:val="24"/>
                            </w:rPr>
                            <m:t>Z</m:t>
                          </m:r>
                        </m:e>
                        <m:sub>
                          <m:r>
                            <w:rPr>
                              <w:rFonts w:ascii="Cambria Math" w:hAnsi="Cambria Math" w:cs="Times New Roman"/>
                              <w:sz w:val="24"/>
                              <w:szCs w:val="24"/>
                            </w:rPr>
                            <m:t>3</m:t>
                          </m:r>
                        </m:sub>
                      </m:sSub>
                      <m:r>
                        <w:rPr>
                          <w:rFonts w:ascii="Cambria Math" w:hAnsi="Cambria Math" w:cs="Times New Roman"/>
                          <w:sz w:val="24"/>
                          <w:szCs w:val="24"/>
                        </w:rPr>
                        <m:t>+</m:t>
                      </m:r>
                      <m:sSub>
                        <m:sSubPr>
                          <m:ctrlPr>
                            <w:rPr>
                              <w:rFonts w:ascii="Cambria Math" w:hAnsi="Cambria Math" w:cs="Times New Roman"/>
                              <w:i/>
                              <w:sz w:val="24"/>
                              <w:szCs w:val="24"/>
                            </w:rPr>
                          </m:ctrlPr>
                        </m:sSubPr>
                        <m:e>
                          <m:r>
                            <w:rPr>
                              <w:rFonts w:ascii="Cambria Math" w:hAnsi="Cambria Math" w:cs="Times New Roman"/>
                              <w:sz w:val="24"/>
                              <w:szCs w:val="24"/>
                            </w:rPr>
                            <m:t>Z</m:t>
                          </m:r>
                        </m:e>
                        <m:sub>
                          <m:r>
                            <w:rPr>
                              <w:rFonts w:ascii="Cambria Math" w:hAnsi="Cambria Math" w:cs="Times New Roman"/>
                              <w:sz w:val="24"/>
                              <w:szCs w:val="24"/>
                            </w:rPr>
                            <m:t>2</m:t>
                          </m:r>
                        </m:sub>
                      </m:sSub>
                      <m:sSub>
                        <m:sSubPr>
                          <m:ctrlPr>
                            <w:rPr>
                              <w:rFonts w:ascii="Cambria Math" w:hAnsi="Cambria Math" w:cs="Times New Roman"/>
                              <w:i/>
                              <w:sz w:val="24"/>
                              <w:szCs w:val="24"/>
                            </w:rPr>
                          </m:ctrlPr>
                        </m:sSubPr>
                        <m:e>
                          <m:r>
                            <w:rPr>
                              <w:rFonts w:ascii="Cambria Math" w:hAnsi="Cambria Math" w:cs="Times New Roman"/>
                              <w:sz w:val="24"/>
                              <w:szCs w:val="24"/>
                            </w:rPr>
                            <m:t>Z</m:t>
                          </m:r>
                        </m:e>
                        <m:sub>
                          <m:r>
                            <w:rPr>
                              <w:rFonts w:ascii="Cambria Math" w:hAnsi="Cambria Math" w:cs="Times New Roman"/>
                              <w:sz w:val="24"/>
                              <w:szCs w:val="24"/>
                            </w:rPr>
                            <m:t>3</m:t>
                          </m:r>
                        </m:sub>
                      </m:sSub>
                    </m:num>
                    <m:den>
                      <m:sSub>
                        <m:sSubPr>
                          <m:ctrlPr>
                            <w:rPr>
                              <w:rFonts w:ascii="Cambria Math" w:hAnsi="Cambria Math" w:cs="Times New Roman"/>
                              <w:i/>
                              <w:sz w:val="24"/>
                              <w:szCs w:val="24"/>
                            </w:rPr>
                          </m:ctrlPr>
                        </m:sSubPr>
                        <m:e>
                          <m:r>
                            <w:rPr>
                              <w:rFonts w:ascii="Cambria Math" w:hAnsi="Cambria Math" w:cs="Times New Roman"/>
                              <w:sz w:val="24"/>
                              <w:szCs w:val="24"/>
                            </w:rPr>
                            <m:t>Z</m:t>
                          </m:r>
                        </m:e>
                        <m:sub>
                          <m:r>
                            <w:rPr>
                              <w:rFonts w:ascii="Cambria Math" w:hAnsi="Cambria Math" w:cs="Times New Roman"/>
                              <w:sz w:val="24"/>
                              <w:szCs w:val="24"/>
                            </w:rPr>
                            <m:t>L</m:t>
                          </m:r>
                        </m:sub>
                      </m:sSub>
                    </m:den>
                  </m:f>
                </m:den>
              </m:f>
              <m:r>
                <w:rPr>
                  <w:rFonts w:ascii="Cambria Math" w:hAnsi="Cambria Math" w:cs="Times New Roman"/>
                  <w:sz w:val="24"/>
                  <w:szCs w:val="24"/>
                </w:rPr>
                <m:t>#</m:t>
              </m:r>
              <m:d>
                <m:dPr>
                  <m:ctrlPr>
                    <w:rPr>
                      <w:rFonts w:ascii="Cambria Math" w:hAnsi="Cambria Math" w:cs="Times New Roman"/>
                      <w:i/>
                      <w:sz w:val="24"/>
                      <w:szCs w:val="24"/>
                    </w:rPr>
                  </m:ctrlPr>
                </m:dPr>
                <m:e>
                  <m:r>
                    <w:rPr>
                      <w:rFonts w:ascii="Cambria Math" w:hAnsi="Cambria Math" w:cs="Times New Roman"/>
                      <w:sz w:val="24"/>
                      <w:szCs w:val="24"/>
                    </w:rPr>
                    <m:t>1</m:t>
                  </m:r>
                </m:e>
              </m:d>
            </m:e>
          </m:eqArr>
        </m:oMath>
      </m:oMathPara>
    </w:p>
    <w:p w14:paraId="094738B2" w14:textId="77777777" w:rsidR="002F5F8B" w:rsidRDefault="002F5F8B" w:rsidP="002F5F8B">
      <w:pPr>
        <w:rPr>
          <w:lang w:eastAsia="zh-CN"/>
        </w:rPr>
      </w:pPr>
      <w:r>
        <w:rPr>
          <w:rFonts w:hint="eastAsia"/>
          <w:lang w:eastAsia="zh-CN"/>
        </w:rPr>
        <w:t xml:space="preserve">As shown from equation (1), we can obtain a constant voltage gain by </w:t>
      </w:r>
      <w:r>
        <w:rPr>
          <w:lang w:eastAsia="zh-CN"/>
        </w:rPr>
        <w:t>satisfying</w:t>
      </w:r>
      <w:r>
        <w:rPr>
          <w:rFonts w:hint="eastAsia"/>
          <w:lang w:eastAsia="zh-CN"/>
        </w:rPr>
        <w:t xml:space="preserve"> equation (2).</w:t>
      </w:r>
    </w:p>
    <w:p w14:paraId="0C56C0FC" w14:textId="77777777" w:rsidR="002F5F8B" w:rsidRDefault="00000000" w:rsidP="002F5F8B">
      <w:pPr>
        <w:rPr>
          <w:lang w:eastAsia="zh-CN"/>
        </w:rPr>
      </w:pPr>
      <m:oMathPara>
        <m:oMath>
          <m:eqArr>
            <m:eqArrPr>
              <m:maxDist m:val="1"/>
              <m:ctrlPr>
                <w:rPr>
                  <w:rFonts w:ascii="Cambria Math" w:hAnsi="Cambria Math" w:cs="Times New Roman"/>
                  <w:i/>
                  <w:sz w:val="24"/>
                  <w:szCs w:val="24"/>
                </w:rPr>
              </m:ctrlPr>
            </m:eqArrPr>
            <m:e>
              <m:sSub>
                <m:sSubPr>
                  <m:ctrlPr>
                    <w:rPr>
                      <w:rFonts w:ascii="Cambria Math" w:hAnsi="Cambria Math" w:cs="Times New Roman"/>
                      <w:i/>
                      <w:sz w:val="24"/>
                      <w:szCs w:val="24"/>
                    </w:rPr>
                  </m:ctrlPr>
                </m:sSubPr>
                <m:e>
                  <m:r>
                    <w:rPr>
                      <w:rFonts w:ascii="Cambria Math" w:hAnsi="Cambria Math" w:cs="Times New Roman"/>
                      <w:sz w:val="24"/>
                      <w:szCs w:val="24"/>
                    </w:rPr>
                    <m:t>Z</m:t>
                  </m:r>
                </m:e>
                <m:sub>
                  <m:r>
                    <w:rPr>
                      <w:rFonts w:ascii="Cambria Math" w:hAnsi="Cambria Math" w:cs="Times New Roman"/>
                      <w:sz w:val="24"/>
                      <w:szCs w:val="24"/>
                    </w:rPr>
                    <m:t>1</m:t>
                  </m:r>
                </m:sub>
              </m:sSub>
              <m:sSub>
                <m:sSubPr>
                  <m:ctrlPr>
                    <w:rPr>
                      <w:rFonts w:ascii="Cambria Math" w:hAnsi="Cambria Math" w:cs="Times New Roman"/>
                      <w:i/>
                      <w:sz w:val="24"/>
                      <w:szCs w:val="24"/>
                    </w:rPr>
                  </m:ctrlPr>
                </m:sSubPr>
                <m:e>
                  <m:r>
                    <w:rPr>
                      <w:rFonts w:ascii="Cambria Math" w:hAnsi="Cambria Math" w:cs="Times New Roman"/>
                      <w:sz w:val="24"/>
                      <w:szCs w:val="24"/>
                    </w:rPr>
                    <m:t>Z</m:t>
                  </m:r>
                </m:e>
                <m:sub>
                  <m:r>
                    <w:rPr>
                      <w:rFonts w:ascii="Cambria Math" w:hAnsi="Cambria Math" w:cs="Times New Roman"/>
                      <w:sz w:val="24"/>
                      <w:szCs w:val="24"/>
                    </w:rPr>
                    <m:t>2</m:t>
                  </m:r>
                </m:sub>
              </m:sSub>
              <m:r>
                <w:rPr>
                  <w:rFonts w:ascii="Cambria Math" w:hAnsi="Cambria Math" w:cs="Times New Roman"/>
                  <w:sz w:val="24"/>
                  <w:szCs w:val="24"/>
                </w:rPr>
                <m:t>+</m:t>
              </m:r>
              <m:sSub>
                <m:sSubPr>
                  <m:ctrlPr>
                    <w:rPr>
                      <w:rFonts w:ascii="Cambria Math" w:hAnsi="Cambria Math" w:cs="Times New Roman"/>
                      <w:i/>
                      <w:sz w:val="24"/>
                      <w:szCs w:val="24"/>
                    </w:rPr>
                  </m:ctrlPr>
                </m:sSubPr>
                <m:e>
                  <m:r>
                    <w:rPr>
                      <w:rFonts w:ascii="Cambria Math" w:hAnsi="Cambria Math" w:cs="Times New Roman"/>
                      <w:sz w:val="24"/>
                      <w:szCs w:val="24"/>
                    </w:rPr>
                    <m:t>Z</m:t>
                  </m:r>
                </m:e>
                <m:sub>
                  <m:r>
                    <w:rPr>
                      <w:rFonts w:ascii="Cambria Math" w:hAnsi="Cambria Math" w:cs="Times New Roman"/>
                      <w:sz w:val="24"/>
                      <w:szCs w:val="24"/>
                    </w:rPr>
                    <m:t>1</m:t>
                  </m:r>
                </m:sub>
              </m:sSub>
              <m:sSub>
                <m:sSubPr>
                  <m:ctrlPr>
                    <w:rPr>
                      <w:rFonts w:ascii="Cambria Math" w:hAnsi="Cambria Math" w:cs="Times New Roman"/>
                      <w:i/>
                      <w:sz w:val="24"/>
                      <w:szCs w:val="24"/>
                    </w:rPr>
                  </m:ctrlPr>
                </m:sSubPr>
                <m:e>
                  <m:r>
                    <w:rPr>
                      <w:rFonts w:ascii="Cambria Math" w:hAnsi="Cambria Math" w:cs="Times New Roman"/>
                      <w:sz w:val="24"/>
                      <w:szCs w:val="24"/>
                    </w:rPr>
                    <m:t>Z</m:t>
                  </m:r>
                </m:e>
                <m:sub>
                  <m:r>
                    <w:rPr>
                      <w:rFonts w:ascii="Cambria Math" w:hAnsi="Cambria Math" w:cs="Times New Roman"/>
                      <w:sz w:val="24"/>
                      <w:szCs w:val="24"/>
                    </w:rPr>
                    <m:t>3</m:t>
                  </m:r>
                </m:sub>
              </m:sSub>
              <m:r>
                <w:rPr>
                  <w:rFonts w:ascii="Cambria Math" w:hAnsi="Cambria Math" w:cs="Times New Roman"/>
                  <w:sz w:val="24"/>
                  <w:szCs w:val="24"/>
                </w:rPr>
                <m:t>+</m:t>
              </m:r>
              <m:sSub>
                <m:sSubPr>
                  <m:ctrlPr>
                    <w:rPr>
                      <w:rFonts w:ascii="Cambria Math" w:hAnsi="Cambria Math" w:cs="Times New Roman"/>
                      <w:i/>
                      <w:sz w:val="24"/>
                      <w:szCs w:val="24"/>
                    </w:rPr>
                  </m:ctrlPr>
                </m:sSubPr>
                <m:e>
                  <m:r>
                    <w:rPr>
                      <w:rFonts w:ascii="Cambria Math" w:hAnsi="Cambria Math" w:cs="Times New Roman"/>
                      <w:sz w:val="24"/>
                      <w:szCs w:val="24"/>
                    </w:rPr>
                    <m:t>Z</m:t>
                  </m:r>
                </m:e>
                <m:sub>
                  <m:r>
                    <w:rPr>
                      <w:rFonts w:ascii="Cambria Math" w:hAnsi="Cambria Math" w:cs="Times New Roman"/>
                      <w:sz w:val="24"/>
                      <w:szCs w:val="24"/>
                    </w:rPr>
                    <m:t>2</m:t>
                  </m:r>
                </m:sub>
              </m:sSub>
              <m:sSub>
                <m:sSubPr>
                  <m:ctrlPr>
                    <w:rPr>
                      <w:rFonts w:ascii="Cambria Math" w:hAnsi="Cambria Math" w:cs="Times New Roman"/>
                      <w:i/>
                      <w:sz w:val="24"/>
                      <w:szCs w:val="24"/>
                    </w:rPr>
                  </m:ctrlPr>
                </m:sSubPr>
                <m:e>
                  <m:r>
                    <w:rPr>
                      <w:rFonts w:ascii="Cambria Math" w:hAnsi="Cambria Math" w:cs="Times New Roman"/>
                      <w:sz w:val="24"/>
                      <w:szCs w:val="24"/>
                    </w:rPr>
                    <m:t>Z</m:t>
                  </m:r>
                </m:e>
                <m:sub>
                  <m:r>
                    <w:rPr>
                      <w:rFonts w:ascii="Cambria Math" w:hAnsi="Cambria Math" w:cs="Times New Roman"/>
                      <w:sz w:val="24"/>
                      <w:szCs w:val="24"/>
                    </w:rPr>
                    <m:t>3</m:t>
                  </m:r>
                </m:sub>
              </m:sSub>
              <m:r>
                <w:rPr>
                  <w:rFonts w:ascii="Cambria Math" w:hAnsi="Cambria Math" w:cs="Times New Roman"/>
                  <w:sz w:val="24"/>
                  <w:szCs w:val="24"/>
                </w:rPr>
                <m:t>=0#</m:t>
              </m:r>
              <m:d>
                <m:dPr>
                  <m:ctrlPr>
                    <w:rPr>
                      <w:rFonts w:ascii="Cambria Math" w:hAnsi="Cambria Math" w:cs="Times New Roman"/>
                      <w:i/>
                      <w:sz w:val="24"/>
                      <w:szCs w:val="24"/>
                    </w:rPr>
                  </m:ctrlPr>
                </m:dPr>
                <m:e>
                  <m:r>
                    <w:rPr>
                      <w:rFonts w:ascii="Cambria Math" w:hAnsi="Cambria Math" w:cs="Times New Roman"/>
                      <w:sz w:val="24"/>
                      <w:szCs w:val="24"/>
                    </w:rPr>
                    <m:t>2</m:t>
                  </m:r>
                </m:e>
              </m:d>
            </m:e>
          </m:eqArr>
        </m:oMath>
      </m:oMathPara>
    </w:p>
    <w:p w14:paraId="77363F7D" w14:textId="77777777" w:rsidR="004D5FE8" w:rsidRPr="004D5FE8" w:rsidRDefault="00000000" w:rsidP="002F5F8B">
      <w:pPr>
        <w:rPr>
          <w:sz w:val="24"/>
          <w:szCs w:val="24"/>
        </w:rPr>
      </w:pPr>
      <m:oMathPara>
        <m:oMath>
          <m:eqArr>
            <m:eqArrPr>
              <m:maxDist m:val="1"/>
              <m:ctrlPr>
                <w:rPr>
                  <w:rFonts w:ascii="Cambria Math" w:hAnsi="Cambria Math" w:cs="Times New Roman"/>
                  <w:i/>
                  <w:sz w:val="24"/>
                  <w:szCs w:val="24"/>
                </w:rPr>
              </m:ctrlPr>
            </m:eqArrPr>
            <m:e>
              <m:r>
                <w:rPr>
                  <w:rFonts w:ascii="Cambria Math" w:hAnsi="Cambria Math" w:cs="Times New Roman"/>
                  <w:sz w:val="24"/>
                  <w:szCs w:val="24"/>
                </w:rPr>
                <m:t>Gain=</m:t>
              </m:r>
              <m:d>
                <m:dPr>
                  <m:begChr m:val="|"/>
                  <m:endChr m:val="|"/>
                  <m:ctrlPr>
                    <w:rPr>
                      <w:rFonts w:ascii="Cambria Math" w:hAnsi="Cambria Math" w:cs="Times New Roman"/>
                      <w:i/>
                      <w:sz w:val="24"/>
                      <w:szCs w:val="24"/>
                    </w:rPr>
                  </m:ctrlPr>
                </m:dPr>
                <m:e>
                  <m:f>
                    <m:fPr>
                      <m:ctrlPr>
                        <w:rPr>
                          <w:rFonts w:ascii="Cambria Math" w:hAnsi="Cambria Math" w:cs="Times New Roman"/>
                          <w:i/>
                          <w:sz w:val="24"/>
                          <w:szCs w:val="24"/>
                        </w:rPr>
                      </m:ctrlPr>
                    </m:fPr>
                    <m:num>
                      <m:sSub>
                        <m:sSubPr>
                          <m:ctrlPr>
                            <w:rPr>
                              <w:rFonts w:ascii="Cambria Math" w:hAnsi="Cambria Math" w:cs="Times New Roman"/>
                              <w:i/>
                              <w:sz w:val="24"/>
                              <w:szCs w:val="24"/>
                            </w:rPr>
                          </m:ctrlPr>
                        </m:sSubPr>
                        <m:e>
                          <m:r>
                            <w:rPr>
                              <w:rFonts w:ascii="Cambria Math" w:hAnsi="Cambria Math" w:cs="Times New Roman" w:hint="eastAsia"/>
                              <w:sz w:val="24"/>
                              <w:szCs w:val="24"/>
                            </w:rPr>
                            <m:t>Z</m:t>
                          </m:r>
                          <m:ctrlPr>
                            <w:rPr>
                              <w:rFonts w:ascii="Cambria Math" w:hAnsi="Cambria Math" w:cs="Times New Roman" w:hint="eastAsia"/>
                              <w:i/>
                              <w:sz w:val="24"/>
                              <w:szCs w:val="24"/>
                            </w:rPr>
                          </m:ctrlPr>
                        </m:e>
                        <m:sub>
                          <m:r>
                            <w:rPr>
                              <w:rFonts w:ascii="Cambria Math" w:hAnsi="Cambria Math" w:cs="Times New Roman" w:hint="eastAsia"/>
                              <w:sz w:val="24"/>
                              <w:szCs w:val="24"/>
                            </w:rPr>
                            <m:t>3</m:t>
                          </m:r>
                        </m:sub>
                      </m:sSub>
                    </m:num>
                    <m:den>
                      <m:sSub>
                        <m:sSubPr>
                          <m:ctrlPr>
                            <w:rPr>
                              <w:rFonts w:ascii="Cambria Math" w:hAnsi="Cambria Math" w:cs="Times New Roman"/>
                              <w:i/>
                              <w:sz w:val="24"/>
                              <w:szCs w:val="24"/>
                            </w:rPr>
                          </m:ctrlPr>
                        </m:sSubPr>
                        <m:e>
                          <m:r>
                            <w:rPr>
                              <w:rFonts w:ascii="Cambria Math" w:hAnsi="Cambria Math" w:cs="Times New Roman"/>
                              <w:sz w:val="24"/>
                              <w:szCs w:val="24"/>
                            </w:rPr>
                            <m:t>Z</m:t>
                          </m:r>
                        </m:e>
                        <m:sub>
                          <m:r>
                            <w:rPr>
                              <w:rFonts w:ascii="Cambria Math" w:hAnsi="Cambria Math" w:cs="Times New Roman"/>
                              <w:sz w:val="24"/>
                              <w:szCs w:val="24"/>
                            </w:rPr>
                            <m:t>1</m:t>
                          </m:r>
                        </m:sub>
                      </m:sSub>
                      <m:r>
                        <w:rPr>
                          <w:rFonts w:ascii="Cambria Math" w:hAnsi="Cambria Math" w:cs="Times New Roman"/>
                          <w:sz w:val="24"/>
                          <w:szCs w:val="24"/>
                        </w:rPr>
                        <m:t>+</m:t>
                      </m:r>
                      <m:sSub>
                        <m:sSubPr>
                          <m:ctrlPr>
                            <w:rPr>
                              <w:rFonts w:ascii="Cambria Math" w:hAnsi="Cambria Math" w:cs="Times New Roman"/>
                              <w:i/>
                              <w:sz w:val="24"/>
                              <w:szCs w:val="24"/>
                            </w:rPr>
                          </m:ctrlPr>
                        </m:sSubPr>
                        <m:e>
                          <m:r>
                            <w:rPr>
                              <w:rFonts w:ascii="Cambria Math" w:hAnsi="Cambria Math" w:cs="Times New Roman"/>
                              <w:sz w:val="24"/>
                              <w:szCs w:val="24"/>
                            </w:rPr>
                            <m:t>Z</m:t>
                          </m:r>
                        </m:e>
                        <m:sub>
                          <m:r>
                            <w:rPr>
                              <w:rFonts w:ascii="Cambria Math" w:hAnsi="Cambria Math" w:cs="Times New Roman"/>
                              <w:sz w:val="24"/>
                              <w:szCs w:val="24"/>
                            </w:rPr>
                            <m:t>3</m:t>
                          </m:r>
                        </m:sub>
                      </m:sSub>
                    </m:den>
                  </m:f>
                </m:e>
              </m:d>
              <m:r>
                <w:rPr>
                  <w:rFonts w:ascii="Cambria Math" w:hAnsi="Cambria Math" w:cs="Times New Roman"/>
                  <w:sz w:val="24"/>
                  <w:szCs w:val="24"/>
                </w:rPr>
                <m:t>#</m:t>
              </m:r>
              <m:d>
                <m:dPr>
                  <m:ctrlPr>
                    <w:rPr>
                      <w:rFonts w:ascii="Cambria Math" w:hAnsi="Cambria Math" w:cs="Times New Roman"/>
                      <w:i/>
                      <w:sz w:val="24"/>
                      <w:szCs w:val="24"/>
                    </w:rPr>
                  </m:ctrlPr>
                </m:dPr>
                <m:e>
                  <m:r>
                    <w:rPr>
                      <w:rFonts w:ascii="Cambria Math" w:hAnsi="Cambria Math" w:cs="Times New Roman"/>
                      <w:sz w:val="24"/>
                      <w:szCs w:val="24"/>
                    </w:rPr>
                    <m:t>3</m:t>
                  </m:r>
                </m:e>
              </m:d>
            </m:e>
          </m:eqArr>
        </m:oMath>
      </m:oMathPara>
    </w:p>
    <w:p w14:paraId="772E843C" w14:textId="77777777" w:rsidR="004D5FE8" w:rsidRDefault="004D5FE8" w:rsidP="002F5F8B">
      <w:pPr>
        <w:rPr>
          <w:lang w:eastAsia="zh-CN"/>
        </w:rPr>
      </w:pPr>
      <w:r>
        <w:rPr>
          <w:rFonts w:hint="eastAsia"/>
          <w:lang w:eastAsia="zh-CN"/>
        </w:rPr>
        <w:t xml:space="preserve">Considering there are voltage drops around 1.5V for two MOSFETs in the full bridge and voltage drops at 1V level for diodes on the receiver side, our input </w:t>
      </w:r>
      <w:r>
        <w:rPr>
          <w:lang w:eastAsia="zh-CN"/>
        </w:rPr>
        <w:t>voltage</w:t>
      </w:r>
      <w:r>
        <w:rPr>
          <w:rFonts w:hint="eastAsia"/>
          <w:lang w:eastAsia="zh-CN"/>
        </w:rPr>
        <w:t xml:space="preserve"> at 21V and our required output voltage at 12V ask for a near-one ratio in equation (3) to overcome loose coupling of charging coils by the way. The simple way to achieve both equation (2) and equation (3) is to make Z1 and Z2 equal to 0. The </w:t>
      </w:r>
      <w:r>
        <w:rPr>
          <w:lang w:eastAsia="zh-CN"/>
        </w:rPr>
        <w:t>elimination</w:t>
      </w:r>
      <w:r>
        <w:rPr>
          <w:rFonts w:hint="eastAsia"/>
          <w:lang w:eastAsia="zh-CN"/>
        </w:rPr>
        <w:t xml:space="preserve"> of these two impedances is easy because they both contain an inductor and a capacitor. From equation (4) we can get the corresponding values of components in Table 1.</w:t>
      </w:r>
    </w:p>
    <w:p w14:paraId="4E93EC4E" w14:textId="77777777" w:rsidR="002F5F8B" w:rsidRPr="00FB313D" w:rsidRDefault="002F5F8B" w:rsidP="002F5F8B">
      <w:pPr>
        <w:rPr>
          <w:sz w:val="24"/>
          <w:szCs w:val="24"/>
          <w:lang w:eastAsia="zh-CN"/>
        </w:rPr>
      </w:pPr>
      <w:r w:rsidRPr="002F5F8B">
        <w:rPr>
          <w:lang w:eastAsia="zh-CN"/>
        </w:rPr>
        <w:br/>
      </w:r>
      <m:oMathPara>
        <m:oMath>
          <m:eqArr>
            <m:eqArrPr>
              <m:maxDist m:val="1"/>
              <m:ctrlPr>
                <w:rPr>
                  <w:rFonts w:ascii="Cambria Math" w:hAnsi="Cambria Math" w:cs="Times New Roman"/>
                  <w:i/>
                  <w:sz w:val="24"/>
                  <w:szCs w:val="24"/>
                </w:rPr>
              </m:ctrlPr>
            </m:eqArrPr>
            <m:e>
              <m:r>
                <w:rPr>
                  <w:rFonts w:ascii="Cambria Math" w:hAnsi="Cambria Math" w:cs="Times New Roman"/>
                  <w:sz w:val="24"/>
                  <w:szCs w:val="24"/>
                </w:rPr>
                <m:t>jωL+</m:t>
              </m:r>
              <m:f>
                <m:fPr>
                  <m:ctrlPr>
                    <w:rPr>
                      <w:rFonts w:ascii="Cambria Math" w:hAnsi="Cambria Math" w:cs="Times New Roman"/>
                      <w:i/>
                      <w:sz w:val="24"/>
                      <w:szCs w:val="24"/>
                    </w:rPr>
                  </m:ctrlPr>
                </m:fPr>
                <m:num>
                  <m:r>
                    <w:rPr>
                      <w:rFonts w:ascii="Cambria Math" w:hAnsi="Cambria Math" w:cs="Times New Roman"/>
                      <w:sz w:val="24"/>
                      <w:szCs w:val="24"/>
                    </w:rPr>
                    <m:t>1</m:t>
                  </m:r>
                </m:num>
                <m:den>
                  <m:r>
                    <w:rPr>
                      <w:rFonts w:ascii="Cambria Math" w:hAnsi="Cambria Math" w:cs="Times New Roman"/>
                      <w:sz w:val="24"/>
                      <w:szCs w:val="24"/>
                    </w:rPr>
                    <m:t>jωC</m:t>
                  </m:r>
                </m:den>
              </m:f>
              <m:r>
                <w:rPr>
                  <w:rFonts w:ascii="Cambria Math" w:hAnsi="Cambria Math" w:cs="Times New Roman"/>
                  <w:sz w:val="24"/>
                  <w:szCs w:val="24"/>
                </w:rPr>
                <m:t>#</m:t>
              </m:r>
              <m:d>
                <m:dPr>
                  <m:ctrlPr>
                    <w:rPr>
                      <w:rFonts w:ascii="Cambria Math" w:hAnsi="Cambria Math" w:cs="Times New Roman"/>
                      <w:i/>
                      <w:sz w:val="24"/>
                      <w:szCs w:val="24"/>
                    </w:rPr>
                  </m:ctrlPr>
                </m:dPr>
                <m:e>
                  <m:r>
                    <w:rPr>
                      <w:rFonts w:ascii="Cambria Math" w:hAnsi="Cambria Math" w:cs="Times New Roman"/>
                      <w:sz w:val="24"/>
                      <w:szCs w:val="24"/>
                    </w:rPr>
                    <m:t>4</m:t>
                  </m:r>
                </m:e>
              </m:d>
            </m:e>
          </m:eqArr>
        </m:oMath>
      </m:oMathPara>
    </w:p>
    <w:p w14:paraId="1BDD4594" w14:textId="17D8C68D" w:rsidR="00FB313D" w:rsidRPr="00FD0AFA" w:rsidRDefault="00FB313D" w:rsidP="00FB313D">
      <w:pPr>
        <w:pStyle w:val="Caption"/>
        <w:jc w:val="center"/>
        <w:rPr>
          <w:sz w:val="24"/>
          <w:szCs w:val="24"/>
          <w:lang w:eastAsia="zh-CN"/>
        </w:rPr>
      </w:pPr>
      <w:r>
        <w:lastRenderedPageBreak/>
        <w:t xml:space="preserve">Table </w:t>
      </w:r>
      <w:fldSimple w:instr=" SEQ Table \* ARABIC ">
        <w:r w:rsidR="00DB48E3">
          <w:rPr>
            <w:noProof/>
          </w:rPr>
          <w:t>1</w:t>
        </w:r>
      </w:fldSimple>
    </w:p>
    <w:tbl>
      <w:tblPr>
        <w:tblStyle w:val="TableGrid"/>
        <w:tblW w:w="0" w:type="auto"/>
        <w:tblLook w:val="04A0" w:firstRow="1" w:lastRow="0" w:firstColumn="1" w:lastColumn="0" w:noHBand="0" w:noVBand="1"/>
      </w:tblPr>
      <w:tblGrid>
        <w:gridCol w:w="3114"/>
        <w:gridCol w:w="3116"/>
        <w:gridCol w:w="3120"/>
      </w:tblGrid>
      <w:tr w:rsidR="00FD0AFA" w14:paraId="464FF97C" w14:textId="77777777" w:rsidTr="00FD0AFA">
        <w:tc>
          <w:tcPr>
            <w:tcW w:w="3192" w:type="dxa"/>
          </w:tcPr>
          <w:p w14:paraId="12C2FF0F" w14:textId="77777777" w:rsidR="00FD0AFA" w:rsidRDefault="00FD0AFA" w:rsidP="002F5F8B">
            <w:pPr>
              <w:rPr>
                <w:sz w:val="24"/>
                <w:szCs w:val="24"/>
                <w:lang w:eastAsia="zh-CN"/>
              </w:rPr>
            </w:pPr>
            <w:r>
              <w:rPr>
                <w:rFonts w:hint="eastAsia"/>
                <w:sz w:val="24"/>
                <w:szCs w:val="24"/>
                <w:lang w:eastAsia="zh-CN"/>
              </w:rPr>
              <w:t>Frequency (Hz)</w:t>
            </w:r>
          </w:p>
        </w:tc>
        <w:tc>
          <w:tcPr>
            <w:tcW w:w="3192" w:type="dxa"/>
          </w:tcPr>
          <w:p w14:paraId="5DBF9014" w14:textId="77777777" w:rsidR="00FD0AFA" w:rsidRDefault="00FD0AFA" w:rsidP="002F5F8B">
            <w:pPr>
              <w:rPr>
                <w:sz w:val="24"/>
                <w:szCs w:val="24"/>
                <w:lang w:eastAsia="zh-CN"/>
              </w:rPr>
            </w:pPr>
            <w:r>
              <w:rPr>
                <w:rFonts w:hint="eastAsia"/>
                <w:sz w:val="24"/>
                <w:szCs w:val="24"/>
                <w:lang w:eastAsia="zh-CN"/>
              </w:rPr>
              <w:t>Inductance (H)</w:t>
            </w:r>
          </w:p>
        </w:tc>
        <w:tc>
          <w:tcPr>
            <w:tcW w:w="3192" w:type="dxa"/>
          </w:tcPr>
          <w:p w14:paraId="190740DC" w14:textId="77777777" w:rsidR="00FD0AFA" w:rsidRDefault="00FD0AFA" w:rsidP="002F5F8B">
            <w:pPr>
              <w:rPr>
                <w:sz w:val="24"/>
                <w:szCs w:val="24"/>
                <w:lang w:eastAsia="zh-CN"/>
              </w:rPr>
            </w:pPr>
            <w:r>
              <w:rPr>
                <w:rFonts w:hint="eastAsia"/>
                <w:sz w:val="24"/>
                <w:szCs w:val="24"/>
                <w:lang w:eastAsia="zh-CN"/>
              </w:rPr>
              <w:t>Capacitance (F)</w:t>
            </w:r>
          </w:p>
        </w:tc>
      </w:tr>
      <w:tr w:rsidR="00FD0AFA" w14:paraId="3D27B058" w14:textId="77777777" w:rsidTr="00FD0AFA">
        <w:tc>
          <w:tcPr>
            <w:tcW w:w="3192" w:type="dxa"/>
          </w:tcPr>
          <w:p w14:paraId="0522E16B" w14:textId="77777777" w:rsidR="00FD0AFA" w:rsidRDefault="00FD0AFA" w:rsidP="002F5F8B">
            <w:pPr>
              <w:rPr>
                <w:sz w:val="24"/>
                <w:szCs w:val="24"/>
                <w:lang w:eastAsia="zh-CN"/>
              </w:rPr>
            </w:pPr>
            <w:r>
              <w:rPr>
                <w:rFonts w:hint="eastAsia"/>
                <w:sz w:val="24"/>
                <w:szCs w:val="24"/>
                <w:lang w:eastAsia="zh-CN"/>
              </w:rPr>
              <w:t>85000</w:t>
            </w:r>
          </w:p>
        </w:tc>
        <w:tc>
          <w:tcPr>
            <w:tcW w:w="3192" w:type="dxa"/>
          </w:tcPr>
          <w:p w14:paraId="262E7168" w14:textId="77777777" w:rsidR="00FD0AFA" w:rsidRDefault="00FD0AFA" w:rsidP="002F5F8B">
            <w:pPr>
              <w:rPr>
                <w:sz w:val="24"/>
                <w:szCs w:val="24"/>
                <w:lang w:eastAsia="zh-CN"/>
              </w:rPr>
            </w:pPr>
            <w:r>
              <w:rPr>
                <w:rFonts w:hint="eastAsia"/>
                <w:sz w:val="24"/>
                <w:szCs w:val="24"/>
                <w:lang w:eastAsia="zh-CN"/>
              </w:rPr>
              <w:t>5.96391E-05</w:t>
            </w:r>
          </w:p>
        </w:tc>
        <w:tc>
          <w:tcPr>
            <w:tcW w:w="3192" w:type="dxa"/>
          </w:tcPr>
          <w:p w14:paraId="5EC16AB6" w14:textId="77777777" w:rsidR="00FD0AFA" w:rsidRDefault="00FD0AFA" w:rsidP="002F5F8B">
            <w:pPr>
              <w:rPr>
                <w:sz w:val="24"/>
                <w:szCs w:val="24"/>
                <w:lang w:eastAsia="zh-CN"/>
              </w:rPr>
            </w:pPr>
            <w:r>
              <w:rPr>
                <w:rFonts w:hint="eastAsia"/>
                <w:sz w:val="24"/>
                <w:szCs w:val="24"/>
                <w:lang w:eastAsia="zh-CN"/>
              </w:rPr>
              <w:t>5.87988E-08</w:t>
            </w:r>
          </w:p>
        </w:tc>
      </w:tr>
    </w:tbl>
    <w:p w14:paraId="36A4ECD9" w14:textId="77777777" w:rsidR="00FD0AFA" w:rsidRDefault="00FD0AFA" w:rsidP="002F5F8B">
      <w:pPr>
        <w:rPr>
          <w:sz w:val="24"/>
          <w:szCs w:val="24"/>
          <w:lang w:eastAsia="zh-CN"/>
        </w:rPr>
      </w:pPr>
    </w:p>
    <w:p w14:paraId="701F023E" w14:textId="77777777" w:rsidR="00374C30" w:rsidRPr="00374C30" w:rsidRDefault="00374C30" w:rsidP="002F5F8B">
      <w:pPr>
        <w:rPr>
          <w:sz w:val="24"/>
          <w:szCs w:val="24"/>
          <w:lang w:eastAsia="zh-CN"/>
        </w:rPr>
      </w:pPr>
      <w:r>
        <w:rPr>
          <w:rFonts w:hint="eastAsia"/>
          <w:sz w:val="24"/>
          <w:szCs w:val="24"/>
          <w:lang w:eastAsia="zh-CN"/>
        </w:rPr>
        <w:t>The corresponding capacitance sl</w:t>
      </w:r>
      <w:r w:rsidR="00FB313D">
        <w:rPr>
          <w:rFonts w:hint="eastAsia"/>
          <w:sz w:val="24"/>
          <w:szCs w:val="24"/>
          <w:lang w:eastAsia="zh-CN"/>
        </w:rPr>
        <w:t>i</w:t>
      </w:r>
      <w:r>
        <w:rPr>
          <w:rFonts w:hint="eastAsia"/>
          <w:sz w:val="24"/>
          <w:szCs w:val="24"/>
          <w:lang w:eastAsia="zh-CN"/>
        </w:rPr>
        <w:t xml:space="preserve">ghtly larger is soldered to PCB board whose value is specified by the </w:t>
      </w:r>
      <w:r>
        <w:rPr>
          <w:sz w:val="24"/>
          <w:szCs w:val="24"/>
          <w:lang w:eastAsia="zh-CN"/>
        </w:rPr>
        <w:t>manufacturer</w:t>
      </w:r>
      <w:r>
        <w:rPr>
          <w:rFonts w:hint="eastAsia"/>
          <w:sz w:val="24"/>
          <w:szCs w:val="24"/>
          <w:lang w:eastAsia="zh-CN"/>
        </w:rPr>
        <w:t xml:space="preserve">. </w:t>
      </w:r>
    </w:p>
    <w:p w14:paraId="70A5F450" w14:textId="77777777" w:rsidR="00374C30" w:rsidRDefault="00374C30" w:rsidP="002F5F8B">
      <w:pPr>
        <w:rPr>
          <w:sz w:val="24"/>
          <w:szCs w:val="24"/>
          <w:lang w:eastAsia="zh-CN"/>
        </w:rPr>
      </w:pPr>
    </w:p>
    <w:p w14:paraId="299AA191" w14:textId="77777777" w:rsidR="00374C30" w:rsidRPr="00FD0AFA" w:rsidRDefault="00374C30" w:rsidP="002F5F8B">
      <w:pPr>
        <w:rPr>
          <w:sz w:val="24"/>
          <w:szCs w:val="24"/>
          <w:lang w:eastAsia="zh-CN"/>
        </w:rPr>
      </w:pPr>
      <w:r>
        <w:rPr>
          <w:rFonts w:hint="eastAsia"/>
          <w:sz w:val="24"/>
          <w:szCs w:val="24"/>
          <w:lang w:eastAsia="zh-CN"/>
        </w:rPr>
        <w:t>The second demand is to limit the output voltage ripple to +/-0.5V. This can be achieved by adding extra capacitance in parallel with the output terminals.</w:t>
      </w:r>
      <w:r w:rsidR="00FB313D">
        <w:rPr>
          <w:rFonts w:hint="eastAsia"/>
          <w:sz w:val="24"/>
          <w:szCs w:val="24"/>
          <w:lang w:eastAsia="zh-CN"/>
        </w:rPr>
        <w:t xml:space="preserve"> As we are already giving DC voltage, the capacitors will be charged during the first stage after the charging begin and discharge when there are external factors pulling down voltage. As a result,</w:t>
      </w:r>
      <w:r w:rsidR="00454281">
        <w:rPr>
          <w:rFonts w:hint="eastAsia"/>
          <w:sz w:val="24"/>
          <w:szCs w:val="24"/>
          <w:lang w:eastAsia="zh-CN"/>
        </w:rPr>
        <w:t xml:space="preserve"> we added approximately 100 </w:t>
      </w:r>
      <w:r w:rsidR="00454281" w:rsidRPr="00454281">
        <w:rPr>
          <w:rFonts w:hint="eastAsia"/>
          <w:sz w:val="24"/>
          <w:szCs w:val="24"/>
          <w:lang w:eastAsia="zh-CN"/>
        </w:rPr>
        <w:t>μ</w:t>
      </w:r>
      <w:r w:rsidR="00454281" w:rsidRPr="00454281">
        <w:rPr>
          <w:sz w:val="24"/>
          <w:szCs w:val="24"/>
          <w:lang w:eastAsia="zh-CN"/>
        </w:rPr>
        <w:t>F</w:t>
      </w:r>
      <w:r w:rsidR="00454281">
        <w:rPr>
          <w:rFonts w:hint="eastAsia"/>
          <w:sz w:val="24"/>
          <w:szCs w:val="24"/>
          <w:lang w:eastAsia="zh-CN"/>
        </w:rPr>
        <w:t xml:space="preserve"> to the output terminals. </w:t>
      </w:r>
    </w:p>
    <w:p w14:paraId="2C34FEEF" w14:textId="77777777" w:rsidR="00FD66E0" w:rsidRDefault="00FD66E0" w:rsidP="00900C10">
      <w:pPr>
        <w:pStyle w:val="Heading1"/>
        <w:rPr>
          <w:lang w:eastAsia="zh-CN"/>
        </w:rPr>
      </w:pPr>
      <w:bookmarkStart w:id="20" w:name="_Toc195532026"/>
      <w:r>
        <w:rPr>
          <w:rFonts w:hint="eastAsia"/>
          <w:lang w:eastAsia="zh-CN"/>
        </w:rPr>
        <w:t>3 Cost &amp; Schedule</w:t>
      </w:r>
      <w:bookmarkEnd w:id="20"/>
    </w:p>
    <w:p w14:paraId="0824E6B4" w14:textId="77777777" w:rsidR="00FD66E0" w:rsidRDefault="00FD66E0" w:rsidP="00FD66E0">
      <w:pPr>
        <w:pStyle w:val="Heading2"/>
        <w:rPr>
          <w:lang w:eastAsia="zh-CN"/>
        </w:rPr>
      </w:pPr>
      <w:bookmarkStart w:id="21" w:name="_Toc195532027"/>
      <w:r>
        <w:rPr>
          <w:rFonts w:hint="eastAsia"/>
          <w:lang w:eastAsia="zh-CN"/>
        </w:rPr>
        <w:t>3.1 Cost</w:t>
      </w:r>
      <w:bookmarkEnd w:id="21"/>
    </w:p>
    <w:tbl>
      <w:tblPr>
        <w:tblStyle w:val="TableGrid"/>
        <w:tblW w:w="0" w:type="auto"/>
        <w:tblLook w:val="04A0" w:firstRow="1" w:lastRow="0" w:firstColumn="1" w:lastColumn="0" w:noHBand="0" w:noVBand="1"/>
      </w:tblPr>
      <w:tblGrid>
        <w:gridCol w:w="1507"/>
        <w:gridCol w:w="1761"/>
        <w:gridCol w:w="1877"/>
        <w:gridCol w:w="1636"/>
        <w:gridCol w:w="1340"/>
        <w:gridCol w:w="1229"/>
      </w:tblGrid>
      <w:tr w:rsidR="00412CF1" w14:paraId="02139025" w14:textId="047F6160" w:rsidTr="00412CF1">
        <w:tc>
          <w:tcPr>
            <w:tcW w:w="1507" w:type="dxa"/>
          </w:tcPr>
          <w:p w14:paraId="16D91B0F" w14:textId="17112418" w:rsidR="00412CF1" w:rsidRDefault="00412CF1" w:rsidP="00994B66">
            <w:pPr>
              <w:rPr>
                <w:lang w:eastAsia="zh-CN"/>
              </w:rPr>
            </w:pPr>
            <w:r>
              <w:rPr>
                <w:rFonts w:hint="eastAsia"/>
                <w:lang w:eastAsia="zh-CN"/>
              </w:rPr>
              <w:t>Name</w:t>
            </w:r>
          </w:p>
        </w:tc>
        <w:tc>
          <w:tcPr>
            <w:tcW w:w="1761" w:type="dxa"/>
          </w:tcPr>
          <w:p w14:paraId="21EFDAA7" w14:textId="750BBD13" w:rsidR="00412CF1" w:rsidRDefault="00412CF1" w:rsidP="00994B66">
            <w:pPr>
              <w:rPr>
                <w:rFonts w:hint="eastAsia"/>
                <w:lang w:eastAsia="zh-CN"/>
              </w:rPr>
            </w:pPr>
            <w:r>
              <w:rPr>
                <w:rFonts w:hint="eastAsia"/>
                <w:lang w:eastAsia="zh-CN"/>
              </w:rPr>
              <w:t>Description</w:t>
            </w:r>
          </w:p>
        </w:tc>
        <w:tc>
          <w:tcPr>
            <w:tcW w:w="1877" w:type="dxa"/>
          </w:tcPr>
          <w:p w14:paraId="09A40818" w14:textId="5F6F5296" w:rsidR="00412CF1" w:rsidRDefault="00412CF1" w:rsidP="00994B66">
            <w:pPr>
              <w:rPr>
                <w:rFonts w:hint="eastAsia"/>
                <w:lang w:eastAsia="zh-CN"/>
              </w:rPr>
            </w:pPr>
            <w:r>
              <w:rPr>
                <w:rFonts w:hint="eastAsia"/>
                <w:lang w:eastAsia="zh-CN"/>
              </w:rPr>
              <w:t>Manufacturer</w:t>
            </w:r>
          </w:p>
        </w:tc>
        <w:tc>
          <w:tcPr>
            <w:tcW w:w="1636" w:type="dxa"/>
          </w:tcPr>
          <w:p w14:paraId="74D748DF" w14:textId="16BF5DC0" w:rsidR="00412CF1" w:rsidRDefault="00412CF1" w:rsidP="00994B66">
            <w:pPr>
              <w:rPr>
                <w:rFonts w:hint="eastAsia"/>
                <w:lang w:eastAsia="zh-CN"/>
              </w:rPr>
            </w:pPr>
            <w:r>
              <w:rPr>
                <w:rFonts w:hint="eastAsia"/>
                <w:lang w:eastAsia="zh-CN"/>
              </w:rPr>
              <w:t>Quantity</w:t>
            </w:r>
          </w:p>
        </w:tc>
        <w:tc>
          <w:tcPr>
            <w:tcW w:w="1340" w:type="dxa"/>
          </w:tcPr>
          <w:p w14:paraId="4FE80D55" w14:textId="07AAEE04" w:rsidR="00412CF1" w:rsidRDefault="00412CF1" w:rsidP="00994B66">
            <w:pPr>
              <w:rPr>
                <w:rFonts w:hint="eastAsia"/>
                <w:lang w:eastAsia="zh-CN"/>
              </w:rPr>
            </w:pPr>
            <w:r>
              <w:rPr>
                <w:lang w:eastAsia="zh-CN"/>
              </w:rPr>
              <w:t>Cost (</w:t>
            </w:r>
            <w:r>
              <w:rPr>
                <w:rFonts w:hint="eastAsia"/>
                <w:lang w:eastAsia="zh-CN"/>
              </w:rPr>
              <w:t>Yuan)</w:t>
            </w:r>
          </w:p>
        </w:tc>
        <w:tc>
          <w:tcPr>
            <w:tcW w:w="1229" w:type="dxa"/>
          </w:tcPr>
          <w:p w14:paraId="25C745A4" w14:textId="601DD873" w:rsidR="00412CF1" w:rsidRDefault="00412CF1" w:rsidP="00994B66">
            <w:pPr>
              <w:rPr>
                <w:rFonts w:hint="eastAsia"/>
                <w:lang w:eastAsia="zh-CN"/>
              </w:rPr>
            </w:pPr>
            <w:r>
              <w:rPr>
                <w:rFonts w:hint="eastAsia"/>
                <w:lang w:eastAsia="zh-CN"/>
              </w:rPr>
              <w:t>Total (Yuan)</w:t>
            </w:r>
          </w:p>
        </w:tc>
      </w:tr>
      <w:tr w:rsidR="00412CF1" w14:paraId="634B9701" w14:textId="68C76D08" w:rsidTr="00412CF1">
        <w:tc>
          <w:tcPr>
            <w:tcW w:w="1507" w:type="dxa"/>
          </w:tcPr>
          <w:p w14:paraId="438D9C1B" w14:textId="672B7032" w:rsidR="00412CF1" w:rsidRDefault="00412CF1" w:rsidP="00994B66">
            <w:pPr>
              <w:rPr>
                <w:rFonts w:hint="eastAsia"/>
                <w:lang w:eastAsia="zh-CN"/>
              </w:rPr>
            </w:pPr>
            <w:r>
              <w:rPr>
                <w:rFonts w:hint="eastAsia"/>
                <w:lang w:eastAsia="zh-CN"/>
              </w:rPr>
              <w:t>ADC</w:t>
            </w:r>
          </w:p>
        </w:tc>
        <w:tc>
          <w:tcPr>
            <w:tcW w:w="1761" w:type="dxa"/>
          </w:tcPr>
          <w:p w14:paraId="2AAA8849" w14:textId="15CB5389" w:rsidR="00412CF1" w:rsidRDefault="00412CF1" w:rsidP="00994B66">
            <w:pPr>
              <w:rPr>
                <w:rFonts w:hint="eastAsia"/>
                <w:lang w:eastAsia="zh-CN"/>
              </w:rPr>
            </w:pPr>
            <w:r>
              <w:rPr>
                <w:rFonts w:hint="eastAsia"/>
                <w:lang w:eastAsia="zh-CN"/>
              </w:rPr>
              <w:t>INA219 bidirectional current/voltage sensor module</w:t>
            </w:r>
          </w:p>
        </w:tc>
        <w:tc>
          <w:tcPr>
            <w:tcW w:w="1877" w:type="dxa"/>
          </w:tcPr>
          <w:p w14:paraId="6B3B2625" w14:textId="09744C78" w:rsidR="00412CF1" w:rsidRDefault="00412CF1" w:rsidP="00994B66">
            <w:pPr>
              <w:rPr>
                <w:rFonts w:hint="eastAsia"/>
                <w:lang w:eastAsia="zh-CN"/>
              </w:rPr>
            </w:pPr>
            <w:r>
              <w:rPr>
                <w:rFonts w:hint="eastAsia"/>
                <w:lang w:eastAsia="zh-CN"/>
              </w:rPr>
              <w:t>TI</w:t>
            </w:r>
          </w:p>
        </w:tc>
        <w:tc>
          <w:tcPr>
            <w:tcW w:w="1636" w:type="dxa"/>
          </w:tcPr>
          <w:p w14:paraId="57333A2C" w14:textId="4DA652C9" w:rsidR="00412CF1" w:rsidRDefault="00412CF1" w:rsidP="00994B66">
            <w:pPr>
              <w:rPr>
                <w:lang w:eastAsia="zh-CN"/>
              </w:rPr>
            </w:pPr>
            <w:r>
              <w:rPr>
                <w:rFonts w:hint="eastAsia"/>
                <w:lang w:eastAsia="zh-CN"/>
              </w:rPr>
              <w:t>1</w:t>
            </w:r>
          </w:p>
        </w:tc>
        <w:tc>
          <w:tcPr>
            <w:tcW w:w="1340" w:type="dxa"/>
          </w:tcPr>
          <w:p w14:paraId="7FBA0C13" w14:textId="54D9D27C" w:rsidR="00412CF1" w:rsidRDefault="00412CF1" w:rsidP="00994B66">
            <w:pPr>
              <w:rPr>
                <w:rFonts w:hint="eastAsia"/>
                <w:lang w:eastAsia="zh-CN"/>
              </w:rPr>
            </w:pPr>
            <w:r>
              <w:rPr>
                <w:rFonts w:hint="eastAsia"/>
                <w:lang w:eastAsia="zh-CN"/>
              </w:rPr>
              <w:t>12.6</w:t>
            </w:r>
          </w:p>
        </w:tc>
        <w:tc>
          <w:tcPr>
            <w:tcW w:w="1229" w:type="dxa"/>
          </w:tcPr>
          <w:p w14:paraId="45AEBE8C" w14:textId="22506F3F" w:rsidR="00412CF1" w:rsidRDefault="00412CF1" w:rsidP="00994B66">
            <w:pPr>
              <w:rPr>
                <w:rFonts w:hint="eastAsia"/>
                <w:lang w:eastAsia="zh-CN"/>
              </w:rPr>
            </w:pPr>
            <w:r>
              <w:rPr>
                <w:rFonts w:hint="eastAsia"/>
                <w:lang w:eastAsia="zh-CN"/>
              </w:rPr>
              <w:t>12.6</w:t>
            </w:r>
          </w:p>
        </w:tc>
      </w:tr>
    </w:tbl>
    <w:p w14:paraId="0AB32CA2" w14:textId="77777777" w:rsidR="00994B66" w:rsidRPr="00994B66" w:rsidRDefault="00994B66" w:rsidP="00994B66">
      <w:pPr>
        <w:rPr>
          <w:lang w:eastAsia="zh-CN"/>
        </w:rPr>
      </w:pPr>
    </w:p>
    <w:p w14:paraId="16C400E5" w14:textId="77777777" w:rsidR="00FD66E0" w:rsidRDefault="00FD66E0" w:rsidP="00FD66E0">
      <w:pPr>
        <w:pStyle w:val="Heading2"/>
        <w:rPr>
          <w:lang w:eastAsia="zh-CN"/>
        </w:rPr>
      </w:pPr>
      <w:bookmarkStart w:id="22" w:name="_Toc195532028"/>
      <w:r>
        <w:rPr>
          <w:rFonts w:hint="eastAsia"/>
          <w:lang w:eastAsia="zh-CN"/>
        </w:rPr>
        <w:t>3.2 Schedule</w:t>
      </w:r>
      <w:bookmarkEnd w:id="22"/>
    </w:p>
    <w:p w14:paraId="786313F3" w14:textId="759BB9E4" w:rsidR="001F6B85" w:rsidRPr="001F6B85" w:rsidRDefault="00DB48E3" w:rsidP="00DB48E3">
      <w:pPr>
        <w:pStyle w:val="Caption"/>
        <w:jc w:val="center"/>
        <w:rPr>
          <w:lang w:eastAsia="zh-CN"/>
        </w:rPr>
      </w:pPr>
      <w:r>
        <w:t xml:space="preserve">Table </w:t>
      </w:r>
      <w:fldSimple w:instr=" SEQ Table \* ARABIC ">
        <w:r>
          <w:rPr>
            <w:noProof/>
          </w:rPr>
          <w:t>2</w:t>
        </w:r>
      </w:fldSimple>
      <w:r>
        <w:rPr>
          <w:rFonts w:hint="eastAsia"/>
          <w:noProof/>
          <w:lang w:eastAsia="zh-CN"/>
        </w:rPr>
        <w:t xml:space="preserve"> Project Schedule</w:t>
      </w:r>
    </w:p>
    <w:tbl>
      <w:tblPr>
        <w:tblStyle w:val="TableGrid"/>
        <w:tblW w:w="0" w:type="auto"/>
        <w:tblLook w:val="04A0" w:firstRow="1" w:lastRow="0" w:firstColumn="1" w:lastColumn="0" w:noHBand="0" w:noVBand="1"/>
      </w:tblPr>
      <w:tblGrid>
        <w:gridCol w:w="3105"/>
        <w:gridCol w:w="3915"/>
        <w:gridCol w:w="2330"/>
      </w:tblGrid>
      <w:tr w:rsidR="00F6534F" w:rsidRPr="00F6534F" w14:paraId="57A45E5C" w14:textId="77777777" w:rsidTr="00F6534F">
        <w:tc>
          <w:tcPr>
            <w:tcW w:w="3192" w:type="dxa"/>
          </w:tcPr>
          <w:p w14:paraId="0C014B6A" w14:textId="77777777" w:rsidR="00994B66" w:rsidRPr="00F6534F" w:rsidRDefault="001F6B85" w:rsidP="00FD66E0">
            <w:pPr>
              <w:rPr>
                <w:lang w:eastAsia="zh-CN"/>
              </w:rPr>
            </w:pPr>
            <w:r w:rsidRPr="00F6534F">
              <w:rPr>
                <w:rFonts w:hint="eastAsia"/>
                <w:lang w:eastAsia="zh-CN"/>
              </w:rPr>
              <w:t>Week</w:t>
            </w:r>
          </w:p>
        </w:tc>
        <w:tc>
          <w:tcPr>
            <w:tcW w:w="4004" w:type="dxa"/>
          </w:tcPr>
          <w:p w14:paraId="28B6D7FC" w14:textId="77777777" w:rsidR="00994B66" w:rsidRPr="00F6534F" w:rsidRDefault="001F6B85" w:rsidP="00FD66E0">
            <w:pPr>
              <w:rPr>
                <w:lang w:eastAsia="zh-CN"/>
              </w:rPr>
            </w:pPr>
            <w:r w:rsidRPr="00F6534F">
              <w:rPr>
                <w:rFonts w:hint="eastAsia"/>
                <w:lang w:eastAsia="zh-CN"/>
              </w:rPr>
              <w:t>Task</w:t>
            </w:r>
          </w:p>
        </w:tc>
        <w:tc>
          <w:tcPr>
            <w:tcW w:w="2380" w:type="dxa"/>
          </w:tcPr>
          <w:p w14:paraId="0988940D" w14:textId="77777777" w:rsidR="00994B66" w:rsidRPr="00F6534F" w:rsidRDefault="001F6B85" w:rsidP="00FD66E0">
            <w:pPr>
              <w:rPr>
                <w:lang w:eastAsia="zh-CN"/>
              </w:rPr>
            </w:pPr>
            <w:r w:rsidRPr="00F6534F">
              <w:rPr>
                <w:rFonts w:hint="eastAsia"/>
                <w:lang w:eastAsia="zh-CN"/>
              </w:rPr>
              <w:t>Member</w:t>
            </w:r>
          </w:p>
        </w:tc>
      </w:tr>
      <w:tr w:rsidR="00F6534F" w:rsidRPr="00F6534F" w14:paraId="311C6F01" w14:textId="77777777" w:rsidTr="00F6534F">
        <w:tc>
          <w:tcPr>
            <w:tcW w:w="3192" w:type="dxa"/>
            <w:vMerge w:val="restart"/>
          </w:tcPr>
          <w:p w14:paraId="57C4CCA2" w14:textId="77777777" w:rsidR="001F6B85" w:rsidRPr="00F6534F" w:rsidRDefault="001F6B85" w:rsidP="00FD66E0">
            <w:pPr>
              <w:rPr>
                <w:lang w:eastAsia="zh-CN"/>
              </w:rPr>
            </w:pPr>
            <w:r w:rsidRPr="00F6534F">
              <w:rPr>
                <w:rFonts w:hint="eastAsia"/>
                <w:lang w:eastAsia="zh-CN"/>
              </w:rPr>
              <w:t>2.24</w:t>
            </w:r>
          </w:p>
        </w:tc>
        <w:tc>
          <w:tcPr>
            <w:tcW w:w="4004" w:type="dxa"/>
            <w:vMerge w:val="restart"/>
          </w:tcPr>
          <w:p w14:paraId="33EB3B31" w14:textId="77777777" w:rsidR="001F6B85" w:rsidRPr="00F6534F" w:rsidRDefault="001F6B85" w:rsidP="00FD66E0">
            <w:pPr>
              <w:rPr>
                <w:lang w:eastAsia="zh-CN"/>
              </w:rPr>
            </w:pPr>
            <w:r w:rsidRPr="00F6534F">
              <w:rPr>
                <w:rFonts w:hint="eastAsia"/>
                <w:lang w:eastAsia="zh-CN"/>
              </w:rPr>
              <w:t xml:space="preserve">Specify </w:t>
            </w:r>
            <w:r w:rsidRPr="00F6534F">
              <w:rPr>
                <w:lang w:eastAsia="zh-CN"/>
              </w:rPr>
              <w:t>Design</w:t>
            </w:r>
            <w:r w:rsidRPr="00F6534F">
              <w:rPr>
                <w:rFonts w:hint="eastAsia"/>
                <w:lang w:eastAsia="zh-CN"/>
              </w:rPr>
              <w:t xml:space="preserve"> Task and Requirements</w:t>
            </w:r>
          </w:p>
        </w:tc>
        <w:tc>
          <w:tcPr>
            <w:tcW w:w="2380" w:type="dxa"/>
          </w:tcPr>
          <w:p w14:paraId="624AA68F" w14:textId="77777777" w:rsidR="001F6B85" w:rsidRPr="00F6534F" w:rsidRDefault="001F6B85" w:rsidP="00FD66E0">
            <w:pPr>
              <w:rPr>
                <w:lang w:eastAsia="zh-CN"/>
              </w:rPr>
            </w:pPr>
            <w:r w:rsidRPr="00F6534F">
              <w:rPr>
                <w:rFonts w:hint="eastAsia"/>
                <w:lang w:eastAsia="zh-CN"/>
              </w:rPr>
              <w:t>Wei Yuyang</w:t>
            </w:r>
          </w:p>
          <w:p w14:paraId="64E49B08" w14:textId="77777777" w:rsidR="001F6B85" w:rsidRPr="00F6534F" w:rsidRDefault="001F6B85" w:rsidP="00FD66E0">
            <w:pPr>
              <w:rPr>
                <w:lang w:eastAsia="zh-CN"/>
              </w:rPr>
            </w:pPr>
            <w:r w:rsidRPr="00F6534F">
              <w:rPr>
                <w:rFonts w:hint="eastAsia"/>
                <w:lang w:eastAsia="zh-CN"/>
              </w:rPr>
              <w:t>Jing Liheng</w:t>
            </w:r>
          </w:p>
        </w:tc>
      </w:tr>
      <w:tr w:rsidR="00F6534F" w:rsidRPr="00F6534F" w14:paraId="083D4478" w14:textId="77777777" w:rsidTr="00F6534F">
        <w:tc>
          <w:tcPr>
            <w:tcW w:w="3192" w:type="dxa"/>
            <w:vMerge/>
          </w:tcPr>
          <w:p w14:paraId="2ADB3ED3" w14:textId="77777777" w:rsidR="001F6B85" w:rsidRPr="00F6534F" w:rsidRDefault="001F6B85" w:rsidP="00FD66E0">
            <w:pPr>
              <w:rPr>
                <w:lang w:eastAsia="zh-CN"/>
              </w:rPr>
            </w:pPr>
          </w:p>
        </w:tc>
        <w:tc>
          <w:tcPr>
            <w:tcW w:w="4004" w:type="dxa"/>
            <w:vMerge/>
          </w:tcPr>
          <w:p w14:paraId="3805E6BD" w14:textId="77777777" w:rsidR="001F6B85" w:rsidRPr="00F6534F" w:rsidRDefault="001F6B85" w:rsidP="00FD66E0">
            <w:pPr>
              <w:rPr>
                <w:lang w:eastAsia="zh-CN"/>
              </w:rPr>
            </w:pPr>
          </w:p>
        </w:tc>
        <w:tc>
          <w:tcPr>
            <w:tcW w:w="2380" w:type="dxa"/>
          </w:tcPr>
          <w:p w14:paraId="5571C271" w14:textId="77777777" w:rsidR="001F6B85" w:rsidRPr="00F6534F" w:rsidRDefault="001F6B85" w:rsidP="00FD66E0">
            <w:pPr>
              <w:rPr>
                <w:lang w:eastAsia="zh-CN"/>
              </w:rPr>
            </w:pPr>
            <w:r w:rsidRPr="00F6534F">
              <w:rPr>
                <w:rFonts w:hint="eastAsia"/>
                <w:lang w:eastAsia="zh-CN"/>
              </w:rPr>
              <w:t>Wang Yuhang</w:t>
            </w:r>
          </w:p>
        </w:tc>
      </w:tr>
      <w:tr w:rsidR="00F6534F" w:rsidRPr="00F6534F" w14:paraId="39F351AA" w14:textId="77777777" w:rsidTr="00F6534F">
        <w:tc>
          <w:tcPr>
            <w:tcW w:w="3192" w:type="dxa"/>
            <w:vMerge/>
          </w:tcPr>
          <w:p w14:paraId="317853C9" w14:textId="77777777" w:rsidR="001F6B85" w:rsidRPr="00F6534F" w:rsidRDefault="001F6B85" w:rsidP="00FD66E0">
            <w:pPr>
              <w:rPr>
                <w:lang w:eastAsia="zh-CN"/>
              </w:rPr>
            </w:pPr>
          </w:p>
        </w:tc>
        <w:tc>
          <w:tcPr>
            <w:tcW w:w="4004" w:type="dxa"/>
            <w:vMerge/>
          </w:tcPr>
          <w:p w14:paraId="70331597" w14:textId="77777777" w:rsidR="001F6B85" w:rsidRPr="00F6534F" w:rsidRDefault="001F6B85" w:rsidP="00FD66E0">
            <w:pPr>
              <w:rPr>
                <w:lang w:eastAsia="zh-CN"/>
              </w:rPr>
            </w:pPr>
          </w:p>
        </w:tc>
        <w:tc>
          <w:tcPr>
            <w:tcW w:w="2380" w:type="dxa"/>
          </w:tcPr>
          <w:p w14:paraId="72D03E4F" w14:textId="77777777" w:rsidR="001F6B85" w:rsidRPr="00F6534F" w:rsidRDefault="001F6B85" w:rsidP="00FD66E0">
            <w:pPr>
              <w:rPr>
                <w:lang w:eastAsia="zh-CN"/>
              </w:rPr>
            </w:pPr>
            <w:r w:rsidRPr="00F6534F">
              <w:rPr>
                <w:rFonts w:hint="eastAsia"/>
                <w:lang w:eastAsia="zh-CN"/>
              </w:rPr>
              <w:t>Dong Hongye</w:t>
            </w:r>
          </w:p>
        </w:tc>
      </w:tr>
      <w:tr w:rsidR="00F6534F" w:rsidRPr="00F6534F" w14:paraId="229A3E6A" w14:textId="77777777" w:rsidTr="00F6534F">
        <w:tc>
          <w:tcPr>
            <w:tcW w:w="3192" w:type="dxa"/>
            <w:vMerge w:val="restart"/>
          </w:tcPr>
          <w:p w14:paraId="4690AF10" w14:textId="77777777" w:rsidR="00177433" w:rsidRPr="00F6534F" w:rsidRDefault="00177433" w:rsidP="00177433">
            <w:pPr>
              <w:rPr>
                <w:lang w:eastAsia="zh-CN"/>
              </w:rPr>
            </w:pPr>
            <w:r w:rsidRPr="00F6534F">
              <w:rPr>
                <w:rFonts w:hint="eastAsia"/>
                <w:lang w:eastAsia="zh-CN"/>
              </w:rPr>
              <w:t>3.3</w:t>
            </w:r>
          </w:p>
        </w:tc>
        <w:tc>
          <w:tcPr>
            <w:tcW w:w="4004" w:type="dxa"/>
          </w:tcPr>
          <w:p w14:paraId="3798DD84" w14:textId="77777777" w:rsidR="00177433" w:rsidRPr="00F6534F" w:rsidRDefault="009F1E88" w:rsidP="00177433">
            <w:pPr>
              <w:rPr>
                <w:lang w:eastAsia="zh-CN"/>
              </w:rPr>
            </w:pPr>
            <w:r w:rsidRPr="00F6534F">
              <w:rPr>
                <w:lang w:eastAsia="zh-CN"/>
              </w:rPr>
              <w:t>Install Ubuntu and ROS on a virtual machine</w:t>
            </w:r>
          </w:p>
        </w:tc>
        <w:tc>
          <w:tcPr>
            <w:tcW w:w="2380" w:type="dxa"/>
          </w:tcPr>
          <w:p w14:paraId="7E76EF96" w14:textId="77777777" w:rsidR="00177433" w:rsidRPr="00F6534F" w:rsidRDefault="00177433" w:rsidP="00177433">
            <w:pPr>
              <w:rPr>
                <w:lang w:eastAsia="zh-CN"/>
              </w:rPr>
            </w:pPr>
            <w:r w:rsidRPr="00F6534F">
              <w:rPr>
                <w:rFonts w:hint="eastAsia"/>
                <w:lang w:eastAsia="zh-CN"/>
              </w:rPr>
              <w:t>Wei Yuyang</w:t>
            </w:r>
          </w:p>
          <w:p w14:paraId="33D23724" w14:textId="77777777" w:rsidR="00177433" w:rsidRPr="00F6534F" w:rsidRDefault="00177433" w:rsidP="00177433">
            <w:pPr>
              <w:rPr>
                <w:lang w:eastAsia="zh-CN"/>
              </w:rPr>
            </w:pPr>
            <w:r w:rsidRPr="00F6534F">
              <w:rPr>
                <w:rFonts w:hint="eastAsia"/>
                <w:lang w:eastAsia="zh-CN"/>
              </w:rPr>
              <w:t>Jing Liheng</w:t>
            </w:r>
          </w:p>
        </w:tc>
      </w:tr>
      <w:tr w:rsidR="00F6534F" w:rsidRPr="00F6534F" w14:paraId="361D9EB2" w14:textId="77777777" w:rsidTr="00F6534F">
        <w:tc>
          <w:tcPr>
            <w:tcW w:w="3192" w:type="dxa"/>
            <w:vMerge/>
          </w:tcPr>
          <w:p w14:paraId="12593649" w14:textId="77777777" w:rsidR="00177433" w:rsidRPr="00F6534F" w:rsidRDefault="00177433" w:rsidP="00177433">
            <w:pPr>
              <w:rPr>
                <w:lang w:eastAsia="zh-CN"/>
              </w:rPr>
            </w:pPr>
          </w:p>
        </w:tc>
        <w:tc>
          <w:tcPr>
            <w:tcW w:w="4004" w:type="dxa"/>
          </w:tcPr>
          <w:p w14:paraId="038456D4" w14:textId="77777777" w:rsidR="00177433" w:rsidRPr="00F6534F" w:rsidRDefault="00177433" w:rsidP="00177433">
            <w:pPr>
              <w:rPr>
                <w:lang w:eastAsia="zh-CN"/>
              </w:rPr>
            </w:pPr>
            <w:r w:rsidRPr="00F6534F">
              <w:rPr>
                <w:rFonts w:hint="eastAsia"/>
                <w:lang w:eastAsia="zh-CN"/>
              </w:rPr>
              <w:t>Literature Review  Circuit Analysis</w:t>
            </w:r>
          </w:p>
        </w:tc>
        <w:tc>
          <w:tcPr>
            <w:tcW w:w="2380" w:type="dxa"/>
          </w:tcPr>
          <w:p w14:paraId="0703C15C" w14:textId="77777777" w:rsidR="00177433" w:rsidRPr="00F6534F" w:rsidRDefault="00177433" w:rsidP="00177433">
            <w:pPr>
              <w:rPr>
                <w:lang w:eastAsia="zh-CN"/>
              </w:rPr>
            </w:pPr>
            <w:r w:rsidRPr="00F6534F">
              <w:rPr>
                <w:rFonts w:hint="eastAsia"/>
                <w:lang w:eastAsia="zh-CN"/>
              </w:rPr>
              <w:t>Wang Yuhang</w:t>
            </w:r>
          </w:p>
        </w:tc>
      </w:tr>
      <w:tr w:rsidR="00F6534F" w:rsidRPr="00F6534F" w14:paraId="1F605517" w14:textId="77777777" w:rsidTr="00F6534F">
        <w:tc>
          <w:tcPr>
            <w:tcW w:w="3192" w:type="dxa"/>
            <w:vMerge/>
          </w:tcPr>
          <w:p w14:paraId="295DD5F4" w14:textId="77777777" w:rsidR="00C53175" w:rsidRPr="00F6534F" w:rsidRDefault="00C53175" w:rsidP="00C53175">
            <w:pPr>
              <w:rPr>
                <w:lang w:eastAsia="zh-CN"/>
              </w:rPr>
            </w:pPr>
          </w:p>
        </w:tc>
        <w:tc>
          <w:tcPr>
            <w:tcW w:w="4004" w:type="dxa"/>
          </w:tcPr>
          <w:p w14:paraId="0FE5A977" w14:textId="77777777" w:rsidR="00C53175" w:rsidRPr="00F6534F" w:rsidRDefault="00C53175" w:rsidP="00C53175">
            <w:pPr>
              <w:rPr>
                <w:lang w:eastAsia="zh-CN"/>
              </w:rPr>
            </w:pPr>
            <w:r w:rsidRPr="00F6534F">
              <w:rPr>
                <w:rFonts w:hint="eastAsia"/>
                <w:lang w:eastAsia="zh-CN"/>
              </w:rPr>
              <w:t>Check the 3D model and determine the basic framework</w:t>
            </w:r>
          </w:p>
        </w:tc>
        <w:tc>
          <w:tcPr>
            <w:tcW w:w="2380" w:type="dxa"/>
          </w:tcPr>
          <w:p w14:paraId="78A2FA11" w14:textId="77777777" w:rsidR="00C53175" w:rsidRPr="00F6534F" w:rsidRDefault="00C53175" w:rsidP="00C53175">
            <w:pPr>
              <w:rPr>
                <w:lang w:eastAsia="zh-CN"/>
              </w:rPr>
            </w:pPr>
            <w:r w:rsidRPr="00F6534F">
              <w:rPr>
                <w:rFonts w:hint="eastAsia"/>
                <w:lang w:eastAsia="zh-CN"/>
              </w:rPr>
              <w:t>Dong Hongye</w:t>
            </w:r>
          </w:p>
        </w:tc>
      </w:tr>
      <w:tr w:rsidR="00F6534F" w:rsidRPr="00F6534F" w14:paraId="6AE8FFC6" w14:textId="77777777" w:rsidTr="00F6534F">
        <w:tc>
          <w:tcPr>
            <w:tcW w:w="3192" w:type="dxa"/>
            <w:vMerge w:val="restart"/>
          </w:tcPr>
          <w:p w14:paraId="4DAD1105" w14:textId="77777777" w:rsidR="00C53175" w:rsidRPr="00F6534F" w:rsidRDefault="00C53175" w:rsidP="00C53175">
            <w:pPr>
              <w:rPr>
                <w:lang w:eastAsia="zh-CN"/>
              </w:rPr>
            </w:pPr>
            <w:r w:rsidRPr="00F6534F">
              <w:rPr>
                <w:rFonts w:hint="eastAsia"/>
                <w:lang w:eastAsia="zh-CN"/>
              </w:rPr>
              <w:t>3.10</w:t>
            </w:r>
          </w:p>
        </w:tc>
        <w:tc>
          <w:tcPr>
            <w:tcW w:w="4004" w:type="dxa"/>
          </w:tcPr>
          <w:p w14:paraId="0372D977" w14:textId="77777777" w:rsidR="00C53175" w:rsidRPr="00F6534F" w:rsidRDefault="002F38C5" w:rsidP="00C53175">
            <w:pPr>
              <w:rPr>
                <w:lang w:eastAsia="zh-CN"/>
              </w:rPr>
            </w:pPr>
            <w:r w:rsidRPr="00F6534F">
              <w:rPr>
                <w:rFonts w:hint="eastAsia"/>
                <w:lang w:eastAsia="zh-CN"/>
              </w:rPr>
              <w:t>C</w:t>
            </w:r>
            <w:r w:rsidRPr="00F6534F">
              <w:rPr>
                <w:lang w:eastAsia="zh-CN"/>
              </w:rPr>
              <w:t>onfigure Ubuntu and ROS on a Raspberry Pi</w:t>
            </w:r>
          </w:p>
        </w:tc>
        <w:tc>
          <w:tcPr>
            <w:tcW w:w="2380" w:type="dxa"/>
          </w:tcPr>
          <w:p w14:paraId="680D6C3D" w14:textId="77777777" w:rsidR="00C53175" w:rsidRPr="00F6534F" w:rsidRDefault="00C53175" w:rsidP="00C53175">
            <w:pPr>
              <w:rPr>
                <w:lang w:eastAsia="zh-CN"/>
              </w:rPr>
            </w:pPr>
            <w:r w:rsidRPr="00F6534F">
              <w:rPr>
                <w:rFonts w:hint="eastAsia"/>
                <w:lang w:eastAsia="zh-CN"/>
              </w:rPr>
              <w:t>Wei Yuyang</w:t>
            </w:r>
          </w:p>
          <w:p w14:paraId="65FE6156" w14:textId="77777777" w:rsidR="00C53175" w:rsidRPr="00F6534F" w:rsidRDefault="00C53175" w:rsidP="00C53175">
            <w:pPr>
              <w:rPr>
                <w:lang w:eastAsia="zh-CN"/>
              </w:rPr>
            </w:pPr>
            <w:r w:rsidRPr="00F6534F">
              <w:rPr>
                <w:rFonts w:hint="eastAsia"/>
                <w:lang w:eastAsia="zh-CN"/>
              </w:rPr>
              <w:t>Jing Liheng</w:t>
            </w:r>
          </w:p>
        </w:tc>
      </w:tr>
      <w:tr w:rsidR="00F6534F" w:rsidRPr="00F6534F" w14:paraId="3E93B0AC" w14:textId="77777777" w:rsidTr="00F6534F">
        <w:tc>
          <w:tcPr>
            <w:tcW w:w="3192" w:type="dxa"/>
            <w:vMerge/>
          </w:tcPr>
          <w:p w14:paraId="07A93F7A" w14:textId="77777777" w:rsidR="00C53175" w:rsidRPr="00F6534F" w:rsidRDefault="00C53175" w:rsidP="00C53175">
            <w:pPr>
              <w:rPr>
                <w:lang w:eastAsia="zh-CN"/>
              </w:rPr>
            </w:pPr>
          </w:p>
        </w:tc>
        <w:tc>
          <w:tcPr>
            <w:tcW w:w="4004" w:type="dxa"/>
          </w:tcPr>
          <w:p w14:paraId="02F4D835" w14:textId="77777777" w:rsidR="00C53175" w:rsidRPr="00F6534F" w:rsidRDefault="00C53175" w:rsidP="00C53175">
            <w:pPr>
              <w:rPr>
                <w:lang w:eastAsia="zh-CN"/>
              </w:rPr>
            </w:pPr>
            <w:r w:rsidRPr="00F6534F">
              <w:rPr>
                <w:rFonts w:hint="eastAsia"/>
                <w:lang w:eastAsia="zh-CN"/>
              </w:rPr>
              <w:t xml:space="preserve">Circuit Analysis </w:t>
            </w:r>
          </w:p>
        </w:tc>
        <w:tc>
          <w:tcPr>
            <w:tcW w:w="2380" w:type="dxa"/>
          </w:tcPr>
          <w:p w14:paraId="0617152A" w14:textId="77777777" w:rsidR="00C53175" w:rsidRPr="00F6534F" w:rsidRDefault="00C53175" w:rsidP="00C53175">
            <w:pPr>
              <w:rPr>
                <w:lang w:eastAsia="zh-CN"/>
              </w:rPr>
            </w:pPr>
            <w:r w:rsidRPr="00F6534F">
              <w:rPr>
                <w:rFonts w:hint="eastAsia"/>
                <w:lang w:eastAsia="zh-CN"/>
              </w:rPr>
              <w:t>Wang Yuhang</w:t>
            </w:r>
          </w:p>
        </w:tc>
      </w:tr>
      <w:tr w:rsidR="00F6534F" w:rsidRPr="00F6534F" w14:paraId="665CB917" w14:textId="77777777" w:rsidTr="00F6534F">
        <w:tc>
          <w:tcPr>
            <w:tcW w:w="3192" w:type="dxa"/>
            <w:vMerge/>
          </w:tcPr>
          <w:p w14:paraId="42ED7ABC" w14:textId="77777777" w:rsidR="00C53175" w:rsidRPr="00F6534F" w:rsidRDefault="00C53175" w:rsidP="00C53175">
            <w:pPr>
              <w:rPr>
                <w:lang w:eastAsia="zh-CN"/>
              </w:rPr>
            </w:pPr>
          </w:p>
        </w:tc>
        <w:tc>
          <w:tcPr>
            <w:tcW w:w="4004" w:type="dxa"/>
          </w:tcPr>
          <w:p w14:paraId="2B8A5B0F" w14:textId="77777777" w:rsidR="00C53175" w:rsidRPr="00F6534F" w:rsidRDefault="00C53175" w:rsidP="00C53175">
            <w:pPr>
              <w:rPr>
                <w:lang w:eastAsia="zh-CN"/>
              </w:rPr>
            </w:pPr>
            <w:r w:rsidRPr="00F6534F">
              <w:rPr>
                <w:lang w:eastAsia="zh-CN"/>
              </w:rPr>
              <w:t>Search for literature and determine improvement directions</w:t>
            </w:r>
          </w:p>
        </w:tc>
        <w:tc>
          <w:tcPr>
            <w:tcW w:w="2380" w:type="dxa"/>
          </w:tcPr>
          <w:p w14:paraId="75D42357" w14:textId="77777777" w:rsidR="00C53175" w:rsidRPr="00F6534F" w:rsidRDefault="00C53175" w:rsidP="00C53175">
            <w:pPr>
              <w:rPr>
                <w:lang w:eastAsia="zh-CN"/>
              </w:rPr>
            </w:pPr>
            <w:r w:rsidRPr="00F6534F">
              <w:rPr>
                <w:rFonts w:hint="eastAsia"/>
                <w:lang w:eastAsia="zh-CN"/>
              </w:rPr>
              <w:t>Dong Hongye</w:t>
            </w:r>
          </w:p>
        </w:tc>
      </w:tr>
      <w:tr w:rsidR="00F6534F" w:rsidRPr="00F6534F" w14:paraId="395F8D47" w14:textId="77777777" w:rsidTr="00F6534F">
        <w:tc>
          <w:tcPr>
            <w:tcW w:w="3192" w:type="dxa"/>
            <w:vMerge w:val="restart"/>
          </w:tcPr>
          <w:p w14:paraId="0E358432" w14:textId="77777777" w:rsidR="00C53175" w:rsidRPr="00F6534F" w:rsidRDefault="00C53175" w:rsidP="00C53175">
            <w:pPr>
              <w:rPr>
                <w:lang w:eastAsia="zh-CN"/>
              </w:rPr>
            </w:pPr>
            <w:r w:rsidRPr="00F6534F">
              <w:rPr>
                <w:rFonts w:hint="eastAsia"/>
                <w:lang w:eastAsia="zh-CN"/>
              </w:rPr>
              <w:t>3.17</w:t>
            </w:r>
          </w:p>
        </w:tc>
        <w:tc>
          <w:tcPr>
            <w:tcW w:w="4004" w:type="dxa"/>
          </w:tcPr>
          <w:p w14:paraId="361D27AA" w14:textId="77777777" w:rsidR="00C53175" w:rsidRPr="00F6534F" w:rsidRDefault="002F38C5" w:rsidP="00C53175">
            <w:pPr>
              <w:rPr>
                <w:lang w:eastAsia="zh-CN"/>
              </w:rPr>
            </w:pPr>
            <w:r w:rsidRPr="00F6534F">
              <w:rPr>
                <w:lang w:eastAsia="zh-CN"/>
              </w:rPr>
              <w:t>Set up Ubuntu and ROS on Jetson Nano</w:t>
            </w:r>
          </w:p>
        </w:tc>
        <w:tc>
          <w:tcPr>
            <w:tcW w:w="2380" w:type="dxa"/>
          </w:tcPr>
          <w:p w14:paraId="178772C3" w14:textId="77777777" w:rsidR="00C53175" w:rsidRPr="00F6534F" w:rsidRDefault="00C53175" w:rsidP="00C53175">
            <w:pPr>
              <w:rPr>
                <w:lang w:eastAsia="zh-CN"/>
              </w:rPr>
            </w:pPr>
            <w:r w:rsidRPr="00F6534F">
              <w:rPr>
                <w:rFonts w:hint="eastAsia"/>
                <w:lang w:eastAsia="zh-CN"/>
              </w:rPr>
              <w:t>Wei Yuyang</w:t>
            </w:r>
          </w:p>
          <w:p w14:paraId="424A59B0" w14:textId="77777777" w:rsidR="00C53175" w:rsidRPr="00F6534F" w:rsidRDefault="00C53175" w:rsidP="00C53175">
            <w:pPr>
              <w:rPr>
                <w:lang w:eastAsia="zh-CN"/>
              </w:rPr>
            </w:pPr>
            <w:r w:rsidRPr="00F6534F">
              <w:rPr>
                <w:rFonts w:hint="eastAsia"/>
                <w:lang w:eastAsia="zh-CN"/>
              </w:rPr>
              <w:t>Jing Liheng</w:t>
            </w:r>
          </w:p>
        </w:tc>
      </w:tr>
      <w:tr w:rsidR="00F6534F" w:rsidRPr="00F6534F" w14:paraId="49991CC8" w14:textId="77777777" w:rsidTr="00F6534F">
        <w:tc>
          <w:tcPr>
            <w:tcW w:w="3192" w:type="dxa"/>
            <w:vMerge/>
          </w:tcPr>
          <w:p w14:paraId="21BBBC8E" w14:textId="77777777" w:rsidR="00C53175" w:rsidRPr="00F6534F" w:rsidRDefault="00C53175" w:rsidP="00C53175">
            <w:pPr>
              <w:rPr>
                <w:lang w:eastAsia="zh-CN"/>
              </w:rPr>
            </w:pPr>
          </w:p>
        </w:tc>
        <w:tc>
          <w:tcPr>
            <w:tcW w:w="4004" w:type="dxa"/>
          </w:tcPr>
          <w:p w14:paraId="3A3D4C4F" w14:textId="77777777" w:rsidR="00C53175" w:rsidRPr="00F6534F" w:rsidRDefault="00C53175" w:rsidP="00C53175">
            <w:pPr>
              <w:rPr>
                <w:lang w:eastAsia="zh-CN"/>
              </w:rPr>
            </w:pPr>
            <w:r w:rsidRPr="00F6534F">
              <w:rPr>
                <w:rFonts w:hint="eastAsia"/>
                <w:lang w:eastAsia="zh-CN"/>
              </w:rPr>
              <w:t xml:space="preserve">Matlab simulation and debugging </w:t>
            </w:r>
          </w:p>
        </w:tc>
        <w:tc>
          <w:tcPr>
            <w:tcW w:w="2380" w:type="dxa"/>
          </w:tcPr>
          <w:p w14:paraId="5CA5396E" w14:textId="77777777" w:rsidR="00C53175" w:rsidRPr="00F6534F" w:rsidRDefault="00C53175" w:rsidP="00C53175">
            <w:pPr>
              <w:rPr>
                <w:lang w:eastAsia="zh-CN"/>
              </w:rPr>
            </w:pPr>
            <w:r w:rsidRPr="00F6534F">
              <w:rPr>
                <w:rFonts w:hint="eastAsia"/>
                <w:lang w:eastAsia="zh-CN"/>
              </w:rPr>
              <w:t>Wang Yuhang</w:t>
            </w:r>
          </w:p>
        </w:tc>
      </w:tr>
      <w:tr w:rsidR="00F6534F" w:rsidRPr="00F6534F" w14:paraId="7888839E" w14:textId="77777777" w:rsidTr="00F6534F">
        <w:tc>
          <w:tcPr>
            <w:tcW w:w="3192" w:type="dxa"/>
            <w:vMerge/>
          </w:tcPr>
          <w:p w14:paraId="11F20D1C" w14:textId="77777777" w:rsidR="00C53175" w:rsidRPr="00F6534F" w:rsidRDefault="00C53175" w:rsidP="00C53175">
            <w:pPr>
              <w:rPr>
                <w:lang w:eastAsia="zh-CN"/>
              </w:rPr>
            </w:pPr>
          </w:p>
        </w:tc>
        <w:tc>
          <w:tcPr>
            <w:tcW w:w="4004" w:type="dxa"/>
          </w:tcPr>
          <w:p w14:paraId="0DEDA698" w14:textId="77777777" w:rsidR="00C53175" w:rsidRPr="00F6534F" w:rsidRDefault="00C53175" w:rsidP="00C53175">
            <w:pPr>
              <w:rPr>
                <w:lang w:eastAsia="zh-CN"/>
              </w:rPr>
            </w:pPr>
            <w:r w:rsidRPr="00F6534F">
              <w:rPr>
                <w:lang w:eastAsia="zh-CN"/>
              </w:rPr>
              <w:t>Communicate with team members and determine requirements</w:t>
            </w:r>
          </w:p>
        </w:tc>
        <w:tc>
          <w:tcPr>
            <w:tcW w:w="2380" w:type="dxa"/>
          </w:tcPr>
          <w:p w14:paraId="711CCA44" w14:textId="77777777" w:rsidR="00C53175" w:rsidRPr="00F6534F" w:rsidRDefault="00C53175" w:rsidP="00C53175">
            <w:pPr>
              <w:rPr>
                <w:lang w:eastAsia="zh-CN"/>
              </w:rPr>
            </w:pPr>
            <w:r w:rsidRPr="00F6534F">
              <w:rPr>
                <w:rFonts w:hint="eastAsia"/>
                <w:lang w:eastAsia="zh-CN"/>
              </w:rPr>
              <w:t>Dong Hongye</w:t>
            </w:r>
          </w:p>
        </w:tc>
      </w:tr>
      <w:tr w:rsidR="00F6534F" w:rsidRPr="00F6534F" w14:paraId="59CE2C71" w14:textId="77777777" w:rsidTr="00F6534F">
        <w:tc>
          <w:tcPr>
            <w:tcW w:w="3192" w:type="dxa"/>
            <w:vMerge w:val="restart"/>
          </w:tcPr>
          <w:p w14:paraId="282E3A6A" w14:textId="77777777" w:rsidR="00C53175" w:rsidRPr="00F6534F" w:rsidRDefault="00C53175" w:rsidP="00C53175">
            <w:pPr>
              <w:rPr>
                <w:lang w:eastAsia="zh-CN"/>
              </w:rPr>
            </w:pPr>
            <w:r w:rsidRPr="00F6534F">
              <w:rPr>
                <w:rFonts w:hint="eastAsia"/>
                <w:lang w:eastAsia="zh-CN"/>
              </w:rPr>
              <w:lastRenderedPageBreak/>
              <w:t>3.24</w:t>
            </w:r>
          </w:p>
        </w:tc>
        <w:tc>
          <w:tcPr>
            <w:tcW w:w="4004" w:type="dxa"/>
          </w:tcPr>
          <w:p w14:paraId="1083AB49" w14:textId="77777777" w:rsidR="00C53175" w:rsidRPr="00F6534F" w:rsidRDefault="002F38C5" w:rsidP="009F1E88">
            <w:pPr>
              <w:rPr>
                <w:lang w:eastAsia="zh-CN"/>
              </w:rPr>
            </w:pPr>
            <w:r w:rsidRPr="00F6534F">
              <w:rPr>
                <w:lang w:eastAsia="zh-CN"/>
              </w:rPr>
              <w:t>Establish SSH wireless connection and NFS mount between the virtual machine and Raspberry Pi</w:t>
            </w:r>
          </w:p>
        </w:tc>
        <w:tc>
          <w:tcPr>
            <w:tcW w:w="2380" w:type="dxa"/>
          </w:tcPr>
          <w:p w14:paraId="264EBA88" w14:textId="77777777" w:rsidR="00C53175" w:rsidRPr="00F6534F" w:rsidRDefault="00C53175" w:rsidP="00C53175">
            <w:pPr>
              <w:rPr>
                <w:lang w:eastAsia="zh-CN"/>
              </w:rPr>
            </w:pPr>
            <w:r w:rsidRPr="00F6534F">
              <w:rPr>
                <w:rFonts w:hint="eastAsia"/>
                <w:lang w:eastAsia="zh-CN"/>
              </w:rPr>
              <w:t>Wei Yuyang</w:t>
            </w:r>
          </w:p>
          <w:p w14:paraId="3556B0EC" w14:textId="77777777" w:rsidR="00C53175" w:rsidRPr="00F6534F" w:rsidRDefault="00C53175" w:rsidP="00C53175">
            <w:pPr>
              <w:rPr>
                <w:lang w:eastAsia="zh-CN"/>
              </w:rPr>
            </w:pPr>
            <w:r w:rsidRPr="00F6534F">
              <w:rPr>
                <w:rFonts w:hint="eastAsia"/>
                <w:lang w:eastAsia="zh-CN"/>
              </w:rPr>
              <w:t>Jing Liheng</w:t>
            </w:r>
          </w:p>
        </w:tc>
      </w:tr>
      <w:tr w:rsidR="00F6534F" w:rsidRPr="00F6534F" w14:paraId="164571C6" w14:textId="77777777" w:rsidTr="00F6534F">
        <w:tc>
          <w:tcPr>
            <w:tcW w:w="3192" w:type="dxa"/>
            <w:vMerge/>
          </w:tcPr>
          <w:p w14:paraId="558BDBAB" w14:textId="77777777" w:rsidR="00C53175" w:rsidRPr="00F6534F" w:rsidRDefault="00C53175" w:rsidP="00C53175">
            <w:pPr>
              <w:rPr>
                <w:lang w:eastAsia="zh-CN"/>
              </w:rPr>
            </w:pPr>
          </w:p>
        </w:tc>
        <w:tc>
          <w:tcPr>
            <w:tcW w:w="4004" w:type="dxa"/>
          </w:tcPr>
          <w:p w14:paraId="7177092F" w14:textId="77777777" w:rsidR="00C53175" w:rsidRPr="00F6534F" w:rsidRDefault="00C53175" w:rsidP="00C53175">
            <w:pPr>
              <w:rPr>
                <w:lang w:eastAsia="zh-CN"/>
              </w:rPr>
            </w:pPr>
            <w:r w:rsidRPr="00F6534F">
              <w:rPr>
                <w:rFonts w:hint="eastAsia"/>
                <w:lang w:eastAsia="zh-CN"/>
              </w:rPr>
              <w:t xml:space="preserve">PCB board design </w:t>
            </w:r>
          </w:p>
        </w:tc>
        <w:tc>
          <w:tcPr>
            <w:tcW w:w="2380" w:type="dxa"/>
          </w:tcPr>
          <w:p w14:paraId="7EA836A6" w14:textId="77777777" w:rsidR="00C53175" w:rsidRPr="00F6534F" w:rsidRDefault="00C53175" w:rsidP="00C53175">
            <w:pPr>
              <w:rPr>
                <w:lang w:eastAsia="zh-CN"/>
              </w:rPr>
            </w:pPr>
            <w:r w:rsidRPr="00F6534F">
              <w:rPr>
                <w:rFonts w:hint="eastAsia"/>
                <w:lang w:eastAsia="zh-CN"/>
              </w:rPr>
              <w:t>Wang Yuhang</w:t>
            </w:r>
          </w:p>
        </w:tc>
      </w:tr>
      <w:tr w:rsidR="00F6534F" w:rsidRPr="00F6534F" w14:paraId="22B43BC5" w14:textId="77777777" w:rsidTr="00F6534F">
        <w:tc>
          <w:tcPr>
            <w:tcW w:w="3192" w:type="dxa"/>
            <w:vMerge/>
          </w:tcPr>
          <w:p w14:paraId="012A68F6" w14:textId="77777777" w:rsidR="00C53175" w:rsidRPr="00F6534F" w:rsidRDefault="00C53175" w:rsidP="00C53175">
            <w:pPr>
              <w:rPr>
                <w:lang w:eastAsia="zh-CN"/>
              </w:rPr>
            </w:pPr>
          </w:p>
        </w:tc>
        <w:tc>
          <w:tcPr>
            <w:tcW w:w="4004" w:type="dxa"/>
          </w:tcPr>
          <w:p w14:paraId="53096967" w14:textId="77777777" w:rsidR="00C53175" w:rsidRPr="00F6534F" w:rsidRDefault="00C53175" w:rsidP="00C53175">
            <w:pPr>
              <w:rPr>
                <w:lang w:eastAsia="zh-CN"/>
              </w:rPr>
            </w:pPr>
            <w:r w:rsidRPr="00F6534F">
              <w:rPr>
                <w:lang w:eastAsia="zh-CN"/>
              </w:rPr>
              <w:t>Detailed measurement of vehicle body and charging coil dimensions</w:t>
            </w:r>
          </w:p>
        </w:tc>
        <w:tc>
          <w:tcPr>
            <w:tcW w:w="2380" w:type="dxa"/>
          </w:tcPr>
          <w:p w14:paraId="2B1D6B90" w14:textId="77777777" w:rsidR="00C53175" w:rsidRPr="00F6534F" w:rsidRDefault="00C53175" w:rsidP="00C53175">
            <w:pPr>
              <w:rPr>
                <w:lang w:eastAsia="zh-CN"/>
              </w:rPr>
            </w:pPr>
            <w:r w:rsidRPr="00F6534F">
              <w:rPr>
                <w:rFonts w:hint="eastAsia"/>
                <w:lang w:eastAsia="zh-CN"/>
              </w:rPr>
              <w:t>Dong Hongye</w:t>
            </w:r>
          </w:p>
        </w:tc>
      </w:tr>
      <w:tr w:rsidR="00F6534F" w:rsidRPr="00F6534F" w14:paraId="100BCDB6" w14:textId="77777777" w:rsidTr="00F6534F">
        <w:tc>
          <w:tcPr>
            <w:tcW w:w="3192" w:type="dxa"/>
            <w:vMerge w:val="restart"/>
          </w:tcPr>
          <w:p w14:paraId="7765C0D7" w14:textId="77777777" w:rsidR="00C53175" w:rsidRPr="00F6534F" w:rsidRDefault="00C53175" w:rsidP="00C53175">
            <w:pPr>
              <w:rPr>
                <w:lang w:eastAsia="zh-CN"/>
              </w:rPr>
            </w:pPr>
            <w:r w:rsidRPr="00F6534F">
              <w:rPr>
                <w:rFonts w:hint="eastAsia"/>
                <w:lang w:eastAsia="zh-CN"/>
              </w:rPr>
              <w:t>3.31</w:t>
            </w:r>
          </w:p>
        </w:tc>
        <w:tc>
          <w:tcPr>
            <w:tcW w:w="4004" w:type="dxa"/>
          </w:tcPr>
          <w:p w14:paraId="15A3F4DD" w14:textId="77777777" w:rsidR="00C53175" w:rsidRPr="00F6534F" w:rsidRDefault="002F38C5" w:rsidP="00C53175">
            <w:pPr>
              <w:rPr>
                <w:lang w:eastAsia="zh-CN"/>
              </w:rPr>
            </w:pPr>
            <w:r w:rsidRPr="00F6534F">
              <w:rPr>
                <w:lang w:eastAsia="zh-CN"/>
              </w:rPr>
              <w:t>Lidar mapping and autonomous navigation</w:t>
            </w:r>
          </w:p>
        </w:tc>
        <w:tc>
          <w:tcPr>
            <w:tcW w:w="2380" w:type="dxa"/>
          </w:tcPr>
          <w:p w14:paraId="4DF58665" w14:textId="77777777" w:rsidR="00C53175" w:rsidRPr="00F6534F" w:rsidRDefault="00C53175" w:rsidP="00C53175">
            <w:pPr>
              <w:rPr>
                <w:lang w:eastAsia="zh-CN"/>
              </w:rPr>
            </w:pPr>
            <w:r w:rsidRPr="00F6534F">
              <w:rPr>
                <w:rFonts w:hint="eastAsia"/>
                <w:lang w:eastAsia="zh-CN"/>
              </w:rPr>
              <w:t>Wei Yuyang</w:t>
            </w:r>
          </w:p>
          <w:p w14:paraId="5F31AECD" w14:textId="77777777" w:rsidR="00C53175" w:rsidRPr="00F6534F" w:rsidRDefault="00C53175" w:rsidP="00C53175">
            <w:pPr>
              <w:rPr>
                <w:lang w:eastAsia="zh-CN"/>
              </w:rPr>
            </w:pPr>
            <w:r w:rsidRPr="00F6534F">
              <w:rPr>
                <w:rFonts w:hint="eastAsia"/>
                <w:lang w:eastAsia="zh-CN"/>
              </w:rPr>
              <w:t>Jing Liheng</w:t>
            </w:r>
          </w:p>
        </w:tc>
      </w:tr>
      <w:tr w:rsidR="00F6534F" w:rsidRPr="00F6534F" w14:paraId="06C79A95" w14:textId="77777777" w:rsidTr="00F6534F">
        <w:tc>
          <w:tcPr>
            <w:tcW w:w="3192" w:type="dxa"/>
            <w:vMerge/>
          </w:tcPr>
          <w:p w14:paraId="2FDF6D6D" w14:textId="77777777" w:rsidR="00C53175" w:rsidRPr="00F6534F" w:rsidRDefault="00C53175" w:rsidP="00C53175">
            <w:pPr>
              <w:rPr>
                <w:lang w:eastAsia="zh-CN"/>
              </w:rPr>
            </w:pPr>
          </w:p>
        </w:tc>
        <w:tc>
          <w:tcPr>
            <w:tcW w:w="4004" w:type="dxa"/>
          </w:tcPr>
          <w:p w14:paraId="2975ABD1" w14:textId="77777777" w:rsidR="00C53175" w:rsidRPr="00F6534F" w:rsidRDefault="00C53175" w:rsidP="00C53175">
            <w:pPr>
              <w:rPr>
                <w:lang w:eastAsia="zh-CN"/>
              </w:rPr>
            </w:pPr>
            <w:r w:rsidRPr="00F6534F">
              <w:rPr>
                <w:rFonts w:hint="eastAsia"/>
                <w:lang w:eastAsia="zh-CN"/>
              </w:rPr>
              <w:t xml:space="preserve">Wiring of two micro controllers </w:t>
            </w:r>
          </w:p>
        </w:tc>
        <w:tc>
          <w:tcPr>
            <w:tcW w:w="2380" w:type="dxa"/>
          </w:tcPr>
          <w:p w14:paraId="224D33C4" w14:textId="77777777" w:rsidR="00C53175" w:rsidRPr="00F6534F" w:rsidRDefault="00C53175" w:rsidP="00C53175">
            <w:pPr>
              <w:rPr>
                <w:lang w:eastAsia="zh-CN"/>
              </w:rPr>
            </w:pPr>
            <w:r w:rsidRPr="00F6534F">
              <w:rPr>
                <w:rFonts w:hint="eastAsia"/>
                <w:lang w:eastAsia="zh-CN"/>
              </w:rPr>
              <w:t>Wang Yuhang</w:t>
            </w:r>
          </w:p>
        </w:tc>
      </w:tr>
      <w:tr w:rsidR="00F6534F" w:rsidRPr="00F6534F" w14:paraId="2467E02F" w14:textId="77777777" w:rsidTr="00F6534F">
        <w:tc>
          <w:tcPr>
            <w:tcW w:w="3192" w:type="dxa"/>
            <w:vMerge/>
          </w:tcPr>
          <w:p w14:paraId="3281F855" w14:textId="77777777" w:rsidR="00C53175" w:rsidRPr="00F6534F" w:rsidRDefault="00C53175" w:rsidP="00C53175">
            <w:pPr>
              <w:rPr>
                <w:lang w:eastAsia="zh-CN"/>
              </w:rPr>
            </w:pPr>
          </w:p>
        </w:tc>
        <w:tc>
          <w:tcPr>
            <w:tcW w:w="4004" w:type="dxa"/>
          </w:tcPr>
          <w:p w14:paraId="3F20A32E" w14:textId="77777777" w:rsidR="00C53175" w:rsidRPr="00F6534F" w:rsidRDefault="00C53175" w:rsidP="00C53175">
            <w:pPr>
              <w:rPr>
                <w:lang w:eastAsia="zh-CN"/>
              </w:rPr>
            </w:pPr>
            <w:r w:rsidRPr="00F6534F">
              <w:rPr>
                <w:lang w:eastAsia="zh-CN"/>
              </w:rPr>
              <w:t>Modeling of other required components for the base</w:t>
            </w:r>
          </w:p>
        </w:tc>
        <w:tc>
          <w:tcPr>
            <w:tcW w:w="2380" w:type="dxa"/>
          </w:tcPr>
          <w:p w14:paraId="6220EE6E" w14:textId="77777777" w:rsidR="00C53175" w:rsidRPr="00F6534F" w:rsidRDefault="00C53175" w:rsidP="00C53175">
            <w:pPr>
              <w:rPr>
                <w:lang w:eastAsia="zh-CN"/>
              </w:rPr>
            </w:pPr>
            <w:r w:rsidRPr="00F6534F">
              <w:rPr>
                <w:rFonts w:hint="eastAsia"/>
                <w:lang w:eastAsia="zh-CN"/>
              </w:rPr>
              <w:t>Dong Hongye</w:t>
            </w:r>
          </w:p>
        </w:tc>
      </w:tr>
      <w:tr w:rsidR="00F6534F" w:rsidRPr="00F6534F" w14:paraId="4A1B4457" w14:textId="77777777" w:rsidTr="00F6534F">
        <w:tc>
          <w:tcPr>
            <w:tcW w:w="3192" w:type="dxa"/>
            <w:vMerge w:val="restart"/>
          </w:tcPr>
          <w:p w14:paraId="401025F8" w14:textId="77777777" w:rsidR="00C53175" w:rsidRPr="00F6534F" w:rsidRDefault="00C53175" w:rsidP="00C53175">
            <w:pPr>
              <w:rPr>
                <w:lang w:eastAsia="zh-CN"/>
              </w:rPr>
            </w:pPr>
            <w:r w:rsidRPr="00F6534F">
              <w:rPr>
                <w:rFonts w:hint="eastAsia"/>
                <w:lang w:eastAsia="zh-CN"/>
              </w:rPr>
              <w:t>4.7</w:t>
            </w:r>
          </w:p>
        </w:tc>
        <w:tc>
          <w:tcPr>
            <w:tcW w:w="4004" w:type="dxa"/>
          </w:tcPr>
          <w:p w14:paraId="468D6C17" w14:textId="77777777" w:rsidR="009F1E88" w:rsidRPr="00F6534F" w:rsidRDefault="00C53175" w:rsidP="009F1E88">
            <w:pPr>
              <w:rPr>
                <w:lang w:eastAsia="zh-CN"/>
              </w:rPr>
            </w:pPr>
            <w:r w:rsidRPr="00F6534F">
              <w:rPr>
                <w:lang w:eastAsia="zh-CN"/>
              </w:rPr>
              <w:t>Writing</w:t>
            </w:r>
            <w:r w:rsidRPr="00F6534F">
              <w:rPr>
                <w:rFonts w:hint="eastAsia"/>
                <w:lang w:eastAsia="zh-CN"/>
              </w:rPr>
              <w:t xml:space="preserve"> Design Document</w:t>
            </w:r>
          </w:p>
        </w:tc>
        <w:tc>
          <w:tcPr>
            <w:tcW w:w="2380" w:type="dxa"/>
          </w:tcPr>
          <w:p w14:paraId="3A7895C2" w14:textId="77777777" w:rsidR="00C53175" w:rsidRPr="00F6534F" w:rsidRDefault="00C53175" w:rsidP="00C53175">
            <w:pPr>
              <w:rPr>
                <w:lang w:eastAsia="zh-CN"/>
              </w:rPr>
            </w:pPr>
            <w:r w:rsidRPr="00F6534F">
              <w:rPr>
                <w:rFonts w:hint="eastAsia"/>
                <w:lang w:eastAsia="zh-CN"/>
              </w:rPr>
              <w:t>Wei Yuyang</w:t>
            </w:r>
          </w:p>
          <w:p w14:paraId="3F16006E" w14:textId="77777777" w:rsidR="00C53175" w:rsidRPr="00F6534F" w:rsidRDefault="00C53175" w:rsidP="00C53175">
            <w:pPr>
              <w:rPr>
                <w:lang w:eastAsia="zh-CN"/>
              </w:rPr>
            </w:pPr>
            <w:r w:rsidRPr="00F6534F">
              <w:rPr>
                <w:rFonts w:hint="eastAsia"/>
                <w:lang w:eastAsia="zh-CN"/>
              </w:rPr>
              <w:t>Jing Liheng</w:t>
            </w:r>
          </w:p>
        </w:tc>
      </w:tr>
      <w:tr w:rsidR="00F6534F" w:rsidRPr="00F6534F" w14:paraId="6FE6D115" w14:textId="77777777" w:rsidTr="00F6534F">
        <w:tc>
          <w:tcPr>
            <w:tcW w:w="3192" w:type="dxa"/>
            <w:vMerge/>
          </w:tcPr>
          <w:p w14:paraId="1319A948" w14:textId="77777777" w:rsidR="00C53175" w:rsidRPr="00F6534F" w:rsidRDefault="00C53175" w:rsidP="00C53175">
            <w:pPr>
              <w:rPr>
                <w:lang w:eastAsia="zh-CN"/>
              </w:rPr>
            </w:pPr>
          </w:p>
        </w:tc>
        <w:tc>
          <w:tcPr>
            <w:tcW w:w="4004" w:type="dxa"/>
          </w:tcPr>
          <w:p w14:paraId="5A7FE34E" w14:textId="77777777" w:rsidR="00C53175" w:rsidRPr="00F6534F" w:rsidRDefault="00C53175" w:rsidP="00C53175">
            <w:pPr>
              <w:rPr>
                <w:lang w:eastAsia="zh-CN"/>
              </w:rPr>
            </w:pPr>
            <w:r w:rsidRPr="00F6534F">
              <w:rPr>
                <w:rFonts w:hint="eastAsia"/>
                <w:lang w:eastAsia="zh-CN"/>
              </w:rPr>
              <w:t>Testing of charging coils</w:t>
            </w:r>
            <w:r w:rsidRPr="00F6534F">
              <w:rPr>
                <w:lang w:eastAsia="zh-CN"/>
              </w:rPr>
              <w:t xml:space="preserve"> </w:t>
            </w:r>
          </w:p>
        </w:tc>
        <w:tc>
          <w:tcPr>
            <w:tcW w:w="2380" w:type="dxa"/>
          </w:tcPr>
          <w:p w14:paraId="7740115B" w14:textId="77777777" w:rsidR="00C53175" w:rsidRPr="00F6534F" w:rsidRDefault="00C53175" w:rsidP="00C53175">
            <w:pPr>
              <w:rPr>
                <w:lang w:eastAsia="zh-CN"/>
              </w:rPr>
            </w:pPr>
            <w:r w:rsidRPr="00F6534F">
              <w:rPr>
                <w:rFonts w:hint="eastAsia"/>
                <w:lang w:eastAsia="zh-CN"/>
              </w:rPr>
              <w:t>Wang Yuhang</w:t>
            </w:r>
          </w:p>
        </w:tc>
      </w:tr>
      <w:tr w:rsidR="00F6534F" w:rsidRPr="00F6534F" w14:paraId="093795C1" w14:textId="77777777" w:rsidTr="00F6534F">
        <w:tc>
          <w:tcPr>
            <w:tcW w:w="3192" w:type="dxa"/>
            <w:vMerge/>
          </w:tcPr>
          <w:p w14:paraId="04F00ABE" w14:textId="77777777" w:rsidR="00C53175" w:rsidRPr="00F6534F" w:rsidRDefault="00C53175" w:rsidP="00C53175">
            <w:pPr>
              <w:rPr>
                <w:lang w:eastAsia="zh-CN"/>
              </w:rPr>
            </w:pPr>
          </w:p>
        </w:tc>
        <w:tc>
          <w:tcPr>
            <w:tcW w:w="4004" w:type="dxa"/>
          </w:tcPr>
          <w:p w14:paraId="07D8D519" w14:textId="77777777" w:rsidR="00C53175" w:rsidRPr="00F6534F" w:rsidRDefault="00C53175" w:rsidP="00C53175">
            <w:pPr>
              <w:rPr>
                <w:lang w:eastAsia="zh-CN"/>
              </w:rPr>
            </w:pPr>
            <w:r w:rsidRPr="00F6534F">
              <w:rPr>
                <w:lang w:eastAsia="zh-CN"/>
              </w:rPr>
              <w:t>3D printing based on the model and installing it on the car</w:t>
            </w:r>
          </w:p>
        </w:tc>
        <w:tc>
          <w:tcPr>
            <w:tcW w:w="2380" w:type="dxa"/>
          </w:tcPr>
          <w:p w14:paraId="2473CACB" w14:textId="77777777" w:rsidR="00C53175" w:rsidRPr="00F6534F" w:rsidRDefault="00C53175" w:rsidP="00C53175">
            <w:pPr>
              <w:rPr>
                <w:lang w:eastAsia="zh-CN"/>
              </w:rPr>
            </w:pPr>
            <w:r w:rsidRPr="00F6534F">
              <w:rPr>
                <w:rFonts w:hint="eastAsia"/>
                <w:lang w:eastAsia="zh-CN"/>
              </w:rPr>
              <w:t>Dong Hongye</w:t>
            </w:r>
          </w:p>
        </w:tc>
      </w:tr>
      <w:tr w:rsidR="00F6534F" w:rsidRPr="00F6534F" w14:paraId="73D60F23" w14:textId="77777777" w:rsidTr="00F6534F">
        <w:tc>
          <w:tcPr>
            <w:tcW w:w="3192" w:type="dxa"/>
            <w:vMerge w:val="restart"/>
          </w:tcPr>
          <w:p w14:paraId="3478D5F2" w14:textId="77777777" w:rsidR="00C53175" w:rsidRPr="00F6534F" w:rsidRDefault="00C53175" w:rsidP="00C53175">
            <w:pPr>
              <w:rPr>
                <w:lang w:eastAsia="zh-CN"/>
              </w:rPr>
            </w:pPr>
            <w:r w:rsidRPr="00F6534F">
              <w:rPr>
                <w:rFonts w:hint="eastAsia"/>
                <w:lang w:eastAsia="zh-CN"/>
              </w:rPr>
              <w:t>4.14</w:t>
            </w:r>
          </w:p>
        </w:tc>
        <w:tc>
          <w:tcPr>
            <w:tcW w:w="4004" w:type="dxa"/>
          </w:tcPr>
          <w:p w14:paraId="1AB46DAC" w14:textId="77777777" w:rsidR="00C53175" w:rsidRPr="00F6534F" w:rsidRDefault="00C53175" w:rsidP="00C53175">
            <w:pPr>
              <w:rPr>
                <w:lang w:eastAsia="zh-CN"/>
              </w:rPr>
            </w:pPr>
            <w:r w:rsidRPr="00F6534F">
              <w:rPr>
                <w:lang w:eastAsia="zh-CN"/>
              </w:rPr>
              <w:t>Integrate the ADC module and establish real-time power monitoring.</w:t>
            </w:r>
          </w:p>
        </w:tc>
        <w:tc>
          <w:tcPr>
            <w:tcW w:w="2380" w:type="dxa"/>
          </w:tcPr>
          <w:p w14:paraId="16E02146" w14:textId="77777777" w:rsidR="00C53175" w:rsidRPr="00F6534F" w:rsidRDefault="00C53175" w:rsidP="00C53175">
            <w:pPr>
              <w:rPr>
                <w:lang w:eastAsia="zh-CN"/>
              </w:rPr>
            </w:pPr>
            <w:r w:rsidRPr="00F6534F">
              <w:rPr>
                <w:rFonts w:hint="eastAsia"/>
                <w:lang w:eastAsia="zh-CN"/>
              </w:rPr>
              <w:t>Wei Yuyang</w:t>
            </w:r>
          </w:p>
          <w:p w14:paraId="2F694057" w14:textId="77777777" w:rsidR="00C53175" w:rsidRPr="00F6534F" w:rsidRDefault="00C53175" w:rsidP="00C53175">
            <w:pPr>
              <w:rPr>
                <w:lang w:eastAsia="zh-CN"/>
              </w:rPr>
            </w:pPr>
            <w:r w:rsidRPr="00F6534F">
              <w:rPr>
                <w:rFonts w:hint="eastAsia"/>
                <w:lang w:eastAsia="zh-CN"/>
              </w:rPr>
              <w:t>Jing Liheng</w:t>
            </w:r>
          </w:p>
        </w:tc>
      </w:tr>
      <w:tr w:rsidR="00F6534F" w:rsidRPr="00F6534F" w14:paraId="1BAF6989" w14:textId="77777777" w:rsidTr="00F6534F">
        <w:tc>
          <w:tcPr>
            <w:tcW w:w="3192" w:type="dxa"/>
            <w:vMerge/>
          </w:tcPr>
          <w:p w14:paraId="760FA121" w14:textId="77777777" w:rsidR="00C53175" w:rsidRPr="00F6534F" w:rsidRDefault="00C53175" w:rsidP="00C53175">
            <w:pPr>
              <w:rPr>
                <w:lang w:eastAsia="zh-CN"/>
              </w:rPr>
            </w:pPr>
          </w:p>
        </w:tc>
        <w:tc>
          <w:tcPr>
            <w:tcW w:w="4004" w:type="dxa"/>
          </w:tcPr>
          <w:p w14:paraId="50A57316" w14:textId="77777777" w:rsidR="00C53175" w:rsidRPr="00F6534F" w:rsidRDefault="00C53175" w:rsidP="00C53175">
            <w:pPr>
              <w:rPr>
                <w:lang w:eastAsia="zh-CN"/>
              </w:rPr>
            </w:pPr>
            <w:r w:rsidRPr="00F6534F">
              <w:rPr>
                <w:lang w:eastAsia="zh-CN"/>
              </w:rPr>
              <w:t>B</w:t>
            </w:r>
            <w:r w:rsidRPr="00F6534F">
              <w:rPr>
                <w:rFonts w:hint="eastAsia"/>
                <w:lang w:eastAsia="zh-CN"/>
              </w:rPr>
              <w:t>uild the test environment for PCB boards</w:t>
            </w:r>
            <w:r w:rsidRPr="00F6534F">
              <w:rPr>
                <w:lang w:eastAsia="zh-CN"/>
              </w:rPr>
              <w:t xml:space="preserve"> </w:t>
            </w:r>
          </w:p>
        </w:tc>
        <w:tc>
          <w:tcPr>
            <w:tcW w:w="2380" w:type="dxa"/>
          </w:tcPr>
          <w:p w14:paraId="763CF5D2" w14:textId="77777777" w:rsidR="00C53175" w:rsidRPr="00F6534F" w:rsidRDefault="00C53175" w:rsidP="00C53175">
            <w:pPr>
              <w:rPr>
                <w:lang w:eastAsia="zh-CN"/>
              </w:rPr>
            </w:pPr>
            <w:r w:rsidRPr="00F6534F">
              <w:rPr>
                <w:rFonts w:hint="eastAsia"/>
                <w:lang w:eastAsia="zh-CN"/>
              </w:rPr>
              <w:t>Wang Yuhang</w:t>
            </w:r>
          </w:p>
        </w:tc>
      </w:tr>
      <w:tr w:rsidR="00F6534F" w:rsidRPr="00F6534F" w14:paraId="15FD9F74" w14:textId="77777777" w:rsidTr="00F6534F">
        <w:tc>
          <w:tcPr>
            <w:tcW w:w="3192" w:type="dxa"/>
            <w:vMerge/>
          </w:tcPr>
          <w:p w14:paraId="33706425" w14:textId="77777777" w:rsidR="00C53175" w:rsidRPr="00F6534F" w:rsidRDefault="00C53175" w:rsidP="00C53175">
            <w:pPr>
              <w:rPr>
                <w:lang w:eastAsia="zh-CN"/>
              </w:rPr>
            </w:pPr>
          </w:p>
        </w:tc>
        <w:tc>
          <w:tcPr>
            <w:tcW w:w="4004" w:type="dxa"/>
          </w:tcPr>
          <w:p w14:paraId="79BE9BD5" w14:textId="77777777" w:rsidR="00C53175" w:rsidRPr="00F6534F" w:rsidRDefault="00C53175" w:rsidP="00C53175">
            <w:pPr>
              <w:rPr>
                <w:lang w:eastAsia="zh-CN"/>
              </w:rPr>
            </w:pPr>
            <w:r w:rsidRPr="00F6534F">
              <w:rPr>
                <w:lang w:eastAsia="zh-CN"/>
              </w:rPr>
              <w:t>Test the practicality of the parts</w:t>
            </w:r>
          </w:p>
        </w:tc>
        <w:tc>
          <w:tcPr>
            <w:tcW w:w="2380" w:type="dxa"/>
          </w:tcPr>
          <w:p w14:paraId="206D23A8" w14:textId="77777777" w:rsidR="00C53175" w:rsidRPr="00F6534F" w:rsidRDefault="00C53175" w:rsidP="00C53175">
            <w:pPr>
              <w:rPr>
                <w:lang w:eastAsia="zh-CN"/>
              </w:rPr>
            </w:pPr>
            <w:r w:rsidRPr="00F6534F">
              <w:rPr>
                <w:rFonts w:hint="eastAsia"/>
                <w:lang w:eastAsia="zh-CN"/>
              </w:rPr>
              <w:t>Dong Hongye</w:t>
            </w:r>
          </w:p>
        </w:tc>
      </w:tr>
      <w:tr w:rsidR="00F6534F" w:rsidRPr="00F6534F" w14:paraId="6B186470" w14:textId="77777777" w:rsidTr="00F6534F">
        <w:tc>
          <w:tcPr>
            <w:tcW w:w="3192" w:type="dxa"/>
            <w:vMerge w:val="restart"/>
          </w:tcPr>
          <w:p w14:paraId="3DDADA31" w14:textId="77777777" w:rsidR="00C53175" w:rsidRPr="00F6534F" w:rsidRDefault="00C53175" w:rsidP="00C53175">
            <w:pPr>
              <w:rPr>
                <w:lang w:eastAsia="zh-CN"/>
              </w:rPr>
            </w:pPr>
            <w:r w:rsidRPr="00F6534F">
              <w:rPr>
                <w:rFonts w:hint="eastAsia"/>
                <w:lang w:eastAsia="zh-CN"/>
              </w:rPr>
              <w:lastRenderedPageBreak/>
              <w:t>4.21</w:t>
            </w:r>
          </w:p>
        </w:tc>
        <w:tc>
          <w:tcPr>
            <w:tcW w:w="4004" w:type="dxa"/>
          </w:tcPr>
          <w:p w14:paraId="0FF1545C" w14:textId="77777777" w:rsidR="00C53175" w:rsidRPr="00F6534F" w:rsidRDefault="00C53175" w:rsidP="00C53175">
            <w:pPr>
              <w:rPr>
                <w:lang w:eastAsia="zh-CN"/>
              </w:rPr>
            </w:pPr>
            <w:r w:rsidRPr="00F6534F">
              <w:rPr>
                <w:lang w:eastAsia="zh-CN"/>
              </w:rPr>
              <w:t>Develop and test the positioning algorithm to maximize charging efficiency.</w:t>
            </w:r>
          </w:p>
        </w:tc>
        <w:tc>
          <w:tcPr>
            <w:tcW w:w="2380" w:type="dxa"/>
          </w:tcPr>
          <w:p w14:paraId="383DF6A2" w14:textId="77777777" w:rsidR="00C53175" w:rsidRPr="00F6534F" w:rsidRDefault="00C53175" w:rsidP="00C53175">
            <w:pPr>
              <w:rPr>
                <w:lang w:eastAsia="zh-CN"/>
              </w:rPr>
            </w:pPr>
            <w:r w:rsidRPr="00F6534F">
              <w:rPr>
                <w:rFonts w:hint="eastAsia"/>
                <w:lang w:eastAsia="zh-CN"/>
              </w:rPr>
              <w:t>Wei Yuyang</w:t>
            </w:r>
          </w:p>
          <w:p w14:paraId="3C2B7AF2" w14:textId="77777777" w:rsidR="00C53175" w:rsidRPr="00F6534F" w:rsidRDefault="00C53175" w:rsidP="00C53175">
            <w:pPr>
              <w:rPr>
                <w:lang w:eastAsia="zh-CN"/>
              </w:rPr>
            </w:pPr>
            <w:r w:rsidRPr="00F6534F">
              <w:rPr>
                <w:rFonts w:hint="eastAsia"/>
                <w:lang w:eastAsia="zh-CN"/>
              </w:rPr>
              <w:t>Jing Liheng</w:t>
            </w:r>
          </w:p>
        </w:tc>
      </w:tr>
      <w:tr w:rsidR="00F6534F" w:rsidRPr="00F6534F" w14:paraId="5A45936F" w14:textId="77777777" w:rsidTr="00F6534F">
        <w:tc>
          <w:tcPr>
            <w:tcW w:w="3192" w:type="dxa"/>
            <w:vMerge/>
          </w:tcPr>
          <w:p w14:paraId="21D20451" w14:textId="77777777" w:rsidR="00C53175" w:rsidRPr="00F6534F" w:rsidRDefault="00C53175" w:rsidP="00C53175">
            <w:pPr>
              <w:rPr>
                <w:lang w:eastAsia="zh-CN"/>
              </w:rPr>
            </w:pPr>
          </w:p>
        </w:tc>
        <w:tc>
          <w:tcPr>
            <w:tcW w:w="4004" w:type="dxa"/>
          </w:tcPr>
          <w:p w14:paraId="10FC52FF" w14:textId="77777777" w:rsidR="00C53175" w:rsidRPr="00F6534F" w:rsidRDefault="00C53175" w:rsidP="00C53175">
            <w:pPr>
              <w:rPr>
                <w:lang w:eastAsia="zh-CN"/>
              </w:rPr>
            </w:pPr>
            <w:r w:rsidRPr="00F6534F">
              <w:rPr>
                <w:rFonts w:hint="eastAsia"/>
                <w:lang w:eastAsia="zh-CN"/>
              </w:rPr>
              <w:t>Test and debug PCB boards</w:t>
            </w:r>
          </w:p>
        </w:tc>
        <w:tc>
          <w:tcPr>
            <w:tcW w:w="2380" w:type="dxa"/>
          </w:tcPr>
          <w:p w14:paraId="3B08C3A0" w14:textId="77777777" w:rsidR="00C53175" w:rsidRPr="00F6534F" w:rsidRDefault="00C53175" w:rsidP="00C53175">
            <w:pPr>
              <w:rPr>
                <w:lang w:eastAsia="zh-CN"/>
              </w:rPr>
            </w:pPr>
            <w:r w:rsidRPr="00F6534F">
              <w:rPr>
                <w:rFonts w:hint="eastAsia"/>
                <w:lang w:eastAsia="zh-CN"/>
              </w:rPr>
              <w:t>Wang Yuhang</w:t>
            </w:r>
          </w:p>
        </w:tc>
      </w:tr>
      <w:tr w:rsidR="00F6534F" w:rsidRPr="00F6534F" w14:paraId="3C16197C" w14:textId="77777777" w:rsidTr="00F6534F">
        <w:tc>
          <w:tcPr>
            <w:tcW w:w="3192" w:type="dxa"/>
            <w:vMerge/>
          </w:tcPr>
          <w:p w14:paraId="3A360003" w14:textId="77777777" w:rsidR="00C53175" w:rsidRPr="00F6534F" w:rsidRDefault="00C53175" w:rsidP="00C53175">
            <w:pPr>
              <w:rPr>
                <w:lang w:eastAsia="zh-CN"/>
              </w:rPr>
            </w:pPr>
          </w:p>
        </w:tc>
        <w:tc>
          <w:tcPr>
            <w:tcW w:w="4004" w:type="dxa"/>
          </w:tcPr>
          <w:p w14:paraId="44AB4224" w14:textId="77777777" w:rsidR="00C53175" w:rsidRPr="00F6534F" w:rsidRDefault="00C53175" w:rsidP="00C53175">
            <w:pPr>
              <w:rPr>
                <w:lang w:eastAsia="zh-CN"/>
              </w:rPr>
            </w:pPr>
            <w:r w:rsidRPr="00F6534F">
              <w:rPr>
                <w:lang w:eastAsia="zh-CN"/>
              </w:rPr>
              <w:t>make improvements</w:t>
            </w:r>
          </w:p>
        </w:tc>
        <w:tc>
          <w:tcPr>
            <w:tcW w:w="2380" w:type="dxa"/>
          </w:tcPr>
          <w:p w14:paraId="79152AC1" w14:textId="77777777" w:rsidR="00C53175" w:rsidRPr="00F6534F" w:rsidRDefault="00C53175" w:rsidP="00C53175">
            <w:pPr>
              <w:rPr>
                <w:lang w:eastAsia="zh-CN"/>
              </w:rPr>
            </w:pPr>
            <w:r w:rsidRPr="00F6534F">
              <w:rPr>
                <w:rFonts w:hint="eastAsia"/>
                <w:lang w:eastAsia="zh-CN"/>
              </w:rPr>
              <w:t>Dong Hongye</w:t>
            </w:r>
          </w:p>
        </w:tc>
      </w:tr>
      <w:tr w:rsidR="00F6534F" w:rsidRPr="00F6534F" w14:paraId="3B8A815F" w14:textId="77777777" w:rsidTr="00F6534F">
        <w:tc>
          <w:tcPr>
            <w:tcW w:w="3192" w:type="dxa"/>
            <w:vMerge w:val="restart"/>
          </w:tcPr>
          <w:p w14:paraId="36DC8F20" w14:textId="77777777" w:rsidR="00C53175" w:rsidRPr="00F6534F" w:rsidRDefault="00C53175" w:rsidP="00C53175">
            <w:pPr>
              <w:rPr>
                <w:lang w:eastAsia="zh-CN"/>
              </w:rPr>
            </w:pPr>
            <w:r w:rsidRPr="00F6534F">
              <w:rPr>
                <w:rFonts w:hint="eastAsia"/>
                <w:lang w:eastAsia="zh-CN"/>
              </w:rPr>
              <w:t>4.28</w:t>
            </w:r>
          </w:p>
        </w:tc>
        <w:tc>
          <w:tcPr>
            <w:tcW w:w="4004" w:type="dxa"/>
            <w:vMerge w:val="restart"/>
          </w:tcPr>
          <w:p w14:paraId="466B99BD" w14:textId="77777777" w:rsidR="00C53175" w:rsidRPr="00F6534F" w:rsidRDefault="00C53175" w:rsidP="00C53175">
            <w:pPr>
              <w:rPr>
                <w:lang w:eastAsia="zh-CN"/>
              </w:rPr>
            </w:pPr>
            <w:r w:rsidRPr="00F6534F">
              <w:rPr>
                <w:rFonts w:hint="eastAsia"/>
                <w:lang w:eastAsia="zh-CN"/>
              </w:rPr>
              <w:t>Laborer Holiday</w:t>
            </w:r>
          </w:p>
        </w:tc>
        <w:tc>
          <w:tcPr>
            <w:tcW w:w="2380" w:type="dxa"/>
          </w:tcPr>
          <w:p w14:paraId="28F5BCB5" w14:textId="77777777" w:rsidR="00C53175" w:rsidRPr="00F6534F" w:rsidRDefault="00C53175" w:rsidP="00C53175">
            <w:pPr>
              <w:rPr>
                <w:lang w:eastAsia="zh-CN"/>
              </w:rPr>
            </w:pPr>
            <w:r w:rsidRPr="00F6534F">
              <w:rPr>
                <w:rFonts w:hint="eastAsia"/>
                <w:lang w:eastAsia="zh-CN"/>
              </w:rPr>
              <w:t>Wei Yuyang</w:t>
            </w:r>
          </w:p>
          <w:p w14:paraId="76552572" w14:textId="77777777" w:rsidR="00C53175" w:rsidRPr="00F6534F" w:rsidRDefault="00C53175" w:rsidP="00C53175">
            <w:pPr>
              <w:rPr>
                <w:lang w:eastAsia="zh-CN"/>
              </w:rPr>
            </w:pPr>
            <w:r w:rsidRPr="00F6534F">
              <w:rPr>
                <w:rFonts w:hint="eastAsia"/>
                <w:lang w:eastAsia="zh-CN"/>
              </w:rPr>
              <w:t>Jing Liheng</w:t>
            </w:r>
          </w:p>
        </w:tc>
      </w:tr>
      <w:tr w:rsidR="00F6534F" w:rsidRPr="00F6534F" w14:paraId="1EA73411" w14:textId="77777777" w:rsidTr="00F6534F">
        <w:tc>
          <w:tcPr>
            <w:tcW w:w="3192" w:type="dxa"/>
            <w:vMerge/>
          </w:tcPr>
          <w:p w14:paraId="4B91F633" w14:textId="77777777" w:rsidR="00C53175" w:rsidRPr="00F6534F" w:rsidRDefault="00C53175" w:rsidP="00C53175">
            <w:pPr>
              <w:rPr>
                <w:lang w:eastAsia="zh-CN"/>
              </w:rPr>
            </w:pPr>
          </w:p>
        </w:tc>
        <w:tc>
          <w:tcPr>
            <w:tcW w:w="4004" w:type="dxa"/>
            <w:vMerge/>
          </w:tcPr>
          <w:p w14:paraId="399ED074" w14:textId="77777777" w:rsidR="00C53175" w:rsidRPr="00F6534F" w:rsidRDefault="00C53175" w:rsidP="00C53175">
            <w:pPr>
              <w:rPr>
                <w:lang w:eastAsia="zh-CN"/>
              </w:rPr>
            </w:pPr>
          </w:p>
        </w:tc>
        <w:tc>
          <w:tcPr>
            <w:tcW w:w="2380" w:type="dxa"/>
          </w:tcPr>
          <w:p w14:paraId="1CAFC863" w14:textId="77777777" w:rsidR="00C53175" w:rsidRPr="00F6534F" w:rsidRDefault="00C53175" w:rsidP="00C53175">
            <w:pPr>
              <w:rPr>
                <w:lang w:eastAsia="zh-CN"/>
              </w:rPr>
            </w:pPr>
            <w:r w:rsidRPr="00F6534F">
              <w:rPr>
                <w:rFonts w:hint="eastAsia"/>
                <w:lang w:eastAsia="zh-CN"/>
              </w:rPr>
              <w:t>Wang Yuhang</w:t>
            </w:r>
          </w:p>
        </w:tc>
      </w:tr>
      <w:tr w:rsidR="00F6534F" w:rsidRPr="00F6534F" w14:paraId="525594DE" w14:textId="77777777" w:rsidTr="00F6534F">
        <w:tc>
          <w:tcPr>
            <w:tcW w:w="3192" w:type="dxa"/>
            <w:vMerge/>
          </w:tcPr>
          <w:p w14:paraId="0F852933" w14:textId="77777777" w:rsidR="00C53175" w:rsidRPr="00F6534F" w:rsidRDefault="00C53175" w:rsidP="00C53175">
            <w:pPr>
              <w:rPr>
                <w:lang w:eastAsia="zh-CN"/>
              </w:rPr>
            </w:pPr>
          </w:p>
        </w:tc>
        <w:tc>
          <w:tcPr>
            <w:tcW w:w="4004" w:type="dxa"/>
            <w:vMerge/>
          </w:tcPr>
          <w:p w14:paraId="028A45C6" w14:textId="77777777" w:rsidR="00C53175" w:rsidRPr="00F6534F" w:rsidRDefault="00C53175" w:rsidP="00C53175">
            <w:pPr>
              <w:rPr>
                <w:lang w:eastAsia="zh-CN"/>
              </w:rPr>
            </w:pPr>
          </w:p>
        </w:tc>
        <w:tc>
          <w:tcPr>
            <w:tcW w:w="2380" w:type="dxa"/>
          </w:tcPr>
          <w:p w14:paraId="0DA371E8" w14:textId="77777777" w:rsidR="00C53175" w:rsidRPr="00F6534F" w:rsidRDefault="00C53175" w:rsidP="00C53175">
            <w:pPr>
              <w:rPr>
                <w:lang w:eastAsia="zh-CN"/>
              </w:rPr>
            </w:pPr>
            <w:r w:rsidRPr="00F6534F">
              <w:rPr>
                <w:rFonts w:hint="eastAsia"/>
                <w:lang w:eastAsia="zh-CN"/>
              </w:rPr>
              <w:t>Dong Hongye</w:t>
            </w:r>
          </w:p>
        </w:tc>
      </w:tr>
      <w:tr w:rsidR="00F6534F" w:rsidRPr="00F6534F" w14:paraId="22A6CBC6" w14:textId="77777777" w:rsidTr="00F6534F">
        <w:tc>
          <w:tcPr>
            <w:tcW w:w="3192" w:type="dxa"/>
            <w:vMerge w:val="restart"/>
          </w:tcPr>
          <w:p w14:paraId="383CF359" w14:textId="77777777" w:rsidR="00C53175" w:rsidRPr="00F6534F" w:rsidRDefault="00C53175" w:rsidP="00C53175">
            <w:pPr>
              <w:rPr>
                <w:lang w:eastAsia="zh-CN"/>
              </w:rPr>
            </w:pPr>
            <w:r w:rsidRPr="00F6534F">
              <w:rPr>
                <w:rFonts w:hint="eastAsia"/>
                <w:lang w:eastAsia="zh-CN"/>
              </w:rPr>
              <w:t>5.5</w:t>
            </w:r>
          </w:p>
        </w:tc>
        <w:tc>
          <w:tcPr>
            <w:tcW w:w="4004" w:type="dxa"/>
          </w:tcPr>
          <w:p w14:paraId="155069FD" w14:textId="77777777" w:rsidR="00C53175" w:rsidRPr="00F6534F" w:rsidRDefault="009F1E88" w:rsidP="00C53175">
            <w:pPr>
              <w:rPr>
                <w:lang w:eastAsia="zh-CN"/>
              </w:rPr>
            </w:pPr>
            <w:r w:rsidRPr="00F6534F">
              <w:rPr>
                <w:lang w:eastAsia="zh-CN"/>
              </w:rPr>
              <w:t>refine autonomous navigation for dynamic environments.</w:t>
            </w:r>
          </w:p>
        </w:tc>
        <w:tc>
          <w:tcPr>
            <w:tcW w:w="2380" w:type="dxa"/>
          </w:tcPr>
          <w:p w14:paraId="48FEBB6B" w14:textId="77777777" w:rsidR="00C53175" w:rsidRPr="00F6534F" w:rsidRDefault="00C53175" w:rsidP="00C53175">
            <w:pPr>
              <w:rPr>
                <w:lang w:eastAsia="zh-CN"/>
              </w:rPr>
            </w:pPr>
            <w:r w:rsidRPr="00F6534F">
              <w:rPr>
                <w:rFonts w:hint="eastAsia"/>
                <w:lang w:eastAsia="zh-CN"/>
              </w:rPr>
              <w:t>Wei Yuyang</w:t>
            </w:r>
          </w:p>
          <w:p w14:paraId="6F68CDA9" w14:textId="77777777" w:rsidR="00C53175" w:rsidRPr="00F6534F" w:rsidRDefault="00C53175" w:rsidP="00C53175">
            <w:pPr>
              <w:rPr>
                <w:lang w:eastAsia="zh-CN"/>
              </w:rPr>
            </w:pPr>
            <w:r w:rsidRPr="00F6534F">
              <w:rPr>
                <w:rFonts w:hint="eastAsia"/>
                <w:lang w:eastAsia="zh-CN"/>
              </w:rPr>
              <w:t>Jing Liheng</w:t>
            </w:r>
          </w:p>
        </w:tc>
      </w:tr>
      <w:tr w:rsidR="00F6534F" w:rsidRPr="00F6534F" w14:paraId="758F654A" w14:textId="77777777" w:rsidTr="00F6534F">
        <w:tc>
          <w:tcPr>
            <w:tcW w:w="3192" w:type="dxa"/>
            <w:vMerge/>
          </w:tcPr>
          <w:p w14:paraId="73E43CAC" w14:textId="77777777" w:rsidR="00C53175" w:rsidRPr="00F6534F" w:rsidRDefault="00C53175" w:rsidP="00C53175">
            <w:pPr>
              <w:rPr>
                <w:lang w:eastAsia="zh-CN"/>
              </w:rPr>
            </w:pPr>
          </w:p>
        </w:tc>
        <w:tc>
          <w:tcPr>
            <w:tcW w:w="4004" w:type="dxa"/>
          </w:tcPr>
          <w:p w14:paraId="15F89935" w14:textId="77777777" w:rsidR="00C53175" w:rsidRPr="00F6534F" w:rsidRDefault="00C53175" w:rsidP="00C53175">
            <w:pPr>
              <w:rPr>
                <w:lang w:eastAsia="zh-CN"/>
              </w:rPr>
            </w:pPr>
            <w:r w:rsidRPr="00F6534F">
              <w:rPr>
                <w:lang w:eastAsia="zh-CN"/>
              </w:rPr>
              <w:t>R</w:t>
            </w:r>
            <w:r w:rsidRPr="00F6534F">
              <w:rPr>
                <w:rFonts w:hint="eastAsia"/>
                <w:lang w:eastAsia="zh-CN"/>
              </w:rPr>
              <w:t>etest the charging coils and prepare for systematic testing</w:t>
            </w:r>
          </w:p>
        </w:tc>
        <w:tc>
          <w:tcPr>
            <w:tcW w:w="2380" w:type="dxa"/>
          </w:tcPr>
          <w:p w14:paraId="7D1A5081" w14:textId="77777777" w:rsidR="00C53175" w:rsidRPr="00F6534F" w:rsidRDefault="00C53175" w:rsidP="00C53175">
            <w:pPr>
              <w:rPr>
                <w:lang w:eastAsia="zh-CN"/>
              </w:rPr>
            </w:pPr>
            <w:r w:rsidRPr="00F6534F">
              <w:rPr>
                <w:rFonts w:hint="eastAsia"/>
                <w:lang w:eastAsia="zh-CN"/>
              </w:rPr>
              <w:t>Wang Yuhang</w:t>
            </w:r>
          </w:p>
        </w:tc>
      </w:tr>
      <w:tr w:rsidR="00F6534F" w:rsidRPr="00F6534F" w14:paraId="177138FC" w14:textId="77777777" w:rsidTr="00F6534F">
        <w:tc>
          <w:tcPr>
            <w:tcW w:w="3192" w:type="dxa"/>
            <w:vMerge/>
          </w:tcPr>
          <w:p w14:paraId="192DAE9D" w14:textId="77777777" w:rsidR="00C53175" w:rsidRPr="00F6534F" w:rsidRDefault="00C53175" w:rsidP="00C53175">
            <w:pPr>
              <w:rPr>
                <w:lang w:eastAsia="zh-CN"/>
              </w:rPr>
            </w:pPr>
          </w:p>
        </w:tc>
        <w:tc>
          <w:tcPr>
            <w:tcW w:w="4004" w:type="dxa"/>
          </w:tcPr>
          <w:p w14:paraId="089071B7" w14:textId="77777777" w:rsidR="00C53175" w:rsidRPr="00F6534F" w:rsidRDefault="00C53175" w:rsidP="00C53175">
            <w:pPr>
              <w:rPr>
                <w:lang w:eastAsia="zh-CN"/>
              </w:rPr>
            </w:pPr>
            <w:r w:rsidRPr="00F6534F">
              <w:rPr>
                <w:lang w:eastAsia="zh-CN"/>
              </w:rPr>
              <w:t>Test the practicality of the parts and make improvements</w:t>
            </w:r>
          </w:p>
        </w:tc>
        <w:tc>
          <w:tcPr>
            <w:tcW w:w="2380" w:type="dxa"/>
          </w:tcPr>
          <w:p w14:paraId="28672132" w14:textId="77777777" w:rsidR="00C53175" w:rsidRPr="00F6534F" w:rsidRDefault="00C53175" w:rsidP="00C53175">
            <w:pPr>
              <w:rPr>
                <w:lang w:eastAsia="zh-CN"/>
              </w:rPr>
            </w:pPr>
            <w:r w:rsidRPr="00F6534F">
              <w:rPr>
                <w:rFonts w:hint="eastAsia"/>
                <w:lang w:eastAsia="zh-CN"/>
              </w:rPr>
              <w:t>Dong Hongye</w:t>
            </w:r>
          </w:p>
        </w:tc>
      </w:tr>
      <w:tr w:rsidR="00F6534F" w:rsidRPr="00F6534F" w14:paraId="7C430DCF" w14:textId="77777777" w:rsidTr="00F6534F">
        <w:tc>
          <w:tcPr>
            <w:tcW w:w="3192" w:type="dxa"/>
            <w:vMerge w:val="restart"/>
          </w:tcPr>
          <w:p w14:paraId="6DA3C967" w14:textId="77777777" w:rsidR="009F1E88" w:rsidRPr="00F6534F" w:rsidRDefault="009F1E88" w:rsidP="00C53175">
            <w:pPr>
              <w:rPr>
                <w:lang w:eastAsia="zh-CN"/>
              </w:rPr>
            </w:pPr>
            <w:r w:rsidRPr="00F6534F">
              <w:rPr>
                <w:rFonts w:hint="eastAsia"/>
                <w:lang w:eastAsia="zh-CN"/>
              </w:rPr>
              <w:t>5.12</w:t>
            </w:r>
          </w:p>
        </w:tc>
        <w:tc>
          <w:tcPr>
            <w:tcW w:w="4004" w:type="dxa"/>
            <w:vMerge w:val="restart"/>
          </w:tcPr>
          <w:p w14:paraId="3F72548D" w14:textId="77777777" w:rsidR="009F1E88" w:rsidRPr="00F6534F" w:rsidRDefault="009F1E88" w:rsidP="00C53175">
            <w:pPr>
              <w:rPr>
                <w:lang w:eastAsia="zh-CN"/>
              </w:rPr>
            </w:pPr>
            <w:r w:rsidRPr="00F6534F">
              <w:rPr>
                <w:lang w:eastAsia="zh-CN"/>
              </w:rPr>
              <w:t>S</w:t>
            </w:r>
            <w:r w:rsidRPr="00F6534F">
              <w:rPr>
                <w:rFonts w:hint="eastAsia"/>
                <w:lang w:eastAsia="zh-CN"/>
              </w:rPr>
              <w:t>ystematic testing</w:t>
            </w:r>
          </w:p>
        </w:tc>
        <w:tc>
          <w:tcPr>
            <w:tcW w:w="2380" w:type="dxa"/>
          </w:tcPr>
          <w:p w14:paraId="202280DD" w14:textId="77777777" w:rsidR="009F1E88" w:rsidRPr="00F6534F" w:rsidRDefault="009F1E88" w:rsidP="00C53175">
            <w:pPr>
              <w:rPr>
                <w:lang w:eastAsia="zh-CN"/>
              </w:rPr>
            </w:pPr>
            <w:r w:rsidRPr="00F6534F">
              <w:rPr>
                <w:rFonts w:hint="eastAsia"/>
                <w:lang w:eastAsia="zh-CN"/>
              </w:rPr>
              <w:t>Wei Yuyang</w:t>
            </w:r>
          </w:p>
          <w:p w14:paraId="66B65761" w14:textId="77777777" w:rsidR="009F1E88" w:rsidRPr="00F6534F" w:rsidRDefault="009F1E88" w:rsidP="00C53175">
            <w:pPr>
              <w:rPr>
                <w:lang w:eastAsia="zh-CN"/>
              </w:rPr>
            </w:pPr>
            <w:r w:rsidRPr="00F6534F">
              <w:rPr>
                <w:rFonts w:hint="eastAsia"/>
                <w:lang w:eastAsia="zh-CN"/>
              </w:rPr>
              <w:t>Jing Liheng</w:t>
            </w:r>
          </w:p>
        </w:tc>
      </w:tr>
      <w:tr w:rsidR="00F6534F" w:rsidRPr="00F6534F" w14:paraId="23B07484" w14:textId="77777777" w:rsidTr="00F6534F">
        <w:tc>
          <w:tcPr>
            <w:tcW w:w="3192" w:type="dxa"/>
            <w:vMerge/>
          </w:tcPr>
          <w:p w14:paraId="3375BBC8" w14:textId="77777777" w:rsidR="009F1E88" w:rsidRPr="00F6534F" w:rsidRDefault="009F1E88" w:rsidP="00C53175">
            <w:pPr>
              <w:rPr>
                <w:lang w:eastAsia="zh-CN"/>
              </w:rPr>
            </w:pPr>
          </w:p>
        </w:tc>
        <w:tc>
          <w:tcPr>
            <w:tcW w:w="4004" w:type="dxa"/>
            <w:vMerge/>
          </w:tcPr>
          <w:p w14:paraId="46B1AB9E" w14:textId="77777777" w:rsidR="009F1E88" w:rsidRPr="00F6534F" w:rsidRDefault="009F1E88" w:rsidP="00C53175">
            <w:pPr>
              <w:rPr>
                <w:lang w:eastAsia="zh-CN"/>
              </w:rPr>
            </w:pPr>
          </w:p>
        </w:tc>
        <w:tc>
          <w:tcPr>
            <w:tcW w:w="2380" w:type="dxa"/>
          </w:tcPr>
          <w:p w14:paraId="29119C93" w14:textId="77777777" w:rsidR="009F1E88" w:rsidRPr="00F6534F" w:rsidRDefault="009F1E88" w:rsidP="00C53175">
            <w:pPr>
              <w:rPr>
                <w:lang w:eastAsia="zh-CN"/>
              </w:rPr>
            </w:pPr>
            <w:r w:rsidRPr="00F6534F">
              <w:rPr>
                <w:rFonts w:hint="eastAsia"/>
                <w:lang w:eastAsia="zh-CN"/>
              </w:rPr>
              <w:t>Wang Yuhang</w:t>
            </w:r>
          </w:p>
        </w:tc>
      </w:tr>
      <w:tr w:rsidR="00F6534F" w:rsidRPr="00F6534F" w14:paraId="57B5F08C" w14:textId="77777777" w:rsidTr="00F6534F">
        <w:tc>
          <w:tcPr>
            <w:tcW w:w="3192" w:type="dxa"/>
            <w:vMerge/>
          </w:tcPr>
          <w:p w14:paraId="4372BFDF" w14:textId="77777777" w:rsidR="00C53175" w:rsidRPr="00F6534F" w:rsidRDefault="00C53175" w:rsidP="00C53175">
            <w:pPr>
              <w:rPr>
                <w:lang w:eastAsia="zh-CN"/>
              </w:rPr>
            </w:pPr>
          </w:p>
        </w:tc>
        <w:tc>
          <w:tcPr>
            <w:tcW w:w="4004" w:type="dxa"/>
          </w:tcPr>
          <w:p w14:paraId="2437B8A3" w14:textId="77777777" w:rsidR="00C53175" w:rsidRPr="00F6534F" w:rsidRDefault="00C53175" w:rsidP="00C53175">
            <w:pPr>
              <w:rPr>
                <w:lang w:eastAsia="zh-CN"/>
              </w:rPr>
            </w:pPr>
            <w:r w:rsidRPr="00F6534F">
              <w:rPr>
                <w:rFonts w:hint="eastAsia"/>
                <w:lang w:eastAsia="zh-CN"/>
              </w:rPr>
              <w:t>Finish product tests and iterations.</w:t>
            </w:r>
          </w:p>
        </w:tc>
        <w:tc>
          <w:tcPr>
            <w:tcW w:w="2380" w:type="dxa"/>
          </w:tcPr>
          <w:p w14:paraId="08B30AE7" w14:textId="77777777" w:rsidR="00C53175" w:rsidRPr="00F6534F" w:rsidRDefault="00C53175" w:rsidP="00C53175">
            <w:pPr>
              <w:rPr>
                <w:lang w:eastAsia="zh-CN"/>
              </w:rPr>
            </w:pPr>
            <w:r w:rsidRPr="00F6534F">
              <w:rPr>
                <w:rFonts w:hint="eastAsia"/>
                <w:lang w:eastAsia="zh-CN"/>
              </w:rPr>
              <w:t>Dong Hongye</w:t>
            </w:r>
          </w:p>
        </w:tc>
      </w:tr>
    </w:tbl>
    <w:p w14:paraId="79DA0046" w14:textId="77777777" w:rsidR="00FD66E0" w:rsidRDefault="00FD66E0" w:rsidP="00FD66E0">
      <w:pPr>
        <w:rPr>
          <w:color w:val="FF0000"/>
          <w:lang w:eastAsia="zh-CN"/>
        </w:rPr>
      </w:pPr>
    </w:p>
    <w:p w14:paraId="3B498054" w14:textId="77777777" w:rsidR="00FD66E0" w:rsidRDefault="00FD66E0" w:rsidP="00FD66E0">
      <w:pPr>
        <w:rPr>
          <w:color w:val="FF0000"/>
          <w:lang w:eastAsia="zh-CN"/>
        </w:rPr>
      </w:pPr>
    </w:p>
    <w:p w14:paraId="0DCCFCF2" w14:textId="77777777" w:rsidR="00FD66E0" w:rsidRDefault="00FD66E0" w:rsidP="00FD66E0">
      <w:pPr>
        <w:rPr>
          <w:color w:val="FF0000"/>
          <w:lang w:eastAsia="zh-CN"/>
        </w:rPr>
      </w:pPr>
    </w:p>
    <w:p w14:paraId="0C108F02" w14:textId="77777777" w:rsidR="00FD66E0" w:rsidRDefault="00FD66E0" w:rsidP="00FD66E0">
      <w:pPr>
        <w:rPr>
          <w:color w:val="FF0000"/>
          <w:lang w:eastAsia="zh-CN"/>
        </w:rPr>
      </w:pPr>
    </w:p>
    <w:p w14:paraId="724AF0F4" w14:textId="77777777" w:rsidR="00FD66E0" w:rsidRDefault="00FD66E0" w:rsidP="00FD66E0">
      <w:pPr>
        <w:rPr>
          <w:color w:val="FF0000"/>
          <w:lang w:eastAsia="zh-CN"/>
        </w:rPr>
      </w:pPr>
    </w:p>
    <w:p w14:paraId="400AA771" w14:textId="77777777" w:rsidR="00FD66E0" w:rsidRDefault="00FD66E0" w:rsidP="00FD66E0">
      <w:pPr>
        <w:rPr>
          <w:color w:val="FF0000"/>
          <w:lang w:eastAsia="zh-CN"/>
        </w:rPr>
      </w:pPr>
    </w:p>
    <w:p w14:paraId="73C67BFB" w14:textId="77777777" w:rsidR="00FD66E0" w:rsidRDefault="00FD66E0" w:rsidP="00FD66E0">
      <w:pPr>
        <w:rPr>
          <w:color w:val="FF0000"/>
          <w:lang w:eastAsia="zh-CN"/>
        </w:rPr>
      </w:pPr>
    </w:p>
    <w:p w14:paraId="208F3589" w14:textId="77777777" w:rsidR="00FD66E0" w:rsidRPr="00FD66E0" w:rsidRDefault="00FD66E0" w:rsidP="00FD66E0">
      <w:pPr>
        <w:rPr>
          <w:color w:val="FF0000"/>
          <w:lang w:eastAsia="zh-CN"/>
        </w:rPr>
      </w:pPr>
    </w:p>
    <w:p w14:paraId="31058B3B" w14:textId="77777777" w:rsidR="00F851C6" w:rsidRDefault="00F851C6" w:rsidP="00F851C6">
      <w:pPr>
        <w:pStyle w:val="Heading1"/>
      </w:pPr>
      <w:bookmarkStart w:id="23" w:name="_Toc195532029"/>
      <w:r>
        <w:t>References</w:t>
      </w:r>
      <w:bookmarkEnd w:id="23"/>
    </w:p>
    <w:p w14:paraId="695D4756" w14:textId="77777777" w:rsidR="003A3F40" w:rsidRPr="000E3CFA" w:rsidRDefault="003A3F40" w:rsidP="000E3CFA">
      <w:pPr>
        <w:pStyle w:val="ListParagraph"/>
        <w:numPr>
          <w:ilvl w:val="0"/>
          <w:numId w:val="29"/>
        </w:numPr>
        <w:rPr>
          <w:color w:val="000000" w:themeColor="text1"/>
          <w:lang w:eastAsia="zh-CN"/>
        </w:rPr>
      </w:pPr>
      <w:bookmarkStart w:id="24" w:name="_Ref195527491"/>
      <w:r w:rsidRPr="000E3CFA">
        <w:rPr>
          <w:color w:val="000000" w:themeColor="text1"/>
        </w:rPr>
        <w:t>G. Grisetti, C. Stachniss, and W. Burgard, "Improved techniques for grid mapping with Rao</w:t>
      </w:r>
      <w:r w:rsidRPr="000E3CFA">
        <w:rPr>
          <w:rFonts w:hint="eastAsia"/>
          <w:color w:val="000000" w:themeColor="text1"/>
          <w:lang w:eastAsia="zh-CN"/>
        </w:rPr>
        <w:t xml:space="preserve"> </w:t>
      </w:r>
      <w:r w:rsidRPr="000E3CFA">
        <w:rPr>
          <w:color w:val="000000" w:themeColor="text1"/>
        </w:rPr>
        <w:t>Blackwellized particle filters," </w:t>
      </w:r>
      <w:r w:rsidRPr="000E3CFA">
        <w:rPr>
          <w:i/>
          <w:iCs/>
          <w:color w:val="000000" w:themeColor="text1"/>
        </w:rPr>
        <w:t>IEEE Trans. Robot.</w:t>
      </w:r>
      <w:r w:rsidRPr="000E3CFA">
        <w:rPr>
          <w:color w:val="000000" w:themeColor="text1"/>
        </w:rPr>
        <w:t>, vol. 23, no. 1, pp. 34-46, Feb. 2007.</w:t>
      </w:r>
      <w:bookmarkEnd w:id="24"/>
    </w:p>
    <w:p w14:paraId="3A86963E" w14:textId="77777777" w:rsidR="003A3F40" w:rsidRPr="000E3CFA" w:rsidRDefault="003A3F40" w:rsidP="000E3CFA">
      <w:pPr>
        <w:pStyle w:val="ListParagraph"/>
        <w:numPr>
          <w:ilvl w:val="0"/>
          <w:numId w:val="29"/>
        </w:numPr>
        <w:rPr>
          <w:color w:val="000000" w:themeColor="text1"/>
          <w:lang w:eastAsia="zh-CN"/>
        </w:rPr>
      </w:pPr>
      <w:r w:rsidRPr="000E3CFA">
        <w:rPr>
          <w:rFonts w:hint="eastAsia"/>
          <w:color w:val="000000" w:themeColor="text1"/>
          <w:lang w:eastAsia="zh-CN"/>
        </w:rPr>
        <w:t xml:space="preserve"> </w:t>
      </w:r>
      <w:bookmarkStart w:id="25" w:name="_Ref195527565"/>
      <w:r w:rsidRPr="000E3CFA">
        <w:rPr>
          <w:color w:val="000000" w:themeColor="text1"/>
          <w:lang w:eastAsia="zh-CN"/>
        </w:rPr>
        <w:t>J. M. Daughton, "GMR Applications," J. Magn. Magn. Mater., vol. 192, no. 2, pp. 334-342, Feb. 1999, doi: 10.1016/S0304-8853(98)00425-3.</w:t>
      </w:r>
      <w:bookmarkEnd w:id="25"/>
    </w:p>
    <w:p w14:paraId="583EA6DB" w14:textId="77777777" w:rsidR="003A3F40" w:rsidRPr="000E3CFA" w:rsidRDefault="003A3F40" w:rsidP="000E3CFA">
      <w:pPr>
        <w:pStyle w:val="ListParagraph"/>
        <w:numPr>
          <w:ilvl w:val="0"/>
          <w:numId w:val="29"/>
        </w:numPr>
        <w:rPr>
          <w:color w:val="000000" w:themeColor="text1"/>
          <w:lang w:eastAsia="zh-CN"/>
        </w:rPr>
      </w:pPr>
      <w:r w:rsidRPr="000E3CFA">
        <w:rPr>
          <w:rFonts w:hint="eastAsia"/>
          <w:color w:val="000000" w:themeColor="text1"/>
          <w:lang w:eastAsia="zh-CN"/>
        </w:rPr>
        <w:t xml:space="preserve"> </w:t>
      </w:r>
      <w:bookmarkStart w:id="26" w:name="_Ref195527540"/>
      <w:r w:rsidRPr="000E3CFA">
        <w:rPr>
          <w:color w:val="000000" w:themeColor="text1"/>
          <w:lang w:eastAsia="zh-CN"/>
        </w:rPr>
        <w:t xml:space="preserve">Leishen Intelligent System Co., "N10P 2D LiDAR Datasheet," ver. 2.1, </w:t>
      </w:r>
      <w:r w:rsidRPr="000E3CFA">
        <w:rPr>
          <w:rFonts w:hint="eastAsia"/>
          <w:color w:val="000000" w:themeColor="text1"/>
          <w:lang w:eastAsia="zh-CN"/>
        </w:rPr>
        <w:t xml:space="preserve"> </w:t>
      </w:r>
      <w:r w:rsidRPr="000E3CFA">
        <w:rPr>
          <w:color w:val="000000" w:themeColor="text1"/>
          <w:lang w:eastAsia="zh-CN"/>
        </w:rPr>
        <w:t xml:space="preserve">Changzhou, China, 2020. [Online]. Available: </w:t>
      </w:r>
      <w:hyperlink r:id="rId20" w:history="1">
        <w:r w:rsidRPr="00EA3D90">
          <w:rPr>
            <w:rStyle w:val="Hyperlink"/>
            <w:lang w:eastAsia="zh-CN"/>
          </w:rPr>
          <w:t>http://www.leishen-lidar.com/en/product/N10P</w:t>
        </w:r>
      </w:hyperlink>
      <w:bookmarkEnd w:id="26"/>
    </w:p>
    <w:p w14:paraId="769413B2" w14:textId="77777777" w:rsidR="003A3F40" w:rsidRPr="00956F9D" w:rsidRDefault="003A3F40" w:rsidP="00956F9D">
      <w:pPr>
        <w:pStyle w:val="ListParagraph"/>
        <w:numPr>
          <w:ilvl w:val="0"/>
          <w:numId w:val="29"/>
        </w:numPr>
        <w:rPr>
          <w:color w:val="000000" w:themeColor="text1"/>
          <w:lang w:eastAsia="zh-CN"/>
        </w:rPr>
      </w:pPr>
      <w:bookmarkStart w:id="27" w:name="_Ref195530316"/>
      <w:r w:rsidRPr="00956F9D">
        <w:rPr>
          <w:color w:val="000000" w:themeColor="text1"/>
          <w:lang w:eastAsia="zh-CN"/>
        </w:rPr>
        <w:t>Leishen Intelligent System Co., Ltd., “Leishen N10P LiDAR Sensor Manual,” LS Lidar Official Website, [Online]. Available: http://www.lslidar.com/</w:t>
      </w:r>
      <w:bookmarkEnd w:id="27"/>
    </w:p>
    <w:p w14:paraId="29C48256" w14:textId="77777777" w:rsidR="003A3F40" w:rsidRDefault="003A3F40" w:rsidP="00956F9D">
      <w:pPr>
        <w:pStyle w:val="ListParagraph"/>
        <w:numPr>
          <w:ilvl w:val="0"/>
          <w:numId w:val="29"/>
        </w:numPr>
        <w:rPr>
          <w:color w:val="000000" w:themeColor="text1"/>
          <w:lang w:eastAsia="zh-CN"/>
        </w:rPr>
      </w:pPr>
      <w:bookmarkStart w:id="28" w:name="_Ref195528780"/>
      <w:r w:rsidRPr="003A3F40">
        <w:rPr>
          <w:color w:val="000000" w:themeColor="text1"/>
          <w:lang w:eastAsia="zh-CN"/>
        </w:rPr>
        <w:t>M. Liu, X. Wang, and J. Xu, “Design Methodology of SiC MOSFET Based Bidirectional CLLC Resonant Converter for Wide Battery Voltage Range,” in 2021 IEEE Workshop on Wide Bandgap Power Devices and Applications in Asia (WiPDA Asia), Aug. 2021, pp. 423–427. doi: 10.1109/WiPDAAsia51810.2021.9656028.</w:t>
      </w:r>
      <w:bookmarkEnd w:id="28"/>
    </w:p>
    <w:p w14:paraId="72C8DBA8" w14:textId="77777777" w:rsidR="003A3F40" w:rsidRPr="000E3CFA" w:rsidRDefault="003A3F40" w:rsidP="000E3CFA">
      <w:pPr>
        <w:pStyle w:val="ListParagraph"/>
        <w:numPr>
          <w:ilvl w:val="0"/>
          <w:numId w:val="29"/>
        </w:numPr>
        <w:rPr>
          <w:color w:val="000000" w:themeColor="text1"/>
          <w:lang w:eastAsia="zh-CN"/>
        </w:rPr>
      </w:pPr>
      <w:bookmarkStart w:id="29" w:name="_Ref195527581"/>
      <w:r w:rsidRPr="000E3CFA">
        <w:rPr>
          <w:color w:val="000000" w:themeColor="text1"/>
          <w:lang w:eastAsia="zh-CN"/>
        </w:rPr>
        <w:t xml:space="preserve">M. Quigley et al., "ROS: An Open-Source Robot Operating System," in Proc. ICRA </w:t>
      </w:r>
      <w:r w:rsidRPr="000E3CFA">
        <w:rPr>
          <w:rFonts w:hint="eastAsia"/>
          <w:color w:val="000000" w:themeColor="text1"/>
          <w:lang w:eastAsia="zh-CN"/>
        </w:rPr>
        <w:t xml:space="preserve"> </w:t>
      </w:r>
      <w:r w:rsidRPr="000E3CFA">
        <w:rPr>
          <w:color w:val="000000" w:themeColor="text1"/>
          <w:lang w:eastAsia="zh-CN"/>
        </w:rPr>
        <w:t>Workshop Open Source Softw., Kobe, Japan, 2009, pp. 1-6.</w:t>
      </w:r>
      <w:bookmarkEnd w:id="29"/>
    </w:p>
    <w:p w14:paraId="1E9FA1A3" w14:textId="77777777" w:rsidR="003A3F40" w:rsidRDefault="003A3F40" w:rsidP="00956F9D">
      <w:pPr>
        <w:pStyle w:val="ListParagraph"/>
        <w:numPr>
          <w:ilvl w:val="0"/>
          <w:numId w:val="29"/>
        </w:numPr>
        <w:rPr>
          <w:color w:val="000000" w:themeColor="text1"/>
          <w:lang w:eastAsia="zh-CN"/>
        </w:rPr>
      </w:pPr>
      <w:bookmarkStart w:id="30" w:name="_Ref195531579"/>
      <w:r w:rsidRPr="00956F9D">
        <w:rPr>
          <w:color w:val="000000" w:themeColor="text1"/>
          <w:lang w:eastAsia="zh-CN"/>
        </w:rPr>
        <w:t>Nicholas J. Cecchi,Yuzhe Liu,Ramanand V. Vegesna,Xianghao Zhan,Weiguang Yang,Leslie Anasu Espinoza Campomanes... &amp; David B. Camarillo.(2024).A wearable hydraulic shock absorber with efficient energy dissipation.International Journal of Mechanical Sciences,270,109097-.</w:t>
      </w:r>
      <w:bookmarkEnd w:id="30"/>
    </w:p>
    <w:p w14:paraId="6D08A961" w14:textId="77777777" w:rsidR="003A3F40" w:rsidRDefault="003A3F40" w:rsidP="00956F9D">
      <w:pPr>
        <w:pStyle w:val="ListParagraph"/>
        <w:numPr>
          <w:ilvl w:val="0"/>
          <w:numId w:val="29"/>
        </w:numPr>
        <w:rPr>
          <w:color w:val="000000" w:themeColor="text1"/>
          <w:lang w:eastAsia="zh-CN"/>
        </w:rPr>
      </w:pPr>
      <w:bookmarkStart w:id="31" w:name="_Ref195531617"/>
      <w:r w:rsidRPr="00956F9D">
        <w:rPr>
          <w:color w:val="000000" w:themeColor="text1"/>
          <w:lang w:eastAsia="zh-CN"/>
        </w:rPr>
        <w:lastRenderedPageBreak/>
        <w:t>Novikov V. V.,Ryabov I. M.,Pozdeev A. V.,Chernyshov K. V. &amp; Chumakov D. A..(2022).Pneumatic Suspension with a Flywheel Damper and a Hydraulic Shock Absorber.Russian Engineering Research,42(10),978-982.</w:t>
      </w:r>
      <w:bookmarkEnd w:id="31"/>
    </w:p>
    <w:p w14:paraId="0056CCCD" w14:textId="77777777" w:rsidR="003A3F40" w:rsidRDefault="003A3F40" w:rsidP="00956F9D">
      <w:pPr>
        <w:pStyle w:val="ListParagraph"/>
        <w:numPr>
          <w:ilvl w:val="0"/>
          <w:numId w:val="29"/>
        </w:numPr>
        <w:rPr>
          <w:color w:val="000000" w:themeColor="text1"/>
          <w:lang w:eastAsia="zh-CN"/>
        </w:rPr>
      </w:pPr>
      <w:bookmarkStart w:id="32" w:name="_Ref195531644"/>
      <w:r w:rsidRPr="00956F9D">
        <w:rPr>
          <w:color w:val="000000" w:themeColor="text1"/>
          <w:lang w:eastAsia="zh-CN"/>
        </w:rPr>
        <w:t xml:space="preserve">Open Source Robotics Foundation, “ROS Documentation,” Robot Operating System (ROS), [Online]. Available: </w:t>
      </w:r>
      <w:hyperlink r:id="rId21" w:history="1">
        <w:r w:rsidRPr="00A7595F">
          <w:rPr>
            <w:rStyle w:val="Hyperlink"/>
            <w:lang w:eastAsia="zh-CN"/>
          </w:rPr>
          <w:t>https://docs.ros.org/</w:t>
        </w:r>
      </w:hyperlink>
      <w:bookmarkEnd w:id="32"/>
    </w:p>
    <w:p w14:paraId="1CFB90F1" w14:textId="77777777" w:rsidR="003A3F40" w:rsidRPr="00956F9D" w:rsidRDefault="003A3F40" w:rsidP="000E3CFA">
      <w:pPr>
        <w:pStyle w:val="ListParagraph"/>
        <w:numPr>
          <w:ilvl w:val="0"/>
          <w:numId w:val="29"/>
        </w:numPr>
        <w:rPr>
          <w:color w:val="000000" w:themeColor="text1"/>
          <w:lang w:eastAsia="zh-CN"/>
        </w:rPr>
      </w:pPr>
      <w:r w:rsidRPr="000E3CFA">
        <w:rPr>
          <w:rFonts w:hint="eastAsia"/>
          <w:color w:val="000000" w:themeColor="text1"/>
          <w:lang w:eastAsia="zh-CN"/>
        </w:rPr>
        <w:t xml:space="preserve"> </w:t>
      </w:r>
      <w:bookmarkStart w:id="33" w:name="_Ref195527513"/>
      <w:r w:rsidRPr="000E3CFA">
        <w:rPr>
          <w:color w:val="000000" w:themeColor="text1"/>
          <w:lang w:eastAsia="zh-CN"/>
        </w:rPr>
        <w:t>Orbbec, "Astra S Technical Specifications," Orbbec 3D Technology International, Inc.,</w:t>
      </w:r>
      <w:r w:rsidRPr="000E3CFA">
        <w:rPr>
          <w:rFonts w:hint="eastAsia"/>
          <w:color w:val="000000" w:themeColor="text1"/>
          <w:lang w:eastAsia="zh-CN"/>
        </w:rPr>
        <w:t xml:space="preserve"> </w:t>
      </w:r>
      <w:r w:rsidRPr="000E3CFA">
        <w:rPr>
          <w:color w:val="000000" w:themeColor="text1"/>
          <w:lang w:eastAsia="zh-CN"/>
        </w:rPr>
        <w:t xml:space="preserve">Shenzhen, China, 2021. [Online]. Available: </w:t>
      </w:r>
      <w:hyperlink r:id="rId22" w:history="1">
        <w:r w:rsidRPr="00EA3D90">
          <w:rPr>
            <w:rStyle w:val="Hyperlink"/>
            <w:lang w:eastAsia="zh-CN"/>
          </w:rPr>
          <w:t>https://orbbec3d.com/product-astra/</w:t>
        </w:r>
      </w:hyperlink>
      <w:bookmarkEnd w:id="33"/>
    </w:p>
    <w:p w14:paraId="79F4376E" w14:textId="77777777" w:rsidR="003A3F40" w:rsidRPr="00956F9D" w:rsidRDefault="003A3F40" w:rsidP="00956F9D">
      <w:pPr>
        <w:pStyle w:val="ListParagraph"/>
        <w:numPr>
          <w:ilvl w:val="0"/>
          <w:numId w:val="29"/>
        </w:numPr>
        <w:rPr>
          <w:color w:val="000000" w:themeColor="text1"/>
          <w:lang w:eastAsia="zh-CN"/>
        </w:rPr>
      </w:pPr>
      <w:bookmarkStart w:id="34" w:name="_Ref195531717"/>
      <w:r w:rsidRPr="00956F9D">
        <w:rPr>
          <w:color w:val="000000" w:themeColor="text1"/>
          <w:lang w:eastAsia="zh-CN"/>
        </w:rPr>
        <w:t>Raspberry Pi Foundation, “Raspberry Pi 4 Model B Documentation,” Raspberry Pi Documentation, [Online]. Available: https://www.raspberrypi.com/documentation/computers/raspberry-pi.html</w:t>
      </w:r>
      <w:bookmarkEnd w:id="34"/>
    </w:p>
    <w:p w14:paraId="28FF62EF" w14:textId="77777777" w:rsidR="003A3F40" w:rsidRPr="00956F9D" w:rsidRDefault="003A3F40" w:rsidP="00956F9D">
      <w:pPr>
        <w:pStyle w:val="ListParagraph"/>
        <w:numPr>
          <w:ilvl w:val="0"/>
          <w:numId w:val="29"/>
        </w:numPr>
        <w:rPr>
          <w:color w:val="000000" w:themeColor="text1"/>
          <w:lang w:eastAsia="zh-CN"/>
        </w:rPr>
      </w:pPr>
      <w:bookmarkStart w:id="35" w:name="_Ref195531764"/>
      <w:r w:rsidRPr="00956F9D">
        <w:rPr>
          <w:color w:val="000000" w:themeColor="text1"/>
          <w:lang w:eastAsia="zh-CN"/>
        </w:rPr>
        <w:t>ROS Wiki, “ROS Tutorials,” ROS Wiki, [Online]. Available: https://wiki.ros.org/ROS/Tutorials</w:t>
      </w:r>
      <w:bookmarkEnd w:id="35"/>
    </w:p>
    <w:p w14:paraId="68833AEC" w14:textId="77777777" w:rsidR="003A3F40" w:rsidRPr="00956F9D" w:rsidRDefault="003A3F40" w:rsidP="00956F9D">
      <w:pPr>
        <w:pStyle w:val="ListParagraph"/>
        <w:numPr>
          <w:ilvl w:val="0"/>
          <w:numId w:val="29"/>
        </w:numPr>
        <w:rPr>
          <w:color w:val="000000" w:themeColor="text1"/>
          <w:lang w:eastAsia="zh-CN"/>
        </w:rPr>
      </w:pPr>
      <w:bookmarkStart w:id="36" w:name="_Ref195531803"/>
      <w:r w:rsidRPr="00956F9D">
        <w:rPr>
          <w:color w:val="000000" w:themeColor="text1"/>
          <w:lang w:eastAsia="zh-CN"/>
        </w:rPr>
        <w:t>STMicroelectronics, “STM32 32-bit ARM Cortex MCUs,” STM32 Microcontroller Series, [Online]. Available: https://www.st.com/en/microcontrollers-microprocessors/stm32-32-bit-arm-cortex-mcus.html</w:t>
      </w:r>
      <w:bookmarkEnd w:id="36"/>
    </w:p>
    <w:p w14:paraId="0D78503F" w14:textId="77777777" w:rsidR="003A3F40" w:rsidRDefault="003A3F40" w:rsidP="00956F9D">
      <w:pPr>
        <w:pStyle w:val="ListParagraph"/>
        <w:numPr>
          <w:ilvl w:val="0"/>
          <w:numId w:val="29"/>
        </w:numPr>
        <w:rPr>
          <w:color w:val="000000" w:themeColor="text1"/>
          <w:lang w:eastAsia="zh-CN"/>
        </w:rPr>
      </w:pPr>
      <w:bookmarkStart w:id="37" w:name="_Ref195528618"/>
      <w:r w:rsidRPr="003A3F40">
        <w:rPr>
          <w:color w:val="000000" w:themeColor="text1"/>
          <w:lang w:eastAsia="zh-CN"/>
        </w:rPr>
        <w:t>W. C. Brown, “The History of Power Transmission by Radio Waves,” IEEE Trans. Microw. Theory Tech., vol. 32, no. 9, pp. 1230–1242, Sep. 1984, doi: 10.1109/TMTT.1984.1132833.</w:t>
      </w:r>
      <w:bookmarkEnd w:id="37"/>
    </w:p>
    <w:p w14:paraId="5BAB3290" w14:textId="77777777" w:rsidR="003A3F40" w:rsidRPr="000E3CFA" w:rsidRDefault="003A3F40" w:rsidP="00956F9D">
      <w:pPr>
        <w:pStyle w:val="ListParagraph"/>
        <w:numPr>
          <w:ilvl w:val="0"/>
          <w:numId w:val="29"/>
        </w:numPr>
        <w:rPr>
          <w:color w:val="000000" w:themeColor="text1"/>
          <w:lang w:eastAsia="zh-CN"/>
        </w:rPr>
      </w:pPr>
      <w:bookmarkStart w:id="38" w:name="_Ref195531892"/>
      <w:r w:rsidRPr="003A3F40">
        <w:rPr>
          <w:color w:val="000000" w:themeColor="text1"/>
          <w:lang w:eastAsia="zh-CN"/>
        </w:rPr>
        <w:t>X. Li and A. K. S. Bhat, “Analysis and Design of High-Frequency Isolated Dual-Bridge Series Resonant DC/DC Converter,” IEEE Trans. Power Electron., vol. 25, no. 4, pp. 850–862, Apr. 2010, doi: 10.1109/TPEL.2009.2034662.</w:t>
      </w:r>
      <w:bookmarkEnd w:id="38"/>
    </w:p>
    <w:p w14:paraId="51BFA88F" w14:textId="77777777" w:rsidR="003A3F40" w:rsidRDefault="003A3F40" w:rsidP="00956F9D">
      <w:pPr>
        <w:pStyle w:val="ListParagraph"/>
        <w:numPr>
          <w:ilvl w:val="0"/>
          <w:numId w:val="29"/>
        </w:numPr>
        <w:rPr>
          <w:color w:val="000000" w:themeColor="text1"/>
          <w:lang w:eastAsia="zh-CN"/>
        </w:rPr>
      </w:pPr>
      <w:bookmarkStart w:id="39" w:name="_Ref195528713"/>
      <w:r w:rsidRPr="003A3F40">
        <w:rPr>
          <w:color w:val="000000" w:themeColor="text1"/>
          <w:lang w:eastAsia="zh-CN"/>
        </w:rPr>
        <w:t>X. Wu, H. Xu, J. Xiao, Y. Mo, N. Wu, and S. Chen, “Overview of Wireless Power Supply Technology for Electric Vehicles,” in 2023 IEEE 6th International Conference on Automation, Electronics and Electrical Engineering (AUTEEE), Dec. 2023, pp. 66–69. doi: 10.1109/AUTEEE60196.2023.10408533.</w:t>
      </w:r>
      <w:bookmarkEnd w:id="39"/>
    </w:p>
    <w:p w14:paraId="40B26585" w14:textId="77777777" w:rsidR="003A3F40" w:rsidRDefault="003A3F40" w:rsidP="00956F9D">
      <w:pPr>
        <w:pStyle w:val="ListParagraph"/>
        <w:numPr>
          <w:ilvl w:val="0"/>
          <w:numId w:val="29"/>
        </w:numPr>
        <w:rPr>
          <w:color w:val="000000" w:themeColor="text1"/>
          <w:lang w:eastAsia="zh-CN"/>
        </w:rPr>
      </w:pPr>
      <w:r w:rsidRPr="00956F9D">
        <w:rPr>
          <w:color w:val="000000" w:themeColor="text1"/>
          <w:lang w:eastAsia="zh-CN"/>
        </w:rPr>
        <w:t>Xu Wenxue,Gu Changming,Fu Shuguang &amp; Lv Mingliang.(2023).Investigation of dynamic characteristics in the hydraulic shock absorber based on different FSI FEA methods.Journal of Physics: Conference Series,2599(1)</w:t>
      </w:r>
    </w:p>
    <w:p w14:paraId="4864849E" w14:textId="77777777" w:rsidR="00D83DF0" w:rsidRDefault="00D83DF0">
      <w:pPr>
        <w:rPr>
          <w:rFonts w:ascii="Times New Roman" w:hAnsi="Times New Roman"/>
          <w:szCs w:val="24"/>
          <w:lang w:eastAsia="zh-CN"/>
        </w:rPr>
      </w:pPr>
    </w:p>
    <w:sectPr w:rsidR="00D83DF0" w:rsidSect="00250D27">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0F9BA4" w14:textId="77777777" w:rsidR="00BE509B" w:rsidRDefault="00BE509B" w:rsidP="005C1DAB">
      <w:pPr>
        <w:spacing w:after="0" w:line="240" w:lineRule="auto"/>
      </w:pPr>
      <w:r>
        <w:separator/>
      </w:r>
    </w:p>
  </w:endnote>
  <w:endnote w:type="continuationSeparator" w:id="0">
    <w:p w14:paraId="793EF0D1" w14:textId="77777777" w:rsidR="00BE509B" w:rsidRDefault="00BE509B" w:rsidP="005C1D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53607052"/>
      <w:docPartObj>
        <w:docPartGallery w:val="Page Numbers (Bottom of Page)"/>
        <w:docPartUnique/>
      </w:docPartObj>
    </w:sdtPr>
    <w:sdtEndPr>
      <w:rPr>
        <w:noProof/>
      </w:rPr>
    </w:sdtEndPr>
    <w:sdtContent>
      <w:p w14:paraId="0D518D2D" w14:textId="77777777" w:rsidR="00EF38B9" w:rsidRDefault="00EF38B9">
        <w:pPr>
          <w:pStyle w:val="Footer"/>
          <w:jc w:val="center"/>
        </w:pPr>
        <w:r>
          <w:fldChar w:fldCharType="begin"/>
        </w:r>
        <w:r>
          <w:instrText xml:space="preserve"> PAGE   \* MERGEFORMAT </w:instrText>
        </w:r>
        <w:r>
          <w:fldChar w:fldCharType="separate"/>
        </w:r>
        <w:r w:rsidR="00FF08D8">
          <w:rPr>
            <w:noProof/>
          </w:rPr>
          <w:t>7</w:t>
        </w:r>
        <w:r>
          <w:rPr>
            <w:noProof/>
          </w:rPr>
          <w:fldChar w:fldCharType="end"/>
        </w:r>
      </w:p>
    </w:sdtContent>
  </w:sdt>
  <w:p w14:paraId="0CA19F5D" w14:textId="77777777" w:rsidR="00EF38B9" w:rsidRDefault="00EF38B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392A45" w14:textId="77777777" w:rsidR="00EF38B9" w:rsidRDefault="00EF38B9" w:rsidP="00250D27">
    <w:pPr>
      <w:pStyle w:val="Footer"/>
    </w:pPr>
  </w:p>
  <w:p w14:paraId="1A177AB3" w14:textId="77777777" w:rsidR="00EF38B9" w:rsidRDefault="00EF38B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FB55FEF" w14:textId="77777777" w:rsidR="00BE509B" w:rsidRDefault="00BE509B" w:rsidP="005C1DAB">
      <w:pPr>
        <w:spacing w:after="0" w:line="240" w:lineRule="auto"/>
      </w:pPr>
      <w:r>
        <w:separator/>
      </w:r>
    </w:p>
  </w:footnote>
  <w:footnote w:type="continuationSeparator" w:id="0">
    <w:p w14:paraId="617B315C" w14:textId="77777777" w:rsidR="00BE509B" w:rsidRDefault="00BE509B" w:rsidP="005C1DA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552BB5"/>
    <w:multiLevelType w:val="hybridMultilevel"/>
    <w:tmpl w:val="0D9C92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6522142"/>
    <w:multiLevelType w:val="hybridMultilevel"/>
    <w:tmpl w:val="C5F62916"/>
    <w:lvl w:ilvl="0" w:tplc="12D0243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7F146CA"/>
    <w:multiLevelType w:val="hybridMultilevel"/>
    <w:tmpl w:val="EAA8F30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88458E7"/>
    <w:multiLevelType w:val="hybridMultilevel"/>
    <w:tmpl w:val="6EE83A8A"/>
    <w:lvl w:ilvl="0" w:tplc="4768E0E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AF57ECA"/>
    <w:multiLevelType w:val="hybridMultilevel"/>
    <w:tmpl w:val="C3F2A928"/>
    <w:lvl w:ilvl="0" w:tplc="BEFAFDB6">
      <w:start w:val="1"/>
      <w:numFmt w:val="decimal"/>
      <w:lvlText w:val="[%1]"/>
      <w:lvlJc w:val="left"/>
      <w:pPr>
        <w:ind w:left="440" w:hanging="440"/>
      </w:pPr>
      <w:rPr>
        <w:rFonts w:hint="eastAsia"/>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5" w15:restartNumberingAfterBreak="0">
    <w:nsid w:val="0EEB7BA6"/>
    <w:multiLevelType w:val="multilevel"/>
    <w:tmpl w:val="9FE000A0"/>
    <w:styleLink w:val="CurrentList1"/>
    <w:lvl w:ilvl="0">
      <w:start w:val="1"/>
      <w:numFmt w:val="decimal"/>
      <w:lvlText w:val="%1."/>
      <w:lvlJc w:val="left"/>
      <w:pPr>
        <w:ind w:left="360" w:hanging="360"/>
      </w:pPr>
      <w:rPr>
        <w:rFonts w:hint="default"/>
      </w:rPr>
    </w:lvl>
    <w:lvl w:ilvl="1">
      <w:start w:val="3"/>
      <w:numFmt w:val="decimal"/>
      <w:isLgl/>
      <w:lvlText w:val="%1.%2"/>
      <w:lvlJc w:val="left"/>
      <w:pPr>
        <w:ind w:left="540" w:hanging="540"/>
      </w:pPr>
      <w:rPr>
        <w:rFonts w:hint="default"/>
      </w:rPr>
    </w:lvl>
    <w:lvl w:ilvl="2">
      <w:start w:val="5"/>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6" w15:restartNumberingAfterBreak="0">
    <w:nsid w:val="147A363A"/>
    <w:multiLevelType w:val="multilevel"/>
    <w:tmpl w:val="9FE000A0"/>
    <w:lvl w:ilvl="0">
      <w:start w:val="1"/>
      <w:numFmt w:val="decimal"/>
      <w:lvlText w:val="%1."/>
      <w:lvlJc w:val="left"/>
      <w:pPr>
        <w:ind w:left="360" w:hanging="360"/>
      </w:pPr>
      <w:rPr>
        <w:rFonts w:hint="default"/>
      </w:rPr>
    </w:lvl>
    <w:lvl w:ilvl="1">
      <w:start w:val="3"/>
      <w:numFmt w:val="decimal"/>
      <w:isLgl/>
      <w:lvlText w:val="%1.%2"/>
      <w:lvlJc w:val="left"/>
      <w:pPr>
        <w:ind w:left="540" w:hanging="540"/>
      </w:pPr>
      <w:rPr>
        <w:rFonts w:hint="default"/>
      </w:rPr>
    </w:lvl>
    <w:lvl w:ilvl="2">
      <w:start w:val="5"/>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7" w15:restartNumberingAfterBreak="0">
    <w:nsid w:val="170C6DE7"/>
    <w:multiLevelType w:val="multilevel"/>
    <w:tmpl w:val="5E92986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8" w15:restartNumberingAfterBreak="0">
    <w:nsid w:val="19273473"/>
    <w:multiLevelType w:val="hybridMultilevel"/>
    <w:tmpl w:val="89E47C34"/>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A2D5D82"/>
    <w:multiLevelType w:val="hybridMultilevel"/>
    <w:tmpl w:val="BD6A244E"/>
    <w:lvl w:ilvl="0" w:tplc="E438B516">
      <w:start w:val="1"/>
      <w:numFmt w:val="decimal"/>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10" w15:restartNumberingAfterBreak="0">
    <w:nsid w:val="1BB51508"/>
    <w:multiLevelType w:val="hybridMultilevel"/>
    <w:tmpl w:val="A1687F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F635794"/>
    <w:multiLevelType w:val="hybridMultilevel"/>
    <w:tmpl w:val="FC620396"/>
    <w:lvl w:ilvl="0" w:tplc="3664E64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1FB33DB0"/>
    <w:multiLevelType w:val="hybridMultilevel"/>
    <w:tmpl w:val="C5B095B6"/>
    <w:lvl w:ilvl="0" w:tplc="D304012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31F0117C"/>
    <w:multiLevelType w:val="hybridMultilevel"/>
    <w:tmpl w:val="9F088F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29B32A3"/>
    <w:multiLevelType w:val="hybridMultilevel"/>
    <w:tmpl w:val="A216A07E"/>
    <w:lvl w:ilvl="0" w:tplc="89C4A77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393A320A"/>
    <w:multiLevelType w:val="hybridMultilevel"/>
    <w:tmpl w:val="63B6D3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EAF0056"/>
    <w:multiLevelType w:val="multilevel"/>
    <w:tmpl w:val="0C70642E"/>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7" w15:restartNumberingAfterBreak="0">
    <w:nsid w:val="450751D5"/>
    <w:multiLevelType w:val="hybridMultilevel"/>
    <w:tmpl w:val="E54AE5B8"/>
    <w:lvl w:ilvl="0" w:tplc="CB1ECC44">
      <w:start w:val="1"/>
      <w:numFmt w:val="decimal"/>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18" w15:restartNumberingAfterBreak="0">
    <w:nsid w:val="466420BE"/>
    <w:multiLevelType w:val="hybridMultilevel"/>
    <w:tmpl w:val="8398DE8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6F736EA"/>
    <w:multiLevelType w:val="hybridMultilevel"/>
    <w:tmpl w:val="BB02F4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D6865F5"/>
    <w:multiLevelType w:val="hybridMultilevel"/>
    <w:tmpl w:val="4C1A0F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50C7C26"/>
    <w:multiLevelType w:val="multilevel"/>
    <w:tmpl w:val="5E92986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2" w15:restartNumberingAfterBreak="0">
    <w:nsid w:val="6AB620E5"/>
    <w:multiLevelType w:val="hybridMultilevel"/>
    <w:tmpl w:val="C20281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B1B2EBB"/>
    <w:multiLevelType w:val="hybridMultilevel"/>
    <w:tmpl w:val="D338AF48"/>
    <w:lvl w:ilvl="0" w:tplc="DCE6E45C">
      <w:start w:val="1"/>
      <w:numFmt w:val="decimal"/>
      <w:suff w:val="nothing"/>
      <w:lvlText w:val="[%1]"/>
      <w:lvlJc w:val="left"/>
      <w:pPr>
        <w:ind w:left="440" w:hanging="440"/>
      </w:pPr>
      <w:rPr>
        <w:rFonts w:hint="eastAsia"/>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24" w15:restartNumberingAfterBreak="0">
    <w:nsid w:val="6D4B22D0"/>
    <w:multiLevelType w:val="hybridMultilevel"/>
    <w:tmpl w:val="249E2D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DF92E86"/>
    <w:multiLevelType w:val="hybridMultilevel"/>
    <w:tmpl w:val="1E1464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65E4083"/>
    <w:multiLevelType w:val="multilevel"/>
    <w:tmpl w:val="C5B095B6"/>
    <w:lvl w:ilvl="0">
      <w:start w:val="1"/>
      <w:numFmt w:val="decimal"/>
      <w:lvlText w:val="%1."/>
      <w:lvlJc w:val="left"/>
      <w:pPr>
        <w:ind w:left="1080" w:hanging="360"/>
      </w:pPr>
      <w:rPr>
        <w:rFonts w:hint="default"/>
      </w:rPr>
    </w:lvl>
    <w:lvl w:ilvl="1" w:tentative="1">
      <w:start w:val="1"/>
      <w:numFmt w:val="lowerLetter"/>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27" w15:restartNumberingAfterBreak="0">
    <w:nsid w:val="7D4226E2"/>
    <w:multiLevelType w:val="multilevel"/>
    <w:tmpl w:val="7578DB1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8" w15:restartNumberingAfterBreak="0">
    <w:nsid w:val="7F9975E8"/>
    <w:multiLevelType w:val="hybridMultilevel"/>
    <w:tmpl w:val="819244BE"/>
    <w:lvl w:ilvl="0" w:tplc="4768E0E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20233356">
    <w:abstractNumId w:val="10"/>
  </w:num>
  <w:num w:numId="2" w16cid:durableId="1499299556">
    <w:abstractNumId w:val="24"/>
  </w:num>
  <w:num w:numId="3" w16cid:durableId="1170215268">
    <w:abstractNumId w:val="0"/>
  </w:num>
  <w:num w:numId="4" w16cid:durableId="777142762">
    <w:abstractNumId w:val="28"/>
  </w:num>
  <w:num w:numId="5" w16cid:durableId="1181358132">
    <w:abstractNumId w:val="3"/>
  </w:num>
  <w:num w:numId="6" w16cid:durableId="699743545">
    <w:abstractNumId w:val="16"/>
  </w:num>
  <w:num w:numId="7" w16cid:durableId="976490643">
    <w:abstractNumId w:val="25"/>
  </w:num>
  <w:num w:numId="8" w16cid:durableId="1037698863">
    <w:abstractNumId w:val="20"/>
  </w:num>
  <w:num w:numId="9" w16cid:durableId="2115902290">
    <w:abstractNumId w:val="18"/>
  </w:num>
  <w:num w:numId="10" w16cid:durableId="396980691">
    <w:abstractNumId w:val="2"/>
  </w:num>
  <w:num w:numId="11" w16cid:durableId="83428083">
    <w:abstractNumId w:val="8"/>
  </w:num>
  <w:num w:numId="12" w16cid:durableId="1285648002">
    <w:abstractNumId w:val="13"/>
  </w:num>
  <w:num w:numId="13" w16cid:durableId="1222254219">
    <w:abstractNumId w:val="15"/>
  </w:num>
  <w:num w:numId="14" w16cid:durableId="1241015678">
    <w:abstractNumId w:val="22"/>
  </w:num>
  <w:num w:numId="15" w16cid:durableId="1760563094">
    <w:abstractNumId w:val="14"/>
  </w:num>
  <w:num w:numId="16" w16cid:durableId="721834198">
    <w:abstractNumId w:val="21"/>
  </w:num>
  <w:num w:numId="17" w16cid:durableId="1917855115">
    <w:abstractNumId w:val="7"/>
  </w:num>
  <w:num w:numId="18" w16cid:durableId="1477600425">
    <w:abstractNumId w:val="27"/>
  </w:num>
  <w:num w:numId="19" w16cid:durableId="266422961">
    <w:abstractNumId w:val="19"/>
  </w:num>
  <w:num w:numId="20" w16cid:durableId="288122625">
    <w:abstractNumId w:val="12"/>
  </w:num>
  <w:num w:numId="21" w16cid:durableId="1759670218">
    <w:abstractNumId w:val="26"/>
  </w:num>
  <w:num w:numId="22" w16cid:durableId="1293172102">
    <w:abstractNumId w:val="11"/>
  </w:num>
  <w:num w:numId="23" w16cid:durableId="1479614418">
    <w:abstractNumId w:val="1"/>
  </w:num>
  <w:num w:numId="24" w16cid:durableId="1497529785">
    <w:abstractNumId w:val="17"/>
  </w:num>
  <w:num w:numId="25" w16cid:durableId="1628974725">
    <w:abstractNumId w:val="9"/>
  </w:num>
  <w:num w:numId="26" w16cid:durableId="99953751">
    <w:abstractNumId w:val="6"/>
  </w:num>
  <w:num w:numId="27" w16cid:durableId="1889952763">
    <w:abstractNumId w:val="5"/>
  </w:num>
  <w:num w:numId="28" w16cid:durableId="1513565363">
    <w:abstractNumId w:val="4"/>
  </w:num>
  <w:num w:numId="29" w16cid:durableId="1160391895">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attachedTemplate r:id="rId1"/>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4F89"/>
    <w:rsid w:val="0002282F"/>
    <w:rsid w:val="00024F89"/>
    <w:rsid w:val="00051745"/>
    <w:rsid w:val="00074D56"/>
    <w:rsid w:val="00095B69"/>
    <w:rsid w:val="000A7F5C"/>
    <w:rsid w:val="000B6FE3"/>
    <w:rsid w:val="000E3CFA"/>
    <w:rsid w:val="00102376"/>
    <w:rsid w:val="00104577"/>
    <w:rsid w:val="001474BD"/>
    <w:rsid w:val="00153E1C"/>
    <w:rsid w:val="00171238"/>
    <w:rsid w:val="00177433"/>
    <w:rsid w:val="00196017"/>
    <w:rsid w:val="001D5F0C"/>
    <w:rsid w:val="001F04D1"/>
    <w:rsid w:val="001F6B85"/>
    <w:rsid w:val="00206990"/>
    <w:rsid w:val="00222C46"/>
    <w:rsid w:val="00250D27"/>
    <w:rsid w:val="002657B0"/>
    <w:rsid w:val="002760E4"/>
    <w:rsid w:val="002942FC"/>
    <w:rsid w:val="00295865"/>
    <w:rsid w:val="002F38C5"/>
    <w:rsid w:val="002F5F8B"/>
    <w:rsid w:val="00330A02"/>
    <w:rsid w:val="00357D44"/>
    <w:rsid w:val="00367D59"/>
    <w:rsid w:val="00374AD2"/>
    <w:rsid w:val="00374C30"/>
    <w:rsid w:val="003874C7"/>
    <w:rsid w:val="003A3BEE"/>
    <w:rsid w:val="003A3F40"/>
    <w:rsid w:val="003A532B"/>
    <w:rsid w:val="003D604D"/>
    <w:rsid w:val="00412CF1"/>
    <w:rsid w:val="0042331E"/>
    <w:rsid w:val="004521D7"/>
    <w:rsid w:val="00454281"/>
    <w:rsid w:val="004573F8"/>
    <w:rsid w:val="004A355C"/>
    <w:rsid w:val="004D5FE8"/>
    <w:rsid w:val="004E69C0"/>
    <w:rsid w:val="004F0DD0"/>
    <w:rsid w:val="004F6310"/>
    <w:rsid w:val="00502487"/>
    <w:rsid w:val="00502EF0"/>
    <w:rsid w:val="00522FC4"/>
    <w:rsid w:val="00527794"/>
    <w:rsid w:val="00545600"/>
    <w:rsid w:val="005725E8"/>
    <w:rsid w:val="005C1DAB"/>
    <w:rsid w:val="005E3A8A"/>
    <w:rsid w:val="00604FA0"/>
    <w:rsid w:val="00635081"/>
    <w:rsid w:val="00651D99"/>
    <w:rsid w:val="00657A5A"/>
    <w:rsid w:val="00682928"/>
    <w:rsid w:val="006B0986"/>
    <w:rsid w:val="006B346A"/>
    <w:rsid w:val="006B5A99"/>
    <w:rsid w:val="006E35CF"/>
    <w:rsid w:val="006E6789"/>
    <w:rsid w:val="007305DB"/>
    <w:rsid w:val="00782192"/>
    <w:rsid w:val="007D1C81"/>
    <w:rsid w:val="007D70F3"/>
    <w:rsid w:val="007E07FE"/>
    <w:rsid w:val="007F6FBA"/>
    <w:rsid w:val="00800A14"/>
    <w:rsid w:val="00810F81"/>
    <w:rsid w:val="00827D30"/>
    <w:rsid w:val="00836CE2"/>
    <w:rsid w:val="00852D57"/>
    <w:rsid w:val="008721C5"/>
    <w:rsid w:val="0087526A"/>
    <w:rsid w:val="0088616A"/>
    <w:rsid w:val="00892F9F"/>
    <w:rsid w:val="008A40F7"/>
    <w:rsid w:val="008A47A8"/>
    <w:rsid w:val="008B1615"/>
    <w:rsid w:val="008B1FB3"/>
    <w:rsid w:val="008B3DD9"/>
    <w:rsid w:val="008B6DCB"/>
    <w:rsid w:val="008C03CF"/>
    <w:rsid w:val="00900C10"/>
    <w:rsid w:val="009231CE"/>
    <w:rsid w:val="00952C34"/>
    <w:rsid w:val="00955E50"/>
    <w:rsid w:val="00956F9D"/>
    <w:rsid w:val="00957750"/>
    <w:rsid w:val="009837CC"/>
    <w:rsid w:val="00994B66"/>
    <w:rsid w:val="009F1E88"/>
    <w:rsid w:val="00A047D7"/>
    <w:rsid w:val="00A1658C"/>
    <w:rsid w:val="00A34C71"/>
    <w:rsid w:val="00A47913"/>
    <w:rsid w:val="00A51DA1"/>
    <w:rsid w:val="00A967D5"/>
    <w:rsid w:val="00A97600"/>
    <w:rsid w:val="00AB7DC6"/>
    <w:rsid w:val="00AC2E62"/>
    <w:rsid w:val="00AC41A4"/>
    <w:rsid w:val="00AE1040"/>
    <w:rsid w:val="00B04596"/>
    <w:rsid w:val="00B16E7C"/>
    <w:rsid w:val="00B341F9"/>
    <w:rsid w:val="00B34D2C"/>
    <w:rsid w:val="00B94C19"/>
    <w:rsid w:val="00BE1AF0"/>
    <w:rsid w:val="00BE4D1A"/>
    <w:rsid w:val="00BE509B"/>
    <w:rsid w:val="00C2133A"/>
    <w:rsid w:val="00C405E1"/>
    <w:rsid w:val="00C53175"/>
    <w:rsid w:val="00C75B02"/>
    <w:rsid w:val="00C76521"/>
    <w:rsid w:val="00C83B35"/>
    <w:rsid w:val="00CB0967"/>
    <w:rsid w:val="00CC3543"/>
    <w:rsid w:val="00CD6881"/>
    <w:rsid w:val="00D056D2"/>
    <w:rsid w:val="00D22210"/>
    <w:rsid w:val="00D57751"/>
    <w:rsid w:val="00D83DF0"/>
    <w:rsid w:val="00DA32B5"/>
    <w:rsid w:val="00DA34D0"/>
    <w:rsid w:val="00DA69C5"/>
    <w:rsid w:val="00DB48E3"/>
    <w:rsid w:val="00DE2C40"/>
    <w:rsid w:val="00E12251"/>
    <w:rsid w:val="00E43B14"/>
    <w:rsid w:val="00E4595F"/>
    <w:rsid w:val="00E55AA5"/>
    <w:rsid w:val="00E57FF3"/>
    <w:rsid w:val="00E71C31"/>
    <w:rsid w:val="00E80C76"/>
    <w:rsid w:val="00E810A1"/>
    <w:rsid w:val="00E85E17"/>
    <w:rsid w:val="00E91562"/>
    <w:rsid w:val="00E97166"/>
    <w:rsid w:val="00EA3C8D"/>
    <w:rsid w:val="00EB2466"/>
    <w:rsid w:val="00EE060C"/>
    <w:rsid w:val="00EF38B9"/>
    <w:rsid w:val="00EF67CE"/>
    <w:rsid w:val="00F03F4F"/>
    <w:rsid w:val="00F12D73"/>
    <w:rsid w:val="00F21F0C"/>
    <w:rsid w:val="00F6534F"/>
    <w:rsid w:val="00F73C88"/>
    <w:rsid w:val="00F7420D"/>
    <w:rsid w:val="00F851C6"/>
    <w:rsid w:val="00F97CD6"/>
    <w:rsid w:val="00FB313D"/>
    <w:rsid w:val="00FB3B2B"/>
    <w:rsid w:val="00FD0AFA"/>
    <w:rsid w:val="00FD2DB5"/>
    <w:rsid w:val="00FD66E0"/>
    <w:rsid w:val="00FF08D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117AE9E"/>
  <w15:docId w15:val="{2FF79DC5-35C9-4E69-B06C-4FF6FCF1AC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66E0"/>
    <w:pPr>
      <w:spacing w:line="480" w:lineRule="auto"/>
    </w:pPr>
  </w:style>
  <w:style w:type="paragraph" w:styleId="Heading1">
    <w:name w:val="heading 1"/>
    <w:basedOn w:val="Normal"/>
    <w:next w:val="Normal"/>
    <w:link w:val="Heading1Char"/>
    <w:uiPriority w:val="9"/>
    <w:qFormat/>
    <w:rsid w:val="007D70F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957750"/>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222C46"/>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51D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51D99"/>
    <w:rPr>
      <w:rFonts w:ascii="Tahoma" w:hAnsi="Tahoma" w:cs="Tahoma"/>
      <w:sz w:val="16"/>
      <w:szCs w:val="16"/>
    </w:rPr>
  </w:style>
  <w:style w:type="character" w:customStyle="1" w:styleId="Heading1Char">
    <w:name w:val="Heading 1 Char"/>
    <w:basedOn w:val="DefaultParagraphFont"/>
    <w:link w:val="Heading1"/>
    <w:uiPriority w:val="9"/>
    <w:rsid w:val="007D70F3"/>
    <w:rPr>
      <w:rFonts w:asciiTheme="majorHAnsi" w:eastAsiaTheme="majorEastAsia" w:hAnsiTheme="majorHAnsi" w:cstheme="majorBidi"/>
      <w:b/>
      <w:bCs/>
      <w:color w:val="365F91" w:themeColor="accent1" w:themeShade="BF"/>
      <w:sz w:val="28"/>
      <w:szCs w:val="28"/>
    </w:rPr>
  </w:style>
  <w:style w:type="paragraph" w:styleId="Title">
    <w:name w:val="Title"/>
    <w:basedOn w:val="Normal"/>
    <w:next w:val="Normal"/>
    <w:link w:val="TitleChar"/>
    <w:uiPriority w:val="10"/>
    <w:qFormat/>
    <w:rsid w:val="007D70F3"/>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7D70F3"/>
    <w:rPr>
      <w:rFonts w:asciiTheme="majorHAnsi" w:eastAsiaTheme="majorEastAsia" w:hAnsiTheme="majorHAnsi" w:cstheme="majorBidi"/>
      <w:color w:val="17365D" w:themeColor="text2" w:themeShade="BF"/>
      <w:spacing w:val="5"/>
      <w:kern w:val="28"/>
      <w:sz w:val="52"/>
      <w:szCs w:val="52"/>
    </w:rPr>
  </w:style>
  <w:style w:type="paragraph" w:styleId="Header">
    <w:name w:val="header"/>
    <w:basedOn w:val="Normal"/>
    <w:link w:val="HeaderChar"/>
    <w:uiPriority w:val="99"/>
    <w:unhideWhenUsed/>
    <w:rsid w:val="005C1D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1DAB"/>
  </w:style>
  <w:style w:type="paragraph" w:styleId="Footer">
    <w:name w:val="footer"/>
    <w:basedOn w:val="Normal"/>
    <w:link w:val="FooterChar"/>
    <w:uiPriority w:val="99"/>
    <w:unhideWhenUsed/>
    <w:rsid w:val="005C1D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1DAB"/>
  </w:style>
  <w:style w:type="paragraph" w:styleId="TOCHeading">
    <w:name w:val="TOC Heading"/>
    <w:basedOn w:val="Heading1"/>
    <w:next w:val="Normal"/>
    <w:uiPriority w:val="39"/>
    <w:semiHidden/>
    <w:unhideWhenUsed/>
    <w:qFormat/>
    <w:rsid w:val="00522FC4"/>
    <w:pPr>
      <w:outlineLvl w:val="9"/>
    </w:pPr>
    <w:rPr>
      <w:lang w:eastAsia="ja-JP"/>
    </w:rPr>
  </w:style>
  <w:style w:type="paragraph" w:styleId="TOC1">
    <w:name w:val="toc 1"/>
    <w:basedOn w:val="Normal"/>
    <w:next w:val="Normal"/>
    <w:autoRedefine/>
    <w:uiPriority w:val="39"/>
    <w:unhideWhenUsed/>
    <w:qFormat/>
    <w:rsid w:val="00522FC4"/>
    <w:pPr>
      <w:spacing w:after="100"/>
    </w:pPr>
  </w:style>
  <w:style w:type="character" w:styleId="Hyperlink">
    <w:name w:val="Hyperlink"/>
    <w:basedOn w:val="DefaultParagraphFont"/>
    <w:uiPriority w:val="99"/>
    <w:unhideWhenUsed/>
    <w:rsid w:val="00522FC4"/>
    <w:rPr>
      <w:color w:val="0000FF" w:themeColor="hyperlink"/>
      <w:u w:val="single"/>
    </w:rPr>
  </w:style>
  <w:style w:type="paragraph" w:styleId="ListParagraph">
    <w:name w:val="List Paragraph"/>
    <w:basedOn w:val="Normal"/>
    <w:uiPriority w:val="34"/>
    <w:qFormat/>
    <w:rsid w:val="00682928"/>
    <w:pPr>
      <w:ind w:left="720"/>
      <w:contextualSpacing/>
    </w:pPr>
  </w:style>
  <w:style w:type="character" w:customStyle="1" w:styleId="Heading2Char">
    <w:name w:val="Heading 2 Char"/>
    <w:basedOn w:val="DefaultParagraphFont"/>
    <w:link w:val="Heading2"/>
    <w:uiPriority w:val="9"/>
    <w:rsid w:val="00957750"/>
    <w:rPr>
      <w:rFonts w:asciiTheme="majorHAnsi" w:eastAsiaTheme="majorEastAsia" w:hAnsiTheme="majorHAnsi" w:cstheme="majorBidi"/>
      <w:b/>
      <w:bCs/>
      <w:color w:val="4F81BD" w:themeColor="accent1"/>
      <w:sz w:val="26"/>
      <w:szCs w:val="26"/>
    </w:rPr>
  </w:style>
  <w:style w:type="paragraph" w:styleId="TOC2">
    <w:name w:val="toc 2"/>
    <w:basedOn w:val="Normal"/>
    <w:next w:val="Normal"/>
    <w:autoRedefine/>
    <w:uiPriority w:val="39"/>
    <w:unhideWhenUsed/>
    <w:qFormat/>
    <w:rsid w:val="00957750"/>
    <w:pPr>
      <w:spacing w:after="100"/>
      <w:ind w:left="220"/>
    </w:pPr>
  </w:style>
  <w:style w:type="paragraph" w:styleId="Caption">
    <w:name w:val="caption"/>
    <w:basedOn w:val="Normal"/>
    <w:next w:val="Normal"/>
    <w:uiPriority w:val="35"/>
    <w:unhideWhenUsed/>
    <w:qFormat/>
    <w:rsid w:val="00545600"/>
    <w:pPr>
      <w:spacing w:line="240" w:lineRule="auto"/>
    </w:pPr>
    <w:rPr>
      <w:b/>
      <w:bCs/>
      <w:color w:val="4F81BD" w:themeColor="accent1"/>
      <w:sz w:val="18"/>
      <w:szCs w:val="18"/>
    </w:rPr>
  </w:style>
  <w:style w:type="character" w:customStyle="1" w:styleId="Heading3Char">
    <w:name w:val="Heading 3 Char"/>
    <w:basedOn w:val="DefaultParagraphFont"/>
    <w:link w:val="Heading3"/>
    <w:uiPriority w:val="9"/>
    <w:rsid w:val="00222C46"/>
    <w:rPr>
      <w:rFonts w:asciiTheme="majorHAnsi" w:eastAsiaTheme="majorEastAsia" w:hAnsiTheme="majorHAnsi" w:cstheme="majorBidi"/>
      <w:b/>
      <w:bCs/>
      <w:color w:val="4F81BD" w:themeColor="accent1"/>
    </w:rPr>
  </w:style>
  <w:style w:type="table" w:styleId="TableGrid">
    <w:name w:val="Table Grid"/>
    <w:basedOn w:val="TableNormal"/>
    <w:uiPriority w:val="59"/>
    <w:rsid w:val="008B1F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
    <w:name w:val="Light List"/>
    <w:basedOn w:val="TableNormal"/>
    <w:uiPriority w:val="61"/>
    <w:rsid w:val="00AB7DC6"/>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MediumList2">
    <w:name w:val="Medium List 2"/>
    <w:basedOn w:val="TableNormal"/>
    <w:uiPriority w:val="66"/>
    <w:rsid w:val="00367D59"/>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paragraph" w:styleId="TOC3">
    <w:name w:val="toc 3"/>
    <w:basedOn w:val="Normal"/>
    <w:next w:val="Normal"/>
    <w:autoRedefine/>
    <w:uiPriority w:val="39"/>
    <w:unhideWhenUsed/>
    <w:qFormat/>
    <w:rsid w:val="001D5F0C"/>
    <w:pPr>
      <w:spacing w:after="100"/>
      <w:ind w:left="440"/>
    </w:pPr>
  </w:style>
  <w:style w:type="table" w:styleId="MediumShading2">
    <w:name w:val="Medium Shading 2"/>
    <w:basedOn w:val="TableNormal"/>
    <w:uiPriority w:val="64"/>
    <w:rsid w:val="00171238"/>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171238"/>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character" w:styleId="PlaceholderText">
    <w:name w:val="Placeholder Text"/>
    <w:basedOn w:val="DefaultParagraphFont"/>
    <w:uiPriority w:val="99"/>
    <w:semiHidden/>
    <w:rsid w:val="006B346A"/>
    <w:rPr>
      <w:color w:val="666666"/>
    </w:rPr>
  </w:style>
  <w:style w:type="numbering" w:customStyle="1" w:styleId="CurrentList1">
    <w:name w:val="Current List1"/>
    <w:uiPriority w:val="99"/>
    <w:rsid w:val="007F6FBA"/>
    <w:pPr>
      <w:numPr>
        <w:numId w:val="27"/>
      </w:numPr>
    </w:pPr>
  </w:style>
  <w:style w:type="character" w:styleId="UnresolvedMention">
    <w:name w:val="Unresolved Mention"/>
    <w:basedOn w:val="DefaultParagraphFont"/>
    <w:uiPriority w:val="99"/>
    <w:semiHidden/>
    <w:unhideWhenUsed/>
    <w:rsid w:val="00956F9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1719338">
      <w:bodyDiv w:val="1"/>
      <w:marLeft w:val="0"/>
      <w:marRight w:val="0"/>
      <w:marTop w:val="0"/>
      <w:marBottom w:val="0"/>
      <w:divBdr>
        <w:top w:val="none" w:sz="0" w:space="0" w:color="auto"/>
        <w:left w:val="none" w:sz="0" w:space="0" w:color="auto"/>
        <w:bottom w:val="none" w:sz="0" w:space="0" w:color="auto"/>
        <w:right w:val="none" w:sz="0" w:space="0" w:color="auto"/>
      </w:divBdr>
    </w:div>
    <w:div w:id="305739564">
      <w:bodyDiv w:val="1"/>
      <w:marLeft w:val="0"/>
      <w:marRight w:val="0"/>
      <w:marTop w:val="0"/>
      <w:marBottom w:val="0"/>
      <w:divBdr>
        <w:top w:val="none" w:sz="0" w:space="0" w:color="auto"/>
        <w:left w:val="none" w:sz="0" w:space="0" w:color="auto"/>
        <w:bottom w:val="none" w:sz="0" w:space="0" w:color="auto"/>
        <w:right w:val="none" w:sz="0" w:space="0" w:color="auto"/>
      </w:divBdr>
    </w:div>
    <w:div w:id="1409377734">
      <w:bodyDiv w:val="1"/>
      <w:marLeft w:val="0"/>
      <w:marRight w:val="0"/>
      <w:marTop w:val="0"/>
      <w:marBottom w:val="0"/>
      <w:divBdr>
        <w:top w:val="none" w:sz="0" w:space="0" w:color="auto"/>
        <w:left w:val="none" w:sz="0" w:space="0" w:color="auto"/>
        <w:bottom w:val="none" w:sz="0" w:space="0" w:color="auto"/>
        <w:right w:val="none" w:sz="0" w:space="0" w:color="auto"/>
      </w:divBdr>
    </w:div>
    <w:div w:id="1883401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4.png"/><Relationship Id="rId18" Type="http://schemas.openxmlformats.org/officeDocument/2006/relationships/image" Target="media/image9.png"/><Relationship Id="rId3" Type="http://schemas.openxmlformats.org/officeDocument/2006/relationships/styles" Target="styles.xml"/><Relationship Id="rId21" Type="http://schemas.openxmlformats.org/officeDocument/2006/relationships/hyperlink" Target="https://docs.ros.org/" TargetMode="Externa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image" Target="media/image8.png"/><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hyperlink" Target="http://www.leishen-lidar.com/en/product/N10P"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fontTable" Target="fontTable.xml"/><Relationship Id="rId10" Type="http://schemas.openxmlformats.org/officeDocument/2006/relationships/image" Target="media/image1.jpeg"/><Relationship Id="rId19" Type="http://schemas.openxmlformats.org/officeDocument/2006/relationships/image" Target="media/image10.png"/><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image" Target="media/image5.png"/><Relationship Id="rId22" Type="http://schemas.openxmlformats.org/officeDocument/2006/relationships/hyperlink" Target="https://orbbec3d.com/product-astra/"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angYuhang\OneDrive%20-%20International%20Campus,%20Zhejiang%20University\&#22823;&#22235;&#19979;&#25991;&#20214;\senior%20design\design%20document\ECE_445_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EEE2006OfficeOnline.xsl" StyleName="IEEE" Version="2006"/>
</file>

<file path=customXml/itemProps1.xml><?xml version="1.0" encoding="utf-8"?>
<ds:datastoreItem xmlns:ds="http://schemas.openxmlformats.org/officeDocument/2006/customXml" ds:itemID="{9950BDB8-6EA1-40F9-9203-DA84727C94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ECE_445_Template</Template>
  <TotalTime>91</TotalTime>
  <Pages>27</Pages>
  <Words>4196</Words>
  <Characters>23920</Characters>
  <Application>Microsoft Office Word</Application>
  <DocSecurity>0</DocSecurity>
  <Lines>199</Lines>
  <Paragraphs>56</Paragraphs>
  <ScaleCrop>false</ScaleCrop>
  <HeadingPairs>
    <vt:vector size="2" baseType="variant">
      <vt:variant>
        <vt:lpstr>Title</vt:lpstr>
      </vt:variant>
      <vt:variant>
        <vt:i4>1</vt:i4>
      </vt:variant>
    </vt:vector>
  </HeadingPairs>
  <TitlesOfParts>
    <vt:vector size="1" baseType="lpstr">
      <vt:lpstr/>
    </vt:vector>
  </TitlesOfParts>
  <Company>_x000d_
            </Company>
  <LinksUpToDate>false</LinksUpToDate>
  <CharactersWithSpaces>28060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WangYuhang</dc:creator>
  <cp:lastModifiedBy>Wang, YuHang</cp:lastModifiedBy>
  <cp:revision>12</cp:revision>
  <dcterms:created xsi:type="dcterms:W3CDTF">2025-04-14T04:42:00Z</dcterms:created>
  <dcterms:modified xsi:type="dcterms:W3CDTF">2025-04-14T10:04:00Z</dcterms:modified>
</cp:coreProperties>
</file>