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A22415" w14:textId="77777777" w:rsidR="00A25AE2" w:rsidRDefault="00A25AE2">
      <w:pPr>
        <w:spacing w:line="360" w:lineRule="auto"/>
        <w:jc w:val="center"/>
        <w:rPr>
          <w:rFonts w:ascii="Calibri" w:eastAsia="Calibri" w:hAnsi="Calibri" w:cs="Calibri"/>
          <w:sz w:val="96"/>
          <w:szCs w:val="96"/>
        </w:rPr>
      </w:pPr>
      <w:bookmarkStart w:id="0" w:name="_Hlk152790302"/>
    </w:p>
    <w:p w14:paraId="574F174A" w14:textId="77777777" w:rsidR="00A25AE2" w:rsidRDefault="000E3F76">
      <w:pPr>
        <w:spacing w:line="360" w:lineRule="auto"/>
        <w:jc w:val="center"/>
        <w:rPr>
          <w:rFonts w:ascii="Calibri" w:eastAsia="Calibri" w:hAnsi="Calibri" w:cs="Calibri"/>
          <w:sz w:val="90"/>
          <w:szCs w:val="90"/>
        </w:rPr>
      </w:pPr>
      <w:r>
        <w:rPr>
          <w:rFonts w:ascii="Calibri" w:eastAsia="Calibri" w:hAnsi="Calibri" w:cs="Calibri"/>
          <w:sz w:val="90"/>
          <w:szCs w:val="90"/>
        </w:rPr>
        <w:t>Cheap Tracker</w:t>
      </w:r>
    </w:p>
    <w:p w14:paraId="103D4DAC" w14:textId="77777777" w:rsidR="00A25AE2" w:rsidRDefault="00A25AE2">
      <w:pPr>
        <w:spacing w:line="360" w:lineRule="auto"/>
        <w:rPr>
          <w:rFonts w:ascii="Calibri" w:eastAsia="Calibri" w:hAnsi="Calibri" w:cs="Calibri"/>
          <w:sz w:val="96"/>
          <w:szCs w:val="96"/>
        </w:rPr>
      </w:pPr>
    </w:p>
    <w:p w14:paraId="1AD98685" w14:textId="77777777" w:rsidR="00A25AE2" w:rsidRDefault="000E3F76">
      <w:pPr>
        <w:spacing w:line="360" w:lineRule="auto"/>
        <w:jc w:val="center"/>
        <w:rPr>
          <w:rFonts w:ascii="Calibri" w:eastAsia="Calibri" w:hAnsi="Calibri" w:cs="Calibri"/>
          <w:sz w:val="44"/>
          <w:szCs w:val="44"/>
        </w:rPr>
      </w:pPr>
      <w:r>
        <w:rPr>
          <w:rFonts w:ascii="Calibri" w:eastAsia="Calibri" w:hAnsi="Calibri" w:cs="Calibri"/>
          <w:sz w:val="44"/>
          <w:szCs w:val="44"/>
        </w:rPr>
        <w:t>By:</w:t>
      </w:r>
    </w:p>
    <w:p w14:paraId="260A5749" w14:textId="77777777" w:rsidR="00A25AE2" w:rsidRDefault="000E3F76">
      <w:pPr>
        <w:spacing w:line="360" w:lineRule="auto"/>
        <w:jc w:val="center"/>
        <w:rPr>
          <w:rFonts w:ascii="Calibri" w:eastAsia="Calibri" w:hAnsi="Calibri" w:cs="Calibri"/>
          <w:sz w:val="44"/>
          <w:szCs w:val="44"/>
        </w:rPr>
      </w:pPr>
      <w:r>
        <w:rPr>
          <w:rFonts w:ascii="Calibri" w:eastAsia="Calibri" w:hAnsi="Calibri" w:cs="Calibri"/>
          <w:sz w:val="44"/>
          <w:szCs w:val="44"/>
        </w:rPr>
        <w:t>Diana Long</w:t>
      </w:r>
    </w:p>
    <w:p w14:paraId="75C3637B" w14:textId="77777777" w:rsidR="00A25AE2" w:rsidRDefault="000E3F76">
      <w:pPr>
        <w:spacing w:line="360" w:lineRule="auto"/>
        <w:jc w:val="center"/>
        <w:rPr>
          <w:rFonts w:ascii="Calibri" w:eastAsia="Calibri" w:hAnsi="Calibri" w:cs="Calibri"/>
          <w:sz w:val="44"/>
          <w:szCs w:val="44"/>
        </w:rPr>
      </w:pPr>
      <w:r>
        <w:rPr>
          <w:rFonts w:ascii="Calibri" w:eastAsia="Calibri" w:hAnsi="Calibri" w:cs="Calibri"/>
          <w:sz w:val="44"/>
          <w:szCs w:val="44"/>
        </w:rPr>
        <w:t>Joseph Cho</w:t>
      </w:r>
    </w:p>
    <w:p w14:paraId="63CC6F53" w14:textId="77777777" w:rsidR="00A25AE2" w:rsidRDefault="000E3F76">
      <w:pPr>
        <w:spacing w:line="360" w:lineRule="auto"/>
        <w:jc w:val="center"/>
        <w:rPr>
          <w:rFonts w:ascii="Calibri" w:eastAsia="Calibri" w:hAnsi="Calibri" w:cs="Calibri"/>
          <w:sz w:val="44"/>
          <w:szCs w:val="44"/>
        </w:rPr>
      </w:pPr>
      <w:r>
        <w:rPr>
          <w:rFonts w:ascii="Calibri" w:eastAsia="Calibri" w:hAnsi="Calibri" w:cs="Calibri"/>
          <w:sz w:val="44"/>
          <w:szCs w:val="44"/>
        </w:rPr>
        <w:t>Qing Wang</w:t>
      </w:r>
    </w:p>
    <w:p w14:paraId="34D7B6EB" w14:textId="77777777" w:rsidR="00A25AE2" w:rsidRDefault="00A25AE2">
      <w:pPr>
        <w:spacing w:line="360" w:lineRule="auto"/>
        <w:jc w:val="center"/>
        <w:rPr>
          <w:rFonts w:ascii="Calibri" w:eastAsia="Calibri" w:hAnsi="Calibri" w:cs="Calibri"/>
          <w:sz w:val="24"/>
          <w:szCs w:val="24"/>
        </w:rPr>
      </w:pPr>
    </w:p>
    <w:p w14:paraId="52912133" w14:textId="77777777" w:rsidR="00A25AE2" w:rsidRDefault="00A25AE2">
      <w:pPr>
        <w:spacing w:line="360" w:lineRule="auto"/>
        <w:rPr>
          <w:rFonts w:ascii="Calibri" w:eastAsia="Calibri" w:hAnsi="Calibri" w:cs="Calibri"/>
          <w:sz w:val="24"/>
          <w:szCs w:val="24"/>
        </w:rPr>
      </w:pPr>
    </w:p>
    <w:p w14:paraId="24B3747A" w14:textId="77777777" w:rsidR="00A25AE2" w:rsidRDefault="00A25AE2">
      <w:pPr>
        <w:spacing w:line="360" w:lineRule="auto"/>
        <w:rPr>
          <w:rFonts w:ascii="Calibri" w:eastAsia="Calibri" w:hAnsi="Calibri" w:cs="Calibri"/>
          <w:sz w:val="24"/>
          <w:szCs w:val="24"/>
        </w:rPr>
      </w:pPr>
    </w:p>
    <w:p w14:paraId="138822B9" w14:textId="77777777" w:rsidR="00A25AE2" w:rsidRDefault="00A25AE2">
      <w:pPr>
        <w:spacing w:line="360" w:lineRule="auto"/>
        <w:rPr>
          <w:rFonts w:ascii="Calibri" w:eastAsia="Calibri" w:hAnsi="Calibri" w:cs="Calibri"/>
          <w:sz w:val="24"/>
          <w:szCs w:val="24"/>
        </w:rPr>
      </w:pPr>
    </w:p>
    <w:p w14:paraId="68A8C1BC" w14:textId="77777777" w:rsidR="00A25AE2" w:rsidRDefault="00A25AE2">
      <w:pPr>
        <w:spacing w:line="360" w:lineRule="auto"/>
        <w:rPr>
          <w:rFonts w:ascii="Calibri" w:eastAsia="Calibri" w:hAnsi="Calibri" w:cs="Calibri"/>
          <w:sz w:val="24"/>
          <w:szCs w:val="24"/>
        </w:rPr>
      </w:pPr>
    </w:p>
    <w:p w14:paraId="2D1D41C8" w14:textId="77777777" w:rsidR="00A25AE2" w:rsidRDefault="00A25AE2">
      <w:pPr>
        <w:spacing w:line="360" w:lineRule="auto"/>
        <w:rPr>
          <w:rFonts w:ascii="Calibri" w:eastAsia="Calibri" w:hAnsi="Calibri" w:cs="Calibri"/>
          <w:sz w:val="24"/>
          <w:szCs w:val="24"/>
        </w:rPr>
      </w:pPr>
    </w:p>
    <w:p w14:paraId="5671727E" w14:textId="77777777" w:rsidR="00A25AE2" w:rsidRDefault="000E3F76">
      <w:pPr>
        <w:spacing w:line="360" w:lineRule="auto"/>
        <w:jc w:val="center"/>
        <w:rPr>
          <w:rFonts w:ascii="Calibri" w:eastAsia="Calibri" w:hAnsi="Calibri" w:cs="Calibri"/>
          <w:sz w:val="24"/>
          <w:szCs w:val="24"/>
        </w:rPr>
      </w:pPr>
      <w:r>
        <w:rPr>
          <w:rFonts w:ascii="Calibri" w:eastAsia="Calibri" w:hAnsi="Calibri" w:cs="Calibri"/>
          <w:sz w:val="24"/>
          <w:szCs w:val="24"/>
        </w:rPr>
        <w:t>Final Report for ECE 445, Senior Design, Fall 2023</w:t>
      </w:r>
    </w:p>
    <w:p w14:paraId="594227A2" w14:textId="77777777" w:rsidR="00A25AE2" w:rsidRDefault="000E3F76">
      <w:pPr>
        <w:spacing w:line="360" w:lineRule="auto"/>
        <w:jc w:val="center"/>
        <w:rPr>
          <w:rFonts w:ascii="Calibri" w:eastAsia="Calibri" w:hAnsi="Calibri" w:cs="Calibri"/>
          <w:sz w:val="24"/>
          <w:szCs w:val="24"/>
        </w:rPr>
      </w:pPr>
      <w:r>
        <w:rPr>
          <w:rFonts w:ascii="Calibri" w:eastAsia="Calibri" w:hAnsi="Calibri" w:cs="Calibri"/>
          <w:sz w:val="24"/>
          <w:szCs w:val="24"/>
        </w:rPr>
        <w:t>TA: Ma Zicheng</w:t>
      </w:r>
    </w:p>
    <w:p w14:paraId="59F76637" w14:textId="77777777" w:rsidR="00A25AE2" w:rsidRDefault="000E3F76">
      <w:pPr>
        <w:spacing w:line="360" w:lineRule="auto"/>
        <w:jc w:val="center"/>
        <w:rPr>
          <w:rFonts w:ascii="Calibri" w:eastAsia="Calibri" w:hAnsi="Calibri" w:cs="Calibri"/>
          <w:sz w:val="24"/>
          <w:szCs w:val="24"/>
        </w:rPr>
      </w:pPr>
      <w:r>
        <w:rPr>
          <w:rFonts w:ascii="Calibri" w:eastAsia="Calibri" w:hAnsi="Calibri" w:cs="Calibri"/>
          <w:sz w:val="24"/>
          <w:szCs w:val="24"/>
        </w:rPr>
        <w:t>6th December 2023</w:t>
      </w:r>
    </w:p>
    <w:p w14:paraId="03192932" w14:textId="77777777" w:rsidR="00A25AE2" w:rsidRDefault="000E3F76">
      <w:pPr>
        <w:spacing w:line="360" w:lineRule="auto"/>
        <w:jc w:val="center"/>
        <w:rPr>
          <w:rFonts w:ascii="Calibri" w:eastAsia="Calibri" w:hAnsi="Calibri" w:cs="Calibri"/>
          <w:sz w:val="24"/>
          <w:szCs w:val="24"/>
        </w:rPr>
      </w:pPr>
      <w:r>
        <w:rPr>
          <w:rFonts w:ascii="Calibri" w:eastAsia="Calibri" w:hAnsi="Calibri" w:cs="Calibri"/>
          <w:sz w:val="24"/>
          <w:szCs w:val="24"/>
        </w:rPr>
        <w:t>Project #: 15</w:t>
      </w:r>
    </w:p>
    <w:p w14:paraId="774E1523" w14:textId="77777777" w:rsidR="00A25AE2" w:rsidRDefault="000E3F76">
      <w:pPr>
        <w:spacing w:line="360" w:lineRule="auto"/>
        <w:rPr>
          <w:rFonts w:ascii="Calibri" w:eastAsia="Calibri" w:hAnsi="Calibri" w:cs="Calibri"/>
          <w:b/>
          <w:color w:val="1F497D"/>
          <w:sz w:val="28"/>
          <w:szCs w:val="28"/>
        </w:rPr>
      </w:pPr>
      <w:r>
        <w:rPr>
          <w:rFonts w:ascii="Calibri" w:eastAsia="Calibri" w:hAnsi="Calibri" w:cs="Calibri"/>
          <w:sz w:val="28"/>
          <w:szCs w:val="28"/>
        </w:rPr>
        <w:lastRenderedPageBreak/>
        <w:t xml:space="preserve"> </w:t>
      </w:r>
      <w:r>
        <w:rPr>
          <w:rFonts w:ascii="Calibri" w:eastAsia="Calibri" w:hAnsi="Calibri" w:cs="Calibri"/>
          <w:b/>
          <w:color w:val="1F497D"/>
          <w:sz w:val="28"/>
          <w:szCs w:val="28"/>
        </w:rPr>
        <w:t>Abstract</w:t>
      </w:r>
    </w:p>
    <w:p w14:paraId="098DE5D8" w14:textId="77777777" w:rsidR="00A25AE2" w:rsidRDefault="000E3F76">
      <w:pPr>
        <w:spacing w:before="240" w:after="240" w:line="360" w:lineRule="auto"/>
        <w:rPr>
          <w:rFonts w:ascii="Calibri" w:eastAsia="Calibri" w:hAnsi="Calibri" w:cs="Calibri"/>
        </w:rPr>
        <w:sectPr w:rsidR="00A25AE2" w:rsidSect="009F06A2">
          <w:footerReference w:type="even" r:id="rId8"/>
          <w:footerReference w:type="default" r:id="rId9"/>
          <w:footerReference w:type="first" r:id="rId10"/>
          <w:pgSz w:w="12240" w:h="15840"/>
          <w:pgMar w:top="1440" w:right="1440" w:bottom="1440" w:left="1440" w:header="720" w:footer="720" w:gutter="0"/>
          <w:pgNumType w:start="0"/>
          <w:cols w:space="720"/>
          <w:titlePg/>
          <w:docGrid w:linePitch="299"/>
        </w:sectPr>
      </w:pPr>
      <w:r>
        <w:rPr>
          <w:rFonts w:ascii="Calibri" w:eastAsia="Calibri" w:hAnsi="Calibri" w:cs="Calibri"/>
        </w:rPr>
        <w:t>This system is designed to track an object at a cheaper cost than other devices currently available. This device tracks at a low cost by using cheaper parts and combining multiple sensors into one output. Using a little bit of physics and trigonometry, we can display a measurement of how much an object moved. Overall, our project worked successfully, but it showed us that working with hardware components can be very tricky when it comes to soldering and testing and that we may need more copies of the compon</w:t>
      </w:r>
      <w:r>
        <w:rPr>
          <w:rFonts w:ascii="Calibri" w:eastAsia="Calibri" w:hAnsi="Calibri" w:cs="Calibri"/>
        </w:rPr>
        <w:t>ents to have backups to test with. The project also taught us that calibration of the logic used to combine data from various sources can be very complicated</w:t>
      </w:r>
      <w:r>
        <w:rPr>
          <w:rFonts w:ascii="Calibri" w:eastAsia="Calibri" w:hAnsi="Calibri" w:cs="Calibri"/>
        </w:rPr>
        <w:t>.</w:t>
      </w:r>
    </w:p>
    <w:sdt>
      <w:sdtPr>
        <w:rPr>
          <w:sz w:val="40"/>
          <w:szCs w:val="40"/>
        </w:rPr>
        <w:id w:val="-2089453327"/>
        <w:docPartObj>
          <w:docPartGallery w:val="Table of Contents"/>
          <w:docPartUnique/>
        </w:docPartObj>
      </w:sdtPr>
      <w:sdtEndPr>
        <w:rPr>
          <w:rFonts w:ascii="Arial" w:eastAsia="Arial" w:hAnsi="Arial" w:cs="Arial"/>
          <w:color w:val="auto"/>
          <w:sz w:val="22"/>
          <w:szCs w:val="22"/>
          <w:lang w:val="en" w:eastAsia="ko-KR"/>
        </w:rPr>
      </w:sdtEndPr>
      <w:sdtContent>
        <w:p w14:paraId="2295FB51" w14:textId="0FD5A417" w:rsidR="008D6E93" w:rsidRPr="000E3F76" w:rsidRDefault="008D6E93">
          <w:pPr>
            <w:pStyle w:val="TOCHeading"/>
            <w:rPr>
              <w:rFonts w:cstheme="majorHAnsi"/>
              <w:sz w:val="28"/>
              <w:szCs w:val="28"/>
            </w:rPr>
          </w:pPr>
          <w:r w:rsidRPr="000E3F76">
            <w:rPr>
              <w:rFonts w:cstheme="majorHAnsi"/>
              <w:sz w:val="28"/>
              <w:szCs w:val="28"/>
            </w:rPr>
            <w:t>Contents</w:t>
          </w:r>
        </w:p>
        <w:p w14:paraId="6ED726DE" w14:textId="40376120" w:rsidR="008D6E93" w:rsidRPr="000E3F76" w:rsidRDefault="008D6E93" w:rsidP="000E3F76">
          <w:pPr>
            <w:pStyle w:val="TOC1"/>
            <w:numPr>
              <w:ilvl w:val="0"/>
              <w:numId w:val="4"/>
            </w:numPr>
            <w:spacing w:line="240" w:lineRule="auto"/>
            <w:rPr>
              <w:rFonts w:asciiTheme="majorHAnsi" w:hAnsiTheme="majorHAnsi" w:cstheme="majorHAnsi"/>
            </w:rPr>
          </w:pPr>
          <w:r w:rsidRPr="000E3F76">
            <w:rPr>
              <w:rFonts w:asciiTheme="majorHAnsi" w:hAnsiTheme="majorHAnsi" w:cstheme="majorHAnsi"/>
            </w:rPr>
            <w:t xml:space="preserve">Introduction </w:t>
          </w:r>
          <w:r w:rsidRPr="000E3F76">
            <w:rPr>
              <w:rFonts w:asciiTheme="majorHAnsi" w:hAnsiTheme="majorHAnsi" w:cstheme="majorHAnsi"/>
            </w:rPr>
            <w:ptab w:relativeTo="margin" w:alignment="right" w:leader="dot"/>
          </w:r>
          <w:r w:rsidRPr="000E3F76">
            <w:rPr>
              <w:rFonts w:asciiTheme="majorHAnsi" w:hAnsiTheme="majorHAnsi" w:cstheme="majorHAnsi"/>
            </w:rPr>
            <w:t>1</w:t>
          </w:r>
        </w:p>
        <w:p w14:paraId="6E6B834E" w14:textId="04B45BD0" w:rsidR="008D6E93" w:rsidRPr="000E3F76" w:rsidRDefault="008D6E93" w:rsidP="000E3F76">
          <w:pPr>
            <w:pStyle w:val="TOC1"/>
            <w:numPr>
              <w:ilvl w:val="0"/>
              <w:numId w:val="4"/>
            </w:numPr>
            <w:spacing w:line="240" w:lineRule="auto"/>
            <w:rPr>
              <w:rFonts w:asciiTheme="majorHAnsi" w:hAnsiTheme="majorHAnsi" w:cstheme="majorHAnsi"/>
            </w:rPr>
          </w:pPr>
          <w:r w:rsidRPr="000E3F76">
            <w:rPr>
              <w:rFonts w:asciiTheme="majorHAnsi" w:hAnsiTheme="majorHAnsi" w:cstheme="majorHAnsi"/>
            </w:rPr>
            <w:t>Design</w:t>
          </w:r>
          <w:r w:rsidRPr="000E3F76">
            <w:rPr>
              <w:rFonts w:asciiTheme="majorHAnsi" w:hAnsiTheme="majorHAnsi" w:cstheme="majorHAnsi"/>
            </w:rPr>
            <w:t xml:space="preserve"> </w:t>
          </w:r>
          <w:r w:rsidRPr="000E3F76">
            <w:rPr>
              <w:rFonts w:asciiTheme="majorHAnsi" w:hAnsiTheme="majorHAnsi" w:cstheme="majorHAnsi"/>
            </w:rPr>
            <w:ptab w:relativeTo="margin" w:alignment="right" w:leader="dot"/>
          </w:r>
          <w:r w:rsidRPr="000E3F76">
            <w:rPr>
              <w:rFonts w:asciiTheme="majorHAnsi" w:hAnsiTheme="majorHAnsi" w:cstheme="majorHAnsi"/>
            </w:rPr>
            <w:t>2</w:t>
          </w:r>
        </w:p>
        <w:p w14:paraId="4EFB07B0" w14:textId="34F11912" w:rsidR="008D6E93" w:rsidRPr="000E3F76" w:rsidRDefault="008D6E93" w:rsidP="000E3F76">
          <w:pPr>
            <w:pStyle w:val="TOC2"/>
            <w:spacing w:line="240" w:lineRule="auto"/>
            <w:ind w:left="936"/>
            <w:rPr>
              <w:rFonts w:asciiTheme="majorHAnsi" w:hAnsiTheme="majorHAnsi" w:cstheme="majorHAnsi"/>
            </w:rPr>
          </w:pPr>
          <w:r w:rsidRPr="000E3F76">
            <w:rPr>
              <w:rFonts w:asciiTheme="majorHAnsi" w:hAnsiTheme="majorHAnsi" w:cstheme="majorHAnsi"/>
            </w:rPr>
            <w:t>2.1 Hardware Design</w:t>
          </w:r>
          <w:r w:rsidRPr="000E3F76">
            <w:rPr>
              <w:rFonts w:asciiTheme="majorHAnsi" w:hAnsiTheme="majorHAnsi" w:cstheme="majorHAnsi"/>
            </w:rPr>
            <w:ptab w:relativeTo="margin" w:alignment="right" w:leader="dot"/>
          </w:r>
          <w:r w:rsidRPr="000E3F76">
            <w:rPr>
              <w:rFonts w:asciiTheme="majorHAnsi" w:hAnsiTheme="majorHAnsi" w:cstheme="majorHAnsi"/>
            </w:rPr>
            <w:t>2</w:t>
          </w:r>
        </w:p>
        <w:p w14:paraId="6CDBE25F" w14:textId="4EA431A0" w:rsidR="008D6E93" w:rsidRPr="000E3F76" w:rsidRDefault="008D6E93" w:rsidP="000E3F76">
          <w:pPr>
            <w:pStyle w:val="TOC2"/>
            <w:spacing w:line="240" w:lineRule="auto"/>
            <w:ind w:left="936" w:firstLine="504"/>
            <w:rPr>
              <w:rFonts w:asciiTheme="majorHAnsi" w:hAnsiTheme="majorHAnsi" w:cstheme="majorHAnsi"/>
            </w:rPr>
          </w:pPr>
          <w:r w:rsidRPr="000E3F76">
            <w:rPr>
              <w:rFonts w:asciiTheme="majorHAnsi" w:hAnsiTheme="majorHAnsi" w:cstheme="majorHAnsi"/>
            </w:rPr>
            <w:t>2.1</w:t>
          </w:r>
          <w:r w:rsidRPr="000E3F76">
            <w:rPr>
              <w:rFonts w:asciiTheme="majorHAnsi" w:hAnsiTheme="majorHAnsi" w:cstheme="majorHAnsi"/>
            </w:rPr>
            <w:t>.1</w:t>
          </w:r>
          <w:r w:rsidRPr="000E3F76">
            <w:rPr>
              <w:rFonts w:asciiTheme="majorHAnsi" w:hAnsiTheme="majorHAnsi" w:cstheme="majorHAnsi"/>
            </w:rPr>
            <w:t xml:space="preserve"> </w:t>
          </w:r>
          <w:r w:rsidRPr="000E3F76">
            <w:rPr>
              <w:rFonts w:asciiTheme="majorHAnsi" w:hAnsiTheme="majorHAnsi" w:cstheme="majorHAnsi"/>
            </w:rPr>
            <w:t>ESP32-S3 Boards</w:t>
          </w:r>
          <w:r w:rsidRPr="000E3F76">
            <w:rPr>
              <w:rFonts w:asciiTheme="majorHAnsi" w:hAnsiTheme="majorHAnsi" w:cstheme="majorHAnsi"/>
            </w:rPr>
            <w:ptab w:relativeTo="margin" w:alignment="right" w:leader="dot"/>
          </w:r>
          <w:r w:rsidRPr="000E3F76">
            <w:rPr>
              <w:rFonts w:asciiTheme="majorHAnsi" w:hAnsiTheme="majorHAnsi" w:cstheme="majorHAnsi"/>
            </w:rPr>
            <w:t>2</w:t>
          </w:r>
        </w:p>
        <w:p w14:paraId="34CBF831" w14:textId="6C28F723" w:rsidR="008D6E93" w:rsidRPr="000E3F76" w:rsidRDefault="008D6E93" w:rsidP="000E3F76">
          <w:pPr>
            <w:pStyle w:val="TOC2"/>
            <w:spacing w:line="240" w:lineRule="auto"/>
            <w:ind w:left="936" w:firstLine="504"/>
            <w:rPr>
              <w:rFonts w:asciiTheme="majorHAnsi" w:hAnsiTheme="majorHAnsi" w:cstheme="majorHAnsi"/>
            </w:rPr>
          </w:pPr>
          <w:r w:rsidRPr="000E3F76">
            <w:rPr>
              <w:rFonts w:asciiTheme="majorHAnsi" w:hAnsiTheme="majorHAnsi" w:cstheme="majorHAnsi"/>
            </w:rPr>
            <w:t>2.1.</w:t>
          </w:r>
          <w:r w:rsidRPr="000E3F76">
            <w:rPr>
              <w:rFonts w:asciiTheme="majorHAnsi" w:hAnsiTheme="majorHAnsi" w:cstheme="majorHAnsi"/>
            </w:rPr>
            <w:t>2</w:t>
          </w:r>
          <w:r w:rsidRPr="000E3F76">
            <w:rPr>
              <w:rFonts w:asciiTheme="majorHAnsi" w:hAnsiTheme="majorHAnsi" w:cstheme="majorHAnsi"/>
            </w:rPr>
            <w:t xml:space="preserve"> </w:t>
          </w:r>
          <w:r w:rsidRPr="000E3F76">
            <w:rPr>
              <w:rFonts w:asciiTheme="majorHAnsi" w:hAnsiTheme="majorHAnsi" w:cstheme="majorHAnsi"/>
            </w:rPr>
            <w:t>LSM6DSO Accelerometer Board</w:t>
          </w:r>
          <w:r w:rsidRPr="000E3F76">
            <w:rPr>
              <w:rFonts w:asciiTheme="majorHAnsi" w:hAnsiTheme="majorHAnsi" w:cstheme="majorHAnsi"/>
            </w:rPr>
            <w:ptab w:relativeTo="margin" w:alignment="right" w:leader="dot"/>
          </w:r>
          <w:r w:rsidR="000E3F76">
            <w:rPr>
              <w:rFonts w:asciiTheme="majorHAnsi" w:hAnsiTheme="majorHAnsi" w:cstheme="majorHAnsi"/>
            </w:rPr>
            <w:t>6</w:t>
          </w:r>
        </w:p>
        <w:p w14:paraId="65EBC7EC" w14:textId="194A40F7" w:rsidR="008D6E93" w:rsidRPr="000E3F76" w:rsidRDefault="008D6E93" w:rsidP="000E3F76">
          <w:pPr>
            <w:pStyle w:val="TOC2"/>
            <w:spacing w:line="240" w:lineRule="auto"/>
            <w:ind w:left="936" w:firstLine="504"/>
            <w:rPr>
              <w:rFonts w:asciiTheme="majorHAnsi" w:hAnsiTheme="majorHAnsi" w:cstheme="majorHAnsi"/>
            </w:rPr>
          </w:pPr>
          <w:r w:rsidRPr="000E3F76">
            <w:rPr>
              <w:rFonts w:asciiTheme="majorHAnsi" w:hAnsiTheme="majorHAnsi" w:cstheme="majorHAnsi"/>
            </w:rPr>
            <w:t>2.1.</w:t>
          </w:r>
          <w:r w:rsidRPr="000E3F76">
            <w:rPr>
              <w:rFonts w:asciiTheme="majorHAnsi" w:hAnsiTheme="majorHAnsi" w:cstheme="majorHAnsi"/>
            </w:rPr>
            <w:t>3</w:t>
          </w:r>
          <w:r w:rsidRPr="000E3F76">
            <w:rPr>
              <w:rFonts w:asciiTheme="majorHAnsi" w:hAnsiTheme="majorHAnsi" w:cstheme="majorHAnsi"/>
            </w:rPr>
            <w:t xml:space="preserve"> </w:t>
          </w:r>
          <w:r w:rsidRPr="000E3F76">
            <w:rPr>
              <w:rFonts w:asciiTheme="majorHAnsi" w:hAnsiTheme="majorHAnsi" w:cstheme="majorHAnsi"/>
            </w:rPr>
            <w:t>Camera Module</w:t>
          </w:r>
          <w:r w:rsidRPr="000E3F76">
            <w:rPr>
              <w:rFonts w:asciiTheme="majorHAnsi" w:hAnsiTheme="majorHAnsi" w:cstheme="majorHAnsi"/>
            </w:rPr>
            <w:ptab w:relativeTo="margin" w:alignment="right" w:leader="dot"/>
          </w:r>
          <w:r w:rsidR="000E3F76">
            <w:rPr>
              <w:rFonts w:asciiTheme="majorHAnsi" w:hAnsiTheme="majorHAnsi" w:cstheme="majorHAnsi"/>
            </w:rPr>
            <w:t>8</w:t>
          </w:r>
        </w:p>
        <w:p w14:paraId="051E809E" w14:textId="11A75970" w:rsidR="008D6E93" w:rsidRPr="000E3F76" w:rsidRDefault="008D6E93" w:rsidP="000E3F76">
          <w:pPr>
            <w:pStyle w:val="TOC2"/>
            <w:spacing w:line="240" w:lineRule="auto"/>
            <w:ind w:left="936" w:firstLine="504"/>
            <w:rPr>
              <w:rFonts w:asciiTheme="majorHAnsi" w:hAnsiTheme="majorHAnsi" w:cstheme="majorHAnsi"/>
            </w:rPr>
          </w:pPr>
          <w:r w:rsidRPr="000E3F76">
            <w:rPr>
              <w:rFonts w:asciiTheme="majorHAnsi" w:hAnsiTheme="majorHAnsi" w:cstheme="majorHAnsi"/>
            </w:rPr>
            <w:t>2.1.</w:t>
          </w:r>
          <w:r w:rsidRPr="000E3F76">
            <w:rPr>
              <w:rFonts w:asciiTheme="majorHAnsi" w:hAnsiTheme="majorHAnsi" w:cstheme="majorHAnsi"/>
            </w:rPr>
            <w:t>4</w:t>
          </w:r>
          <w:r w:rsidRPr="000E3F76">
            <w:rPr>
              <w:rFonts w:asciiTheme="majorHAnsi" w:hAnsiTheme="majorHAnsi" w:cstheme="majorHAnsi"/>
            </w:rPr>
            <w:t xml:space="preserve"> E</w:t>
          </w:r>
          <w:r w:rsidRPr="000E3F76">
            <w:rPr>
              <w:rFonts w:asciiTheme="majorHAnsi" w:hAnsiTheme="majorHAnsi" w:cstheme="majorHAnsi"/>
            </w:rPr>
            <w:t>xternal Casing</w:t>
          </w:r>
          <w:r w:rsidRPr="000E3F76">
            <w:rPr>
              <w:rFonts w:asciiTheme="majorHAnsi" w:hAnsiTheme="majorHAnsi" w:cstheme="majorHAnsi"/>
            </w:rPr>
            <w:ptab w:relativeTo="margin" w:alignment="right" w:leader="dot"/>
          </w:r>
          <w:r w:rsidR="000E3F76">
            <w:rPr>
              <w:rFonts w:asciiTheme="majorHAnsi" w:hAnsiTheme="majorHAnsi" w:cstheme="majorHAnsi"/>
            </w:rPr>
            <w:t>8</w:t>
          </w:r>
        </w:p>
        <w:p w14:paraId="13DA8AA8" w14:textId="3F024F32" w:rsidR="008D6E93" w:rsidRPr="000E3F76" w:rsidRDefault="008D6E93" w:rsidP="000E3F76">
          <w:pPr>
            <w:pStyle w:val="TOC2"/>
            <w:spacing w:line="240" w:lineRule="auto"/>
            <w:ind w:left="936"/>
            <w:rPr>
              <w:rFonts w:asciiTheme="majorHAnsi" w:hAnsiTheme="majorHAnsi" w:cstheme="majorHAnsi"/>
            </w:rPr>
          </w:pPr>
          <w:r w:rsidRPr="000E3F76">
            <w:rPr>
              <w:rFonts w:asciiTheme="majorHAnsi" w:hAnsiTheme="majorHAnsi" w:cstheme="majorHAnsi"/>
            </w:rPr>
            <w:t>2.</w:t>
          </w:r>
          <w:r w:rsidRPr="000E3F76">
            <w:rPr>
              <w:rFonts w:asciiTheme="majorHAnsi" w:hAnsiTheme="majorHAnsi" w:cstheme="majorHAnsi"/>
            </w:rPr>
            <w:t>2</w:t>
          </w:r>
          <w:r w:rsidRPr="000E3F76">
            <w:rPr>
              <w:rFonts w:asciiTheme="majorHAnsi" w:hAnsiTheme="majorHAnsi" w:cstheme="majorHAnsi"/>
            </w:rPr>
            <w:t xml:space="preserve"> </w:t>
          </w:r>
          <w:r w:rsidRPr="000E3F76">
            <w:rPr>
              <w:rFonts w:asciiTheme="majorHAnsi" w:hAnsiTheme="majorHAnsi" w:cstheme="majorHAnsi"/>
            </w:rPr>
            <w:t>Soft</w:t>
          </w:r>
          <w:r w:rsidRPr="000E3F76">
            <w:rPr>
              <w:rFonts w:asciiTheme="majorHAnsi" w:hAnsiTheme="majorHAnsi" w:cstheme="majorHAnsi"/>
            </w:rPr>
            <w:t>ware Design</w:t>
          </w:r>
          <w:r w:rsidRPr="000E3F76">
            <w:rPr>
              <w:rFonts w:asciiTheme="majorHAnsi" w:hAnsiTheme="majorHAnsi" w:cstheme="majorHAnsi"/>
            </w:rPr>
            <w:ptab w:relativeTo="margin" w:alignment="right" w:leader="dot"/>
          </w:r>
          <w:r w:rsidR="000E3F76">
            <w:rPr>
              <w:rFonts w:asciiTheme="majorHAnsi" w:hAnsiTheme="majorHAnsi" w:cstheme="majorHAnsi"/>
            </w:rPr>
            <w:t>8</w:t>
          </w:r>
        </w:p>
        <w:p w14:paraId="014FF2EA" w14:textId="2886E4B0" w:rsidR="008D6E93" w:rsidRPr="000E3F76" w:rsidRDefault="008D6E93" w:rsidP="000E3F76">
          <w:pPr>
            <w:pStyle w:val="TOC2"/>
            <w:spacing w:line="240" w:lineRule="auto"/>
            <w:ind w:left="936" w:firstLine="504"/>
            <w:rPr>
              <w:rFonts w:asciiTheme="majorHAnsi" w:hAnsiTheme="majorHAnsi" w:cstheme="majorHAnsi"/>
            </w:rPr>
          </w:pPr>
          <w:r w:rsidRPr="000E3F76">
            <w:rPr>
              <w:rFonts w:asciiTheme="majorHAnsi" w:hAnsiTheme="majorHAnsi" w:cstheme="majorHAnsi"/>
            </w:rPr>
            <w:t>2.</w:t>
          </w:r>
          <w:r w:rsidRPr="000E3F76">
            <w:rPr>
              <w:rFonts w:asciiTheme="majorHAnsi" w:hAnsiTheme="majorHAnsi" w:cstheme="majorHAnsi"/>
            </w:rPr>
            <w:t>2</w:t>
          </w:r>
          <w:r w:rsidRPr="000E3F76">
            <w:rPr>
              <w:rFonts w:asciiTheme="majorHAnsi" w:hAnsiTheme="majorHAnsi" w:cstheme="majorHAnsi"/>
            </w:rPr>
            <w:t xml:space="preserve">.1 </w:t>
          </w:r>
          <w:r w:rsidRPr="000E3F76">
            <w:rPr>
              <w:rFonts w:asciiTheme="majorHAnsi" w:hAnsiTheme="majorHAnsi" w:cstheme="majorHAnsi"/>
            </w:rPr>
            <w:t>Accelerometer Data Transfer</w:t>
          </w:r>
          <w:r w:rsidRPr="000E3F76">
            <w:rPr>
              <w:rFonts w:asciiTheme="majorHAnsi" w:hAnsiTheme="majorHAnsi" w:cstheme="majorHAnsi"/>
            </w:rPr>
            <w:ptab w:relativeTo="margin" w:alignment="right" w:leader="dot"/>
          </w:r>
          <w:r w:rsidR="000E3F76">
            <w:rPr>
              <w:rFonts w:asciiTheme="majorHAnsi" w:hAnsiTheme="majorHAnsi" w:cstheme="majorHAnsi"/>
            </w:rPr>
            <w:t>8</w:t>
          </w:r>
        </w:p>
        <w:p w14:paraId="5391B40F" w14:textId="49A85BD1" w:rsidR="008D6E93" w:rsidRPr="000E3F76" w:rsidRDefault="008D6E93" w:rsidP="000E3F76">
          <w:pPr>
            <w:pStyle w:val="TOC2"/>
            <w:spacing w:line="240" w:lineRule="auto"/>
            <w:ind w:left="936" w:firstLine="504"/>
            <w:rPr>
              <w:rFonts w:asciiTheme="majorHAnsi" w:hAnsiTheme="majorHAnsi" w:cstheme="majorHAnsi"/>
            </w:rPr>
          </w:pPr>
          <w:r w:rsidRPr="000E3F76">
            <w:rPr>
              <w:rFonts w:asciiTheme="majorHAnsi" w:hAnsiTheme="majorHAnsi" w:cstheme="majorHAnsi"/>
            </w:rPr>
            <w:t xml:space="preserve">2.1.1 </w:t>
          </w:r>
          <w:r w:rsidRPr="000E3F76">
            <w:rPr>
              <w:rFonts w:asciiTheme="majorHAnsi" w:hAnsiTheme="majorHAnsi" w:cstheme="majorHAnsi"/>
            </w:rPr>
            <w:t>Camera Data Transfer</w:t>
          </w:r>
          <w:r w:rsidRPr="000E3F76">
            <w:rPr>
              <w:rFonts w:asciiTheme="majorHAnsi" w:hAnsiTheme="majorHAnsi" w:cstheme="majorHAnsi"/>
            </w:rPr>
            <w:ptab w:relativeTo="margin" w:alignment="right" w:leader="dot"/>
          </w:r>
          <w:r w:rsidR="000E3F76">
            <w:rPr>
              <w:rFonts w:asciiTheme="majorHAnsi" w:hAnsiTheme="majorHAnsi" w:cstheme="majorHAnsi"/>
            </w:rPr>
            <w:t>9</w:t>
          </w:r>
        </w:p>
        <w:p w14:paraId="242AEB0C" w14:textId="048CB38A" w:rsidR="008D6E93" w:rsidRPr="000E3F76" w:rsidRDefault="008D6E93" w:rsidP="000E3F76">
          <w:pPr>
            <w:pStyle w:val="TOC2"/>
            <w:spacing w:line="240" w:lineRule="auto"/>
            <w:ind w:left="936" w:firstLine="504"/>
            <w:rPr>
              <w:rFonts w:asciiTheme="majorHAnsi" w:hAnsiTheme="majorHAnsi" w:cstheme="majorHAnsi"/>
            </w:rPr>
          </w:pPr>
          <w:r w:rsidRPr="000E3F76">
            <w:rPr>
              <w:rFonts w:asciiTheme="majorHAnsi" w:hAnsiTheme="majorHAnsi" w:cstheme="majorHAnsi"/>
            </w:rPr>
            <w:t xml:space="preserve">2.1.1 </w:t>
          </w:r>
          <w:r w:rsidRPr="000E3F76">
            <w:rPr>
              <w:rFonts w:asciiTheme="majorHAnsi" w:hAnsiTheme="majorHAnsi" w:cstheme="majorHAnsi"/>
            </w:rPr>
            <w:t xml:space="preserve">PC Board </w:t>
          </w:r>
          <w:r w:rsidR="000E3F76">
            <w:rPr>
              <w:rFonts w:asciiTheme="majorHAnsi" w:hAnsiTheme="majorHAnsi" w:cstheme="majorHAnsi"/>
            </w:rPr>
            <w:t xml:space="preserve">Sensor Fusion </w:t>
          </w:r>
          <w:r w:rsidRPr="000E3F76">
            <w:rPr>
              <w:rFonts w:asciiTheme="majorHAnsi" w:hAnsiTheme="majorHAnsi" w:cstheme="majorHAnsi"/>
            </w:rPr>
            <w:t>Algorithm</w:t>
          </w:r>
          <w:r w:rsidRPr="000E3F76">
            <w:rPr>
              <w:rFonts w:asciiTheme="majorHAnsi" w:hAnsiTheme="majorHAnsi" w:cstheme="majorHAnsi"/>
            </w:rPr>
            <w:ptab w:relativeTo="margin" w:alignment="right" w:leader="dot"/>
          </w:r>
          <w:r w:rsidR="000E3F76">
            <w:rPr>
              <w:rFonts w:asciiTheme="majorHAnsi" w:hAnsiTheme="majorHAnsi" w:cstheme="majorHAnsi"/>
            </w:rPr>
            <w:t>10</w:t>
          </w:r>
        </w:p>
        <w:p w14:paraId="2DC28585" w14:textId="02EF6F1B" w:rsidR="008D6E93" w:rsidRPr="000E3F76" w:rsidRDefault="008D6E93" w:rsidP="000E3F76">
          <w:pPr>
            <w:pStyle w:val="TOC1"/>
            <w:numPr>
              <w:ilvl w:val="0"/>
              <w:numId w:val="4"/>
            </w:numPr>
            <w:spacing w:line="240" w:lineRule="auto"/>
            <w:rPr>
              <w:rFonts w:asciiTheme="majorHAnsi" w:hAnsiTheme="majorHAnsi" w:cstheme="majorHAnsi"/>
            </w:rPr>
          </w:pPr>
          <w:r w:rsidRPr="000E3F76">
            <w:rPr>
              <w:rFonts w:asciiTheme="majorHAnsi" w:hAnsiTheme="majorHAnsi" w:cstheme="majorHAnsi"/>
            </w:rPr>
            <w:t>Design</w:t>
          </w:r>
          <w:r w:rsidRPr="000E3F76">
            <w:rPr>
              <w:rFonts w:asciiTheme="majorHAnsi" w:hAnsiTheme="majorHAnsi" w:cstheme="majorHAnsi"/>
            </w:rPr>
            <w:t xml:space="preserve"> Verification</w:t>
          </w:r>
          <w:r w:rsidRPr="000E3F76">
            <w:rPr>
              <w:rFonts w:asciiTheme="majorHAnsi" w:hAnsiTheme="majorHAnsi" w:cstheme="majorHAnsi"/>
            </w:rPr>
            <w:t xml:space="preserve"> </w:t>
          </w:r>
          <w:r w:rsidRPr="000E3F76">
            <w:rPr>
              <w:rFonts w:asciiTheme="majorHAnsi" w:hAnsiTheme="majorHAnsi" w:cstheme="majorHAnsi"/>
            </w:rPr>
            <w:ptab w:relativeTo="margin" w:alignment="right" w:leader="dot"/>
          </w:r>
          <w:r w:rsidR="000E3F76">
            <w:rPr>
              <w:rFonts w:asciiTheme="majorHAnsi" w:hAnsiTheme="majorHAnsi" w:cstheme="majorHAnsi"/>
            </w:rPr>
            <w:t>13</w:t>
          </w:r>
        </w:p>
        <w:p w14:paraId="6F7C4F4A" w14:textId="7A923246" w:rsidR="008D6E93" w:rsidRPr="000E3F76" w:rsidRDefault="008D6E93" w:rsidP="000E3F76">
          <w:pPr>
            <w:pStyle w:val="TOC2"/>
            <w:spacing w:line="240" w:lineRule="auto"/>
            <w:ind w:left="360" w:firstLine="360"/>
            <w:rPr>
              <w:rFonts w:asciiTheme="majorHAnsi" w:hAnsiTheme="majorHAnsi" w:cstheme="majorHAnsi"/>
            </w:rPr>
          </w:pPr>
          <w:r w:rsidRPr="000E3F76">
            <w:rPr>
              <w:rFonts w:asciiTheme="majorHAnsi" w:hAnsiTheme="majorHAnsi" w:cstheme="majorHAnsi"/>
            </w:rPr>
            <w:t xml:space="preserve">   3</w:t>
          </w:r>
          <w:r w:rsidRPr="000E3F76">
            <w:rPr>
              <w:rFonts w:asciiTheme="majorHAnsi" w:hAnsiTheme="majorHAnsi" w:cstheme="majorHAnsi"/>
            </w:rPr>
            <w:t xml:space="preserve">.1 Hardware </w:t>
          </w:r>
          <w:r w:rsidRPr="000E3F76">
            <w:rPr>
              <w:rFonts w:asciiTheme="majorHAnsi" w:hAnsiTheme="majorHAnsi" w:cstheme="majorHAnsi"/>
            </w:rPr>
            <w:t>Verification</w:t>
          </w:r>
          <w:r w:rsidRPr="000E3F76">
            <w:rPr>
              <w:rFonts w:asciiTheme="majorHAnsi" w:hAnsiTheme="majorHAnsi" w:cstheme="majorHAnsi"/>
            </w:rPr>
            <w:ptab w:relativeTo="margin" w:alignment="right" w:leader="dot"/>
          </w:r>
          <w:r w:rsidR="000E3F76">
            <w:rPr>
              <w:rFonts w:asciiTheme="majorHAnsi" w:hAnsiTheme="majorHAnsi" w:cstheme="majorHAnsi"/>
            </w:rPr>
            <w:t>13</w:t>
          </w:r>
        </w:p>
        <w:p w14:paraId="2DBD0BEB" w14:textId="52CE47ED" w:rsidR="008D6E93" w:rsidRPr="000E3F76" w:rsidRDefault="008D6E93" w:rsidP="000E3F76">
          <w:pPr>
            <w:pStyle w:val="TOC2"/>
            <w:spacing w:line="240" w:lineRule="auto"/>
            <w:ind w:left="936" w:firstLine="504"/>
            <w:rPr>
              <w:rFonts w:asciiTheme="majorHAnsi" w:hAnsiTheme="majorHAnsi" w:cstheme="majorHAnsi"/>
            </w:rPr>
          </w:pPr>
          <w:r w:rsidRPr="000E3F76">
            <w:rPr>
              <w:rFonts w:asciiTheme="majorHAnsi" w:hAnsiTheme="majorHAnsi" w:cstheme="majorHAnsi"/>
            </w:rPr>
            <w:t>3</w:t>
          </w:r>
          <w:r w:rsidRPr="000E3F76">
            <w:rPr>
              <w:rFonts w:asciiTheme="majorHAnsi" w:hAnsiTheme="majorHAnsi" w:cstheme="majorHAnsi"/>
            </w:rPr>
            <w:t xml:space="preserve">.1.1 </w:t>
          </w:r>
          <w:r w:rsidRPr="000E3F76">
            <w:rPr>
              <w:rFonts w:asciiTheme="majorHAnsi" w:hAnsiTheme="majorHAnsi" w:cstheme="majorHAnsi"/>
            </w:rPr>
            <w:t>Voltage Supply</w:t>
          </w:r>
          <w:r w:rsidRPr="000E3F76">
            <w:rPr>
              <w:rFonts w:asciiTheme="majorHAnsi" w:hAnsiTheme="majorHAnsi" w:cstheme="majorHAnsi"/>
            </w:rPr>
            <w:ptab w:relativeTo="margin" w:alignment="right" w:leader="dot"/>
          </w:r>
          <w:r w:rsidR="000E3F76">
            <w:rPr>
              <w:rFonts w:asciiTheme="majorHAnsi" w:hAnsiTheme="majorHAnsi" w:cstheme="majorHAnsi"/>
            </w:rPr>
            <w:t>13</w:t>
          </w:r>
        </w:p>
        <w:p w14:paraId="4CB0CEAD" w14:textId="4B1287A7" w:rsidR="008D6E93" w:rsidRDefault="008D6E93" w:rsidP="000E3F76">
          <w:pPr>
            <w:pStyle w:val="TOC2"/>
            <w:spacing w:line="240" w:lineRule="auto"/>
            <w:ind w:left="936" w:firstLine="504"/>
            <w:rPr>
              <w:rFonts w:asciiTheme="majorHAnsi" w:hAnsiTheme="majorHAnsi" w:cstheme="majorHAnsi"/>
            </w:rPr>
          </w:pPr>
          <w:r w:rsidRPr="000E3F76">
            <w:rPr>
              <w:rFonts w:asciiTheme="majorHAnsi" w:hAnsiTheme="majorHAnsi" w:cstheme="majorHAnsi"/>
            </w:rPr>
            <w:t>3</w:t>
          </w:r>
          <w:r w:rsidRPr="000E3F76">
            <w:rPr>
              <w:rFonts w:asciiTheme="majorHAnsi" w:hAnsiTheme="majorHAnsi" w:cstheme="majorHAnsi"/>
            </w:rPr>
            <w:t xml:space="preserve">.1.2 </w:t>
          </w:r>
          <w:r w:rsidRPr="000E3F76">
            <w:rPr>
              <w:rFonts w:asciiTheme="majorHAnsi" w:hAnsiTheme="majorHAnsi" w:cstheme="majorHAnsi"/>
            </w:rPr>
            <w:t>External Component’s Power Lifespan</w:t>
          </w:r>
          <w:r w:rsidRPr="000E3F76">
            <w:rPr>
              <w:rFonts w:asciiTheme="majorHAnsi" w:hAnsiTheme="majorHAnsi" w:cstheme="majorHAnsi"/>
            </w:rPr>
            <w:ptab w:relativeTo="margin" w:alignment="right" w:leader="dot"/>
          </w:r>
          <w:r w:rsidR="000E3F76">
            <w:rPr>
              <w:rFonts w:asciiTheme="majorHAnsi" w:hAnsiTheme="majorHAnsi" w:cstheme="majorHAnsi"/>
            </w:rPr>
            <w:t>13</w:t>
          </w:r>
        </w:p>
        <w:p w14:paraId="6F0C0F63" w14:textId="6E52AF3C" w:rsidR="000E3F76" w:rsidRPr="000E3F76" w:rsidRDefault="000E3F76" w:rsidP="000E3F76">
          <w:pPr>
            <w:pStyle w:val="TOC2"/>
            <w:spacing w:line="240" w:lineRule="auto"/>
            <w:ind w:left="936" w:firstLine="504"/>
            <w:rPr>
              <w:rFonts w:asciiTheme="majorHAnsi" w:hAnsiTheme="majorHAnsi" w:cstheme="majorHAnsi"/>
            </w:rPr>
          </w:pPr>
          <w:r w:rsidRPr="000E3F76">
            <w:rPr>
              <w:rFonts w:asciiTheme="majorHAnsi" w:hAnsiTheme="majorHAnsi" w:cstheme="majorHAnsi"/>
            </w:rPr>
            <w:t>3.1.</w:t>
          </w:r>
          <w:r>
            <w:rPr>
              <w:rFonts w:asciiTheme="majorHAnsi" w:hAnsiTheme="majorHAnsi" w:cstheme="majorHAnsi"/>
            </w:rPr>
            <w:t>3</w:t>
          </w:r>
          <w:r w:rsidRPr="000E3F76">
            <w:rPr>
              <w:rFonts w:asciiTheme="majorHAnsi" w:hAnsiTheme="majorHAnsi" w:cstheme="majorHAnsi"/>
            </w:rPr>
            <w:t xml:space="preserve"> External Component’s </w:t>
          </w:r>
          <w:r>
            <w:rPr>
              <w:rFonts w:asciiTheme="majorHAnsi" w:hAnsiTheme="majorHAnsi" w:cstheme="majorHAnsi"/>
            </w:rPr>
            <w:t>Heat Resistance</w:t>
          </w:r>
          <w:r w:rsidRPr="000E3F76">
            <w:rPr>
              <w:rFonts w:asciiTheme="majorHAnsi" w:hAnsiTheme="majorHAnsi" w:cstheme="majorHAnsi"/>
            </w:rPr>
            <w:ptab w:relativeTo="margin" w:alignment="right" w:leader="dot"/>
          </w:r>
          <w:r>
            <w:rPr>
              <w:rFonts w:asciiTheme="majorHAnsi" w:hAnsiTheme="majorHAnsi" w:cstheme="majorHAnsi"/>
            </w:rPr>
            <w:t>1</w:t>
          </w:r>
          <w:r>
            <w:rPr>
              <w:rFonts w:asciiTheme="majorHAnsi" w:hAnsiTheme="majorHAnsi" w:cstheme="majorHAnsi"/>
            </w:rPr>
            <w:t>4</w:t>
          </w:r>
        </w:p>
        <w:p w14:paraId="30CA151E" w14:textId="27F63DBB" w:rsidR="008D6E93" w:rsidRPr="000E3F76" w:rsidRDefault="008D6E93" w:rsidP="000E3F76">
          <w:pPr>
            <w:pStyle w:val="TOC2"/>
            <w:spacing w:line="240" w:lineRule="auto"/>
            <w:ind w:left="360" w:firstLine="360"/>
            <w:rPr>
              <w:rFonts w:asciiTheme="majorHAnsi" w:hAnsiTheme="majorHAnsi" w:cstheme="majorHAnsi"/>
            </w:rPr>
          </w:pPr>
          <w:r w:rsidRPr="000E3F76">
            <w:rPr>
              <w:rFonts w:asciiTheme="majorHAnsi" w:hAnsiTheme="majorHAnsi" w:cstheme="majorHAnsi"/>
            </w:rPr>
            <w:t xml:space="preserve">   3.</w:t>
          </w:r>
          <w:r w:rsidRPr="000E3F76">
            <w:rPr>
              <w:rFonts w:asciiTheme="majorHAnsi" w:hAnsiTheme="majorHAnsi" w:cstheme="majorHAnsi"/>
            </w:rPr>
            <w:t>2</w:t>
          </w:r>
          <w:r w:rsidRPr="000E3F76">
            <w:rPr>
              <w:rFonts w:asciiTheme="majorHAnsi" w:hAnsiTheme="majorHAnsi" w:cstheme="majorHAnsi"/>
            </w:rPr>
            <w:t xml:space="preserve"> </w:t>
          </w:r>
          <w:r w:rsidRPr="000E3F76">
            <w:rPr>
              <w:rFonts w:asciiTheme="majorHAnsi" w:hAnsiTheme="majorHAnsi" w:cstheme="majorHAnsi"/>
            </w:rPr>
            <w:t>Software</w:t>
          </w:r>
          <w:r w:rsidRPr="000E3F76">
            <w:rPr>
              <w:rFonts w:asciiTheme="majorHAnsi" w:hAnsiTheme="majorHAnsi" w:cstheme="majorHAnsi"/>
            </w:rPr>
            <w:t xml:space="preserve"> Verification</w:t>
          </w:r>
          <w:r w:rsidRPr="000E3F76">
            <w:rPr>
              <w:rFonts w:asciiTheme="majorHAnsi" w:hAnsiTheme="majorHAnsi" w:cstheme="majorHAnsi"/>
            </w:rPr>
            <w:ptab w:relativeTo="margin" w:alignment="right" w:leader="dot"/>
          </w:r>
          <w:r w:rsidR="000E3F76">
            <w:rPr>
              <w:rFonts w:asciiTheme="majorHAnsi" w:hAnsiTheme="majorHAnsi" w:cstheme="majorHAnsi"/>
            </w:rPr>
            <w:t>14</w:t>
          </w:r>
        </w:p>
        <w:p w14:paraId="48F05A8C" w14:textId="749A20C1" w:rsidR="008D6E93" w:rsidRPr="000E3F76" w:rsidRDefault="008D6E93" w:rsidP="000E3F76">
          <w:pPr>
            <w:pStyle w:val="TOC2"/>
            <w:spacing w:line="240" w:lineRule="auto"/>
            <w:ind w:left="936" w:firstLine="504"/>
            <w:rPr>
              <w:rFonts w:asciiTheme="majorHAnsi" w:hAnsiTheme="majorHAnsi" w:cstheme="majorHAnsi"/>
            </w:rPr>
          </w:pPr>
          <w:r w:rsidRPr="000E3F76">
            <w:rPr>
              <w:rFonts w:asciiTheme="majorHAnsi" w:hAnsiTheme="majorHAnsi" w:cstheme="majorHAnsi"/>
            </w:rPr>
            <w:t>3.</w:t>
          </w:r>
          <w:r w:rsidRPr="000E3F76">
            <w:rPr>
              <w:rFonts w:asciiTheme="majorHAnsi" w:hAnsiTheme="majorHAnsi" w:cstheme="majorHAnsi"/>
            </w:rPr>
            <w:t>2</w:t>
          </w:r>
          <w:r w:rsidRPr="000E3F76">
            <w:rPr>
              <w:rFonts w:asciiTheme="majorHAnsi" w:hAnsiTheme="majorHAnsi" w:cstheme="majorHAnsi"/>
            </w:rPr>
            <w:t xml:space="preserve">.1 </w:t>
          </w:r>
          <w:r w:rsidRPr="000E3F76">
            <w:rPr>
              <w:rFonts w:asciiTheme="majorHAnsi" w:hAnsiTheme="majorHAnsi" w:cstheme="majorHAnsi"/>
            </w:rPr>
            <w:t>Camera Data Output</w:t>
          </w:r>
          <w:r w:rsidRPr="000E3F76">
            <w:rPr>
              <w:rFonts w:asciiTheme="majorHAnsi" w:hAnsiTheme="majorHAnsi" w:cstheme="majorHAnsi"/>
            </w:rPr>
            <w:ptab w:relativeTo="margin" w:alignment="right" w:leader="dot"/>
          </w:r>
          <w:r w:rsidR="000E3F76">
            <w:rPr>
              <w:rFonts w:asciiTheme="majorHAnsi" w:hAnsiTheme="majorHAnsi" w:cstheme="majorHAnsi"/>
            </w:rPr>
            <w:t>14</w:t>
          </w:r>
        </w:p>
        <w:p w14:paraId="1B56BD64" w14:textId="28C36B12" w:rsidR="008D6E93" w:rsidRPr="000E3F76" w:rsidRDefault="008D6E93" w:rsidP="000E3F76">
          <w:pPr>
            <w:pStyle w:val="TOC2"/>
            <w:spacing w:line="240" w:lineRule="auto"/>
            <w:ind w:left="936" w:firstLine="504"/>
            <w:rPr>
              <w:rFonts w:asciiTheme="majorHAnsi" w:hAnsiTheme="majorHAnsi" w:cstheme="majorHAnsi"/>
            </w:rPr>
          </w:pPr>
          <w:r w:rsidRPr="000E3F76">
            <w:rPr>
              <w:rFonts w:asciiTheme="majorHAnsi" w:hAnsiTheme="majorHAnsi" w:cstheme="majorHAnsi"/>
            </w:rPr>
            <w:t>3.</w:t>
          </w:r>
          <w:r w:rsidRPr="000E3F76">
            <w:rPr>
              <w:rFonts w:asciiTheme="majorHAnsi" w:hAnsiTheme="majorHAnsi" w:cstheme="majorHAnsi"/>
            </w:rPr>
            <w:t>2.2 Wireless Communication/Final Output FPS</w:t>
          </w:r>
          <w:r w:rsidRPr="000E3F76">
            <w:rPr>
              <w:rFonts w:asciiTheme="majorHAnsi" w:hAnsiTheme="majorHAnsi" w:cstheme="majorHAnsi"/>
            </w:rPr>
            <w:ptab w:relativeTo="margin" w:alignment="right" w:leader="dot"/>
          </w:r>
          <w:r w:rsidR="000E3F76">
            <w:rPr>
              <w:rFonts w:asciiTheme="majorHAnsi" w:hAnsiTheme="majorHAnsi" w:cstheme="majorHAnsi"/>
            </w:rPr>
            <w:t>15</w:t>
          </w:r>
        </w:p>
        <w:p w14:paraId="124917AF" w14:textId="7F8A381B" w:rsidR="000E3F76" w:rsidRPr="000E3F76" w:rsidRDefault="000E3F76" w:rsidP="000E3F76">
          <w:pPr>
            <w:pStyle w:val="TOC1"/>
            <w:numPr>
              <w:ilvl w:val="0"/>
              <w:numId w:val="4"/>
            </w:numPr>
            <w:spacing w:line="240" w:lineRule="auto"/>
            <w:rPr>
              <w:rFonts w:asciiTheme="majorHAnsi" w:hAnsiTheme="majorHAnsi" w:cstheme="majorHAnsi"/>
            </w:rPr>
          </w:pPr>
          <w:r w:rsidRPr="000E3F76">
            <w:rPr>
              <w:rFonts w:asciiTheme="majorHAnsi" w:hAnsiTheme="majorHAnsi" w:cstheme="majorHAnsi"/>
            </w:rPr>
            <w:t>Costs</w:t>
          </w:r>
          <w:r w:rsidRPr="000E3F76">
            <w:rPr>
              <w:rFonts w:asciiTheme="majorHAnsi" w:hAnsiTheme="majorHAnsi" w:cstheme="majorHAnsi"/>
            </w:rPr>
            <w:t xml:space="preserve"> </w:t>
          </w:r>
          <w:r w:rsidRPr="000E3F76">
            <w:rPr>
              <w:rFonts w:asciiTheme="majorHAnsi" w:hAnsiTheme="majorHAnsi" w:cstheme="majorHAnsi"/>
            </w:rPr>
            <w:ptab w:relativeTo="margin" w:alignment="right" w:leader="dot"/>
          </w:r>
          <w:r>
            <w:rPr>
              <w:rFonts w:asciiTheme="majorHAnsi" w:hAnsiTheme="majorHAnsi" w:cstheme="majorHAnsi"/>
            </w:rPr>
            <w:t>16</w:t>
          </w:r>
        </w:p>
        <w:p w14:paraId="43865A9F" w14:textId="1234EF56" w:rsidR="000E3F76" w:rsidRPr="000E3F76" w:rsidRDefault="000E3F76" w:rsidP="000E3F76">
          <w:pPr>
            <w:pStyle w:val="TOC2"/>
            <w:spacing w:line="240" w:lineRule="auto"/>
            <w:ind w:left="360" w:firstLine="360"/>
            <w:rPr>
              <w:rFonts w:asciiTheme="majorHAnsi" w:hAnsiTheme="majorHAnsi" w:cstheme="majorHAnsi"/>
            </w:rPr>
          </w:pPr>
          <w:r w:rsidRPr="000E3F76">
            <w:rPr>
              <w:rFonts w:asciiTheme="majorHAnsi" w:hAnsiTheme="majorHAnsi" w:cstheme="majorHAnsi"/>
            </w:rPr>
            <w:t xml:space="preserve">   4</w:t>
          </w:r>
          <w:r w:rsidRPr="000E3F76">
            <w:rPr>
              <w:rFonts w:asciiTheme="majorHAnsi" w:hAnsiTheme="majorHAnsi" w:cstheme="majorHAnsi"/>
            </w:rPr>
            <w:t xml:space="preserve">.1 </w:t>
          </w:r>
          <w:r w:rsidRPr="000E3F76">
            <w:rPr>
              <w:rFonts w:asciiTheme="majorHAnsi" w:hAnsiTheme="majorHAnsi" w:cstheme="majorHAnsi"/>
            </w:rPr>
            <w:t>Parts</w:t>
          </w:r>
          <w:r w:rsidRPr="000E3F76">
            <w:rPr>
              <w:rFonts w:asciiTheme="majorHAnsi" w:hAnsiTheme="majorHAnsi" w:cstheme="majorHAnsi"/>
            </w:rPr>
            <w:ptab w:relativeTo="margin" w:alignment="right" w:leader="dot"/>
          </w:r>
          <w:r>
            <w:rPr>
              <w:rFonts w:asciiTheme="majorHAnsi" w:hAnsiTheme="majorHAnsi" w:cstheme="majorHAnsi"/>
            </w:rPr>
            <w:t>16</w:t>
          </w:r>
        </w:p>
        <w:p w14:paraId="265BB017" w14:textId="79BE7D8A" w:rsidR="000E3F76" w:rsidRPr="000E3F76" w:rsidRDefault="000E3F76" w:rsidP="000E3F76">
          <w:pPr>
            <w:pStyle w:val="TOC2"/>
            <w:spacing w:line="240" w:lineRule="auto"/>
            <w:ind w:left="360" w:firstLine="360"/>
            <w:rPr>
              <w:rFonts w:asciiTheme="majorHAnsi" w:hAnsiTheme="majorHAnsi" w:cstheme="majorHAnsi"/>
            </w:rPr>
          </w:pPr>
          <w:r w:rsidRPr="000E3F76">
            <w:rPr>
              <w:rFonts w:asciiTheme="majorHAnsi" w:hAnsiTheme="majorHAnsi" w:cstheme="majorHAnsi"/>
            </w:rPr>
            <w:t xml:space="preserve">   4.1 </w:t>
          </w:r>
          <w:r w:rsidRPr="000E3F76">
            <w:rPr>
              <w:rFonts w:asciiTheme="majorHAnsi" w:hAnsiTheme="majorHAnsi" w:cstheme="majorHAnsi"/>
            </w:rPr>
            <w:t>Labor</w:t>
          </w:r>
          <w:r w:rsidRPr="000E3F76">
            <w:rPr>
              <w:rFonts w:asciiTheme="majorHAnsi" w:hAnsiTheme="majorHAnsi" w:cstheme="majorHAnsi"/>
            </w:rPr>
            <w:ptab w:relativeTo="margin" w:alignment="right" w:leader="dot"/>
          </w:r>
          <w:r>
            <w:rPr>
              <w:rFonts w:asciiTheme="majorHAnsi" w:hAnsiTheme="majorHAnsi" w:cstheme="majorHAnsi"/>
            </w:rPr>
            <w:t>17</w:t>
          </w:r>
        </w:p>
        <w:p w14:paraId="1F666B1B" w14:textId="2246A60B" w:rsidR="000E3F76" w:rsidRPr="000E3F76" w:rsidRDefault="000E3F76" w:rsidP="000E3F76">
          <w:pPr>
            <w:pStyle w:val="TOC1"/>
            <w:numPr>
              <w:ilvl w:val="0"/>
              <w:numId w:val="4"/>
            </w:numPr>
            <w:spacing w:line="240" w:lineRule="auto"/>
            <w:rPr>
              <w:rFonts w:asciiTheme="majorHAnsi" w:hAnsiTheme="majorHAnsi" w:cstheme="majorHAnsi"/>
            </w:rPr>
          </w:pPr>
          <w:r w:rsidRPr="000E3F76">
            <w:rPr>
              <w:rFonts w:asciiTheme="majorHAnsi" w:hAnsiTheme="majorHAnsi" w:cstheme="majorHAnsi"/>
            </w:rPr>
            <w:t>Co</w:t>
          </w:r>
          <w:r w:rsidRPr="000E3F76">
            <w:rPr>
              <w:rFonts w:asciiTheme="majorHAnsi" w:hAnsiTheme="majorHAnsi" w:cstheme="majorHAnsi"/>
            </w:rPr>
            <w:t>nclusion</w:t>
          </w:r>
          <w:r w:rsidRPr="000E3F76">
            <w:rPr>
              <w:rFonts w:asciiTheme="majorHAnsi" w:hAnsiTheme="majorHAnsi" w:cstheme="majorHAnsi"/>
            </w:rPr>
            <w:t xml:space="preserve"> </w:t>
          </w:r>
          <w:r w:rsidRPr="000E3F76">
            <w:rPr>
              <w:rFonts w:asciiTheme="majorHAnsi" w:hAnsiTheme="majorHAnsi" w:cstheme="majorHAnsi"/>
            </w:rPr>
            <w:ptab w:relativeTo="margin" w:alignment="right" w:leader="dot"/>
          </w:r>
          <w:r>
            <w:rPr>
              <w:rFonts w:asciiTheme="majorHAnsi" w:hAnsiTheme="majorHAnsi" w:cstheme="majorHAnsi"/>
            </w:rPr>
            <w:t>18</w:t>
          </w:r>
        </w:p>
        <w:p w14:paraId="2B563A27" w14:textId="70EAE6C4" w:rsidR="000E3F76" w:rsidRPr="000E3F76" w:rsidRDefault="000E3F76" w:rsidP="000E3F76">
          <w:pPr>
            <w:pStyle w:val="TOC2"/>
            <w:spacing w:line="240" w:lineRule="auto"/>
            <w:ind w:left="360" w:firstLine="360"/>
            <w:rPr>
              <w:rFonts w:asciiTheme="majorHAnsi" w:hAnsiTheme="majorHAnsi" w:cstheme="majorHAnsi"/>
            </w:rPr>
          </w:pPr>
          <w:r w:rsidRPr="000E3F76">
            <w:rPr>
              <w:rFonts w:asciiTheme="majorHAnsi" w:hAnsiTheme="majorHAnsi" w:cstheme="majorHAnsi"/>
            </w:rPr>
            <w:t xml:space="preserve">   5</w:t>
          </w:r>
          <w:r w:rsidRPr="000E3F76">
            <w:rPr>
              <w:rFonts w:asciiTheme="majorHAnsi" w:hAnsiTheme="majorHAnsi" w:cstheme="majorHAnsi"/>
            </w:rPr>
            <w:t xml:space="preserve">.1 </w:t>
          </w:r>
          <w:r w:rsidRPr="000E3F76">
            <w:rPr>
              <w:rFonts w:asciiTheme="majorHAnsi" w:hAnsiTheme="majorHAnsi" w:cstheme="majorHAnsi"/>
            </w:rPr>
            <w:t>Accomplishments</w:t>
          </w:r>
          <w:r w:rsidRPr="000E3F76">
            <w:rPr>
              <w:rFonts w:asciiTheme="majorHAnsi" w:hAnsiTheme="majorHAnsi" w:cstheme="majorHAnsi"/>
            </w:rPr>
            <w:ptab w:relativeTo="margin" w:alignment="right" w:leader="dot"/>
          </w:r>
          <w:r>
            <w:rPr>
              <w:rFonts w:asciiTheme="majorHAnsi" w:hAnsiTheme="majorHAnsi" w:cstheme="majorHAnsi"/>
            </w:rPr>
            <w:t>18</w:t>
          </w:r>
        </w:p>
        <w:p w14:paraId="1A42A120" w14:textId="524ACD01" w:rsidR="000E3F76" w:rsidRPr="000E3F76" w:rsidRDefault="000E3F76" w:rsidP="000E3F76">
          <w:pPr>
            <w:pStyle w:val="TOC2"/>
            <w:spacing w:line="240" w:lineRule="auto"/>
            <w:ind w:left="360" w:firstLine="360"/>
            <w:rPr>
              <w:rFonts w:asciiTheme="majorHAnsi" w:hAnsiTheme="majorHAnsi" w:cstheme="majorHAnsi"/>
            </w:rPr>
          </w:pPr>
          <w:r w:rsidRPr="000E3F76">
            <w:rPr>
              <w:rFonts w:asciiTheme="majorHAnsi" w:hAnsiTheme="majorHAnsi" w:cstheme="majorHAnsi"/>
            </w:rPr>
            <w:t xml:space="preserve">   5.1 </w:t>
          </w:r>
          <w:r w:rsidRPr="000E3F76">
            <w:rPr>
              <w:rFonts w:asciiTheme="majorHAnsi" w:hAnsiTheme="majorHAnsi" w:cstheme="majorHAnsi"/>
            </w:rPr>
            <w:t>Uncertainties</w:t>
          </w:r>
          <w:r w:rsidRPr="000E3F76">
            <w:rPr>
              <w:rFonts w:asciiTheme="majorHAnsi" w:hAnsiTheme="majorHAnsi" w:cstheme="majorHAnsi"/>
            </w:rPr>
            <w:ptab w:relativeTo="margin" w:alignment="right" w:leader="dot"/>
          </w:r>
          <w:r>
            <w:rPr>
              <w:rFonts w:asciiTheme="majorHAnsi" w:hAnsiTheme="majorHAnsi" w:cstheme="majorHAnsi"/>
            </w:rPr>
            <w:t>18</w:t>
          </w:r>
        </w:p>
        <w:p w14:paraId="12007A7E" w14:textId="5774FC6C" w:rsidR="000E3F76" w:rsidRPr="000E3F76" w:rsidRDefault="000E3F76" w:rsidP="000E3F76">
          <w:pPr>
            <w:pStyle w:val="TOC2"/>
            <w:spacing w:line="240" w:lineRule="auto"/>
            <w:ind w:left="360" w:firstLine="360"/>
            <w:rPr>
              <w:rFonts w:asciiTheme="majorHAnsi" w:hAnsiTheme="majorHAnsi" w:cstheme="majorHAnsi"/>
            </w:rPr>
          </w:pPr>
          <w:r w:rsidRPr="000E3F76">
            <w:rPr>
              <w:rFonts w:asciiTheme="majorHAnsi" w:hAnsiTheme="majorHAnsi" w:cstheme="majorHAnsi"/>
            </w:rPr>
            <w:t xml:space="preserve">   5.1 </w:t>
          </w:r>
          <w:r w:rsidRPr="000E3F76">
            <w:rPr>
              <w:rFonts w:asciiTheme="majorHAnsi" w:hAnsiTheme="majorHAnsi" w:cstheme="majorHAnsi"/>
            </w:rPr>
            <w:t>Ethical Considerations</w:t>
          </w:r>
          <w:r w:rsidRPr="000E3F76">
            <w:rPr>
              <w:rFonts w:asciiTheme="majorHAnsi" w:hAnsiTheme="majorHAnsi" w:cstheme="majorHAnsi"/>
            </w:rPr>
            <w:ptab w:relativeTo="margin" w:alignment="right" w:leader="dot"/>
          </w:r>
          <w:r>
            <w:rPr>
              <w:rFonts w:asciiTheme="majorHAnsi" w:hAnsiTheme="majorHAnsi" w:cstheme="majorHAnsi"/>
            </w:rPr>
            <w:t>18</w:t>
          </w:r>
        </w:p>
        <w:p w14:paraId="0ADDAA7F" w14:textId="324DEB5A" w:rsidR="000E3F76" w:rsidRPr="000E3F76" w:rsidRDefault="000E3F76" w:rsidP="000E3F76">
          <w:pPr>
            <w:pStyle w:val="TOC2"/>
            <w:spacing w:line="240" w:lineRule="auto"/>
            <w:ind w:left="360" w:firstLine="360"/>
            <w:rPr>
              <w:rFonts w:asciiTheme="majorHAnsi" w:hAnsiTheme="majorHAnsi" w:cstheme="majorHAnsi"/>
            </w:rPr>
          </w:pPr>
          <w:r w:rsidRPr="000E3F76">
            <w:rPr>
              <w:rFonts w:asciiTheme="majorHAnsi" w:hAnsiTheme="majorHAnsi" w:cstheme="majorHAnsi"/>
            </w:rPr>
            <w:t xml:space="preserve">   5.1 </w:t>
          </w:r>
          <w:r w:rsidRPr="000E3F76">
            <w:rPr>
              <w:rFonts w:asciiTheme="majorHAnsi" w:hAnsiTheme="majorHAnsi" w:cstheme="majorHAnsi"/>
            </w:rPr>
            <w:t>Future Work</w:t>
          </w:r>
          <w:r w:rsidRPr="000E3F76">
            <w:rPr>
              <w:rFonts w:asciiTheme="majorHAnsi" w:hAnsiTheme="majorHAnsi" w:cstheme="majorHAnsi"/>
            </w:rPr>
            <w:ptab w:relativeTo="margin" w:alignment="right" w:leader="dot"/>
          </w:r>
          <w:r>
            <w:rPr>
              <w:rFonts w:asciiTheme="majorHAnsi" w:hAnsiTheme="majorHAnsi" w:cstheme="majorHAnsi"/>
            </w:rPr>
            <w:t>19</w:t>
          </w:r>
        </w:p>
        <w:p w14:paraId="32F8C3EA" w14:textId="60D23F46" w:rsidR="000E3F76" w:rsidRPr="000E3F76" w:rsidRDefault="000E3F76" w:rsidP="000E3F76">
          <w:pPr>
            <w:pStyle w:val="TOC1"/>
            <w:spacing w:line="240" w:lineRule="auto"/>
            <w:ind w:left="720"/>
            <w:rPr>
              <w:rFonts w:asciiTheme="majorHAnsi" w:hAnsiTheme="majorHAnsi" w:cstheme="majorHAnsi"/>
            </w:rPr>
          </w:pPr>
          <w:r>
            <w:rPr>
              <w:rFonts w:asciiTheme="majorHAnsi" w:hAnsiTheme="majorHAnsi" w:cstheme="majorHAnsi"/>
            </w:rPr>
            <w:t>References</w:t>
          </w:r>
          <w:r w:rsidRPr="000E3F76">
            <w:rPr>
              <w:rFonts w:asciiTheme="majorHAnsi" w:hAnsiTheme="majorHAnsi" w:cstheme="majorHAnsi"/>
            </w:rPr>
            <w:t xml:space="preserve"> </w:t>
          </w:r>
          <w:r w:rsidRPr="000E3F76">
            <w:rPr>
              <w:rFonts w:asciiTheme="majorHAnsi" w:hAnsiTheme="majorHAnsi" w:cstheme="majorHAnsi"/>
            </w:rPr>
            <w:ptab w:relativeTo="margin" w:alignment="right" w:leader="dot"/>
          </w:r>
          <w:r>
            <w:rPr>
              <w:rFonts w:asciiTheme="majorHAnsi" w:hAnsiTheme="majorHAnsi" w:cstheme="majorHAnsi"/>
            </w:rPr>
            <w:t>20</w:t>
          </w:r>
        </w:p>
        <w:p w14:paraId="36A32141" w14:textId="7CD2377E" w:rsidR="000E3F76" w:rsidRPr="000E3F76" w:rsidRDefault="000E3F76" w:rsidP="000E3F76">
          <w:pPr>
            <w:pStyle w:val="TOC1"/>
            <w:spacing w:line="240" w:lineRule="auto"/>
            <w:ind w:left="720"/>
            <w:rPr>
              <w:rFonts w:asciiTheme="majorHAnsi" w:hAnsiTheme="majorHAnsi" w:cstheme="majorHAnsi"/>
            </w:rPr>
          </w:pPr>
          <w:r>
            <w:rPr>
              <w:rFonts w:asciiTheme="majorHAnsi" w:hAnsiTheme="majorHAnsi" w:cstheme="majorHAnsi"/>
            </w:rPr>
            <w:t>Appendix A: Requirement and Verification Table</w:t>
          </w:r>
          <w:r w:rsidRPr="000E3F76">
            <w:rPr>
              <w:rFonts w:asciiTheme="majorHAnsi" w:hAnsiTheme="majorHAnsi" w:cstheme="majorHAnsi"/>
            </w:rPr>
            <w:t xml:space="preserve"> </w:t>
          </w:r>
          <w:r w:rsidRPr="000E3F76">
            <w:rPr>
              <w:rFonts w:asciiTheme="majorHAnsi" w:hAnsiTheme="majorHAnsi" w:cstheme="majorHAnsi"/>
            </w:rPr>
            <w:ptab w:relativeTo="margin" w:alignment="right" w:leader="dot"/>
          </w:r>
          <w:r w:rsidRPr="000E3F76">
            <w:rPr>
              <w:rFonts w:asciiTheme="majorHAnsi" w:hAnsiTheme="majorHAnsi" w:cstheme="majorHAnsi"/>
            </w:rPr>
            <w:t>2</w:t>
          </w:r>
          <w:r>
            <w:rPr>
              <w:rFonts w:asciiTheme="majorHAnsi" w:hAnsiTheme="majorHAnsi" w:cstheme="majorHAnsi"/>
            </w:rPr>
            <w:t>2</w:t>
          </w:r>
        </w:p>
        <w:p w14:paraId="55ADFA3A" w14:textId="77777777" w:rsidR="000E3F76" w:rsidRDefault="000E3F76" w:rsidP="000E3F76">
          <w:pPr>
            <w:pStyle w:val="TOC3"/>
            <w:ind w:left="0"/>
          </w:pPr>
        </w:p>
        <w:p w14:paraId="031FAF1B" w14:textId="2EAA488C" w:rsidR="008D6E93" w:rsidRPr="000E3F76" w:rsidRDefault="008D6E93" w:rsidP="000E3F76"/>
      </w:sdtContent>
    </w:sdt>
    <w:p w14:paraId="0505D114" w14:textId="77777777" w:rsidR="008D6E93" w:rsidRDefault="008D6E93">
      <w:pPr>
        <w:spacing w:line="240" w:lineRule="auto"/>
        <w:rPr>
          <w:rFonts w:ascii="Calibri" w:eastAsia="Calibri" w:hAnsi="Calibri" w:cs="Calibri"/>
        </w:rPr>
        <w:sectPr w:rsidR="008D6E93">
          <w:footerReference w:type="even" r:id="rId11"/>
          <w:footerReference w:type="default" r:id="rId12"/>
          <w:pgSz w:w="12240" w:h="15840"/>
          <w:pgMar w:top="1440" w:right="1440" w:bottom="1440" w:left="1440" w:header="720" w:footer="720" w:gutter="0"/>
          <w:cols w:space="720"/>
        </w:sectPr>
      </w:pPr>
    </w:p>
    <w:p w14:paraId="64856D6E" w14:textId="77777777" w:rsidR="00A25AE2" w:rsidRDefault="00A25AE2">
      <w:pPr>
        <w:spacing w:line="240" w:lineRule="auto"/>
        <w:rPr>
          <w:rFonts w:ascii="Calibri" w:eastAsia="Calibri" w:hAnsi="Calibri" w:cs="Calibri"/>
        </w:rPr>
      </w:pPr>
    </w:p>
    <w:p w14:paraId="6DC406A0" w14:textId="77777777" w:rsidR="00A25AE2" w:rsidRDefault="000E3F76">
      <w:pPr>
        <w:spacing w:line="240" w:lineRule="auto"/>
        <w:rPr>
          <w:rFonts w:ascii="Calibri" w:eastAsia="Calibri" w:hAnsi="Calibri" w:cs="Calibri"/>
          <w:b/>
          <w:color w:val="1F497D"/>
          <w:sz w:val="28"/>
          <w:szCs w:val="28"/>
        </w:rPr>
      </w:pPr>
      <w:r>
        <w:rPr>
          <w:rFonts w:ascii="Calibri" w:eastAsia="Calibri" w:hAnsi="Calibri" w:cs="Calibri"/>
          <w:b/>
          <w:color w:val="1F497D"/>
          <w:sz w:val="28"/>
          <w:szCs w:val="28"/>
        </w:rPr>
        <w:t>1. Introduction</w:t>
      </w:r>
    </w:p>
    <w:p w14:paraId="143F1706" w14:textId="77777777" w:rsidR="00A25AE2" w:rsidRDefault="00A25AE2">
      <w:pPr>
        <w:spacing w:line="240" w:lineRule="auto"/>
        <w:rPr>
          <w:rFonts w:ascii="Calibri" w:eastAsia="Calibri" w:hAnsi="Calibri" w:cs="Calibri"/>
          <w:b/>
          <w:color w:val="1F497D"/>
          <w:sz w:val="32"/>
          <w:szCs w:val="32"/>
        </w:rPr>
      </w:pPr>
    </w:p>
    <w:p w14:paraId="5362EE10" w14:textId="2E39F34E" w:rsidR="00A25AE2" w:rsidRDefault="000E3F76">
      <w:pPr>
        <w:spacing w:line="360" w:lineRule="auto"/>
        <w:ind w:firstLine="720"/>
        <w:rPr>
          <w:rFonts w:ascii="Calibri" w:eastAsia="Calibri" w:hAnsi="Calibri" w:cs="Calibri"/>
        </w:rPr>
      </w:pPr>
      <w:r>
        <w:rPr>
          <w:rFonts w:ascii="Calibri" w:eastAsia="Calibri" w:hAnsi="Calibri" w:cs="Calibri"/>
        </w:rPr>
        <w:t>Virtual Reality is a growing horizon in our modern era, and to expand must be accessible to everyone to use. With both the cost of the systems being multiple hundreds of dollars and controllers needing to be controlled using your hands, we sought to make a device that tracks an object for much cheaper than commercial VR headsets and can track a body part other than our hands. Our method was to combine a low FPS camera and an accelerometer to create a higher FPS in our tracker. Using the camera’s data to pin</w:t>
      </w:r>
      <w:r>
        <w:rPr>
          <w:rFonts w:ascii="Calibri" w:eastAsia="Calibri" w:hAnsi="Calibri" w:cs="Calibri"/>
        </w:rPr>
        <w:t xml:space="preserve">point our object and the accelerometer to calculate movement when the camera is not taking a picture, we can get an output multiple times higher than the FPS of our camera. Our code communicates our accelerometer data through </w:t>
      </w:r>
      <w:r w:rsidR="009F06A2">
        <w:rPr>
          <w:rFonts w:ascii="Calibri" w:eastAsia="Calibri" w:hAnsi="Calibri" w:cs="Calibri"/>
        </w:rPr>
        <w:t>Wi-Fi</w:t>
      </w:r>
      <w:r>
        <w:rPr>
          <w:rFonts w:ascii="Calibri" w:eastAsia="Calibri" w:hAnsi="Calibri" w:cs="Calibri"/>
        </w:rPr>
        <w:t xml:space="preserve"> and our camera through a serial connection to an ESP32 microcontroller, which then performs a change in position calculation using multiple accelerometer data points and the camera data point as an origin. The project’s basic visual aid is provided in Figure 1 and our overall setup of the project after we built it is provided in Figure 2. Our project ended up working, but there are many improvements that could be made to make the development process easier and the final product better. Chapter 2 describes </w:t>
      </w:r>
      <w:r>
        <w:rPr>
          <w:rFonts w:ascii="Calibri" w:eastAsia="Calibri" w:hAnsi="Calibri" w:cs="Calibri"/>
        </w:rPr>
        <w:t>our hardware components and code in greater detail, chapter 3 describes our testing phase of the system, chapter 4 is the logistics of our project and chapter 5 is our final findings.</w:t>
      </w:r>
    </w:p>
    <w:p w14:paraId="1553AE16" w14:textId="24E20D3A" w:rsidR="00A25AE2" w:rsidRDefault="000E3F76">
      <w:pPr>
        <w:spacing w:line="360" w:lineRule="auto"/>
        <w:ind w:firstLine="720"/>
        <w:jc w:val="center"/>
        <w:rPr>
          <w:rFonts w:ascii="Calibri" w:eastAsia="Calibri" w:hAnsi="Calibri" w:cs="Calibri"/>
          <w:sz w:val="24"/>
          <w:szCs w:val="24"/>
        </w:rPr>
      </w:pPr>
      <w:r>
        <w:rPr>
          <w:rFonts w:ascii="Calibri" w:eastAsia="Calibri" w:hAnsi="Calibri" w:cs="Calibri"/>
          <w:noProof/>
          <w:sz w:val="24"/>
          <w:szCs w:val="24"/>
        </w:rPr>
        <w:drawing>
          <wp:inline distT="19050" distB="19050" distL="19050" distR="19050" wp14:anchorId="4C5CE4EA" wp14:editId="310195F1">
            <wp:extent cx="2432050" cy="2063510"/>
            <wp:effectExtent l="0" t="0" r="6350" b="0"/>
            <wp:docPr id="5"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3"/>
                    <a:srcRect/>
                    <a:stretch>
                      <a:fillRect/>
                    </a:stretch>
                  </pic:blipFill>
                  <pic:spPr>
                    <a:xfrm>
                      <a:off x="0" y="0"/>
                      <a:ext cx="2442532" cy="2072404"/>
                    </a:xfrm>
                    <a:prstGeom prst="rect">
                      <a:avLst/>
                    </a:prstGeom>
                    <a:ln/>
                  </pic:spPr>
                </pic:pic>
              </a:graphicData>
            </a:graphic>
          </wp:inline>
        </w:drawing>
      </w:r>
      <w:r w:rsidR="009F06A2">
        <w:rPr>
          <w:rFonts w:ascii="Calibri" w:eastAsia="Calibri" w:hAnsi="Calibri" w:cs="Calibri"/>
          <w:b/>
          <w:noProof/>
          <w:color w:val="1F497D"/>
          <w:sz w:val="32"/>
          <w:szCs w:val="32"/>
        </w:rPr>
        <w:drawing>
          <wp:inline distT="19050" distB="19050" distL="19050" distR="19050" wp14:anchorId="0F223946" wp14:editId="2EFBE5AF">
            <wp:extent cx="2355850" cy="1987391"/>
            <wp:effectExtent l="0" t="0" r="6350" b="0"/>
            <wp:docPr id="1831147206" name="Picture 1831147206"/>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4"/>
                    <a:srcRect/>
                    <a:stretch>
                      <a:fillRect/>
                    </a:stretch>
                  </pic:blipFill>
                  <pic:spPr>
                    <a:xfrm>
                      <a:off x="0" y="0"/>
                      <a:ext cx="2364805" cy="1994946"/>
                    </a:xfrm>
                    <a:prstGeom prst="rect">
                      <a:avLst/>
                    </a:prstGeom>
                    <a:ln/>
                  </pic:spPr>
                </pic:pic>
              </a:graphicData>
            </a:graphic>
          </wp:inline>
        </w:drawing>
      </w:r>
    </w:p>
    <w:p w14:paraId="5B98994D" w14:textId="4E7FE364" w:rsidR="009F06A2" w:rsidRDefault="000E3F76">
      <w:pPr>
        <w:spacing w:line="360" w:lineRule="auto"/>
        <w:ind w:firstLine="720"/>
        <w:jc w:val="center"/>
        <w:rPr>
          <w:rFonts w:ascii="Calibri" w:eastAsia="Calibri" w:hAnsi="Calibri" w:cs="Calibri"/>
        </w:rPr>
        <w:sectPr w:rsidR="009F06A2">
          <w:pgSz w:w="12240" w:h="15840"/>
          <w:pgMar w:top="1440" w:right="1440" w:bottom="1440" w:left="1440" w:header="720" w:footer="720" w:gutter="0"/>
          <w:cols w:space="720"/>
        </w:sectPr>
      </w:pPr>
      <w:r>
        <w:rPr>
          <w:rFonts w:ascii="Calibri" w:eastAsia="Calibri" w:hAnsi="Calibri" w:cs="Calibri"/>
        </w:rPr>
        <w:t>Figure 1: Visual Sketch of Demo</w:t>
      </w:r>
      <w:r w:rsidR="009F06A2">
        <w:rPr>
          <w:rFonts w:ascii="Calibri" w:eastAsia="Calibri" w:hAnsi="Calibri" w:cs="Calibri"/>
        </w:rPr>
        <w:t xml:space="preserve"> </w:t>
      </w:r>
      <w:r w:rsidR="009F06A2">
        <w:rPr>
          <w:rFonts w:ascii="Calibri" w:eastAsia="Calibri" w:hAnsi="Calibri" w:cs="Calibri"/>
        </w:rPr>
        <w:tab/>
      </w:r>
      <w:r w:rsidR="009F06A2">
        <w:rPr>
          <w:rFonts w:ascii="Calibri" w:eastAsia="Calibri" w:hAnsi="Calibri" w:cs="Calibri"/>
        </w:rPr>
        <w:tab/>
      </w:r>
      <w:r w:rsidR="009F06A2">
        <w:rPr>
          <w:rFonts w:ascii="Calibri" w:eastAsia="Calibri" w:hAnsi="Calibri" w:cs="Calibri"/>
        </w:rPr>
        <w:tab/>
        <w:t>Figure 2: Picture of Demo Setup</w:t>
      </w:r>
    </w:p>
    <w:p w14:paraId="636B5F0F" w14:textId="77777777" w:rsidR="00A25AE2" w:rsidRDefault="000E3F76">
      <w:pPr>
        <w:spacing w:line="360" w:lineRule="auto"/>
        <w:rPr>
          <w:rFonts w:ascii="Calibri" w:eastAsia="Calibri" w:hAnsi="Calibri" w:cs="Calibri"/>
          <w:color w:val="1F497D"/>
          <w:sz w:val="28"/>
          <w:szCs w:val="28"/>
        </w:rPr>
      </w:pPr>
      <w:r>
        <w:rPr>
          <w:rFonts w:ascii="Calibri" w:eastAsia="Calibri" w:hAnsi="Calibri" w:cs="Calibri"/>
          <w:b/>
          <w:color w:val="1F497D"/>
          <w:sz w:val="28"/>
          <w:szCs w:val="28"/>
        </w:rPr>
        <w:t>2. Design</w:t>
      </w:r>
    </w:p>
    <w:p w14:paraId="292AA5F5" w14:textId="77777777" w:rsidR="00A25AE2" w:rsidRDefault="000E3F76">
      <w:pPr>
        <w:spacing w:line="360" w:lineRule="auto"/>
        <w:rPr>
          <w:rFonts w:ascii="Calibri" w:eastAsia="Calibri" w:hAnsi="Calibri" w:cs="Calibri"/>
        </w:rPr>
      </w:pPr>
      <w:r>
        <w:rPr>
          <w:rFonts w:ascii="Calibri" w:eastAsia="Calibri" w:hAnsi="Calibri" w:cs="Calibri"/>
        </w:rPr>
        <w:t>Our overall hardware design contains 2 ESP32-S3 boards, an LSM6DSO accelerometer board, a camera module and a PC. These components can be divided into 3 subsystems, the measurement subsystem, control subsystem, and power subsystem. Figure 3</w:t>
      </w:r>
      <w:r>
        <w:rPr>
          <w:rFonts w:ascii="Calibri" w:eastAsia="Calibri" w:hAnsi="Calibri" w:cs="Calibri"/>
          <w:color w:val="FF0000"/>
        </w:rPr>
        <w:t xml:space="preserve"> </w:t>
      </w:r>
      <w:r>
        <w:rPr>
          <w:rFonts w:ascii="Calibri" w:eastAsia="Calibri" w:hAnsi="Calibri" w:cs="Calibri"/>
        </w:rPr>
        <w:t>below is the block diagram that shows the different components that are part of each subsystem and the power input and outputs of each component as well as the method of communication it uses. The functionality and design of each hardware component as well as the design decisions we made will be described below in the hardware design section.</w:t>
      </w:r>
    </w:p>
    <w:p w14:paraId="642D63DF" w14:textId="77777777" w:rsidR="00A25AE2" w:rsidRDefault="000E3F76">
      <w:pPr>
        <w:spacing w:line="360" w:lineRule="auto"/>
        <w:jc w:val="center"/>
        <w:rPr>
          <w:rFonts w:ascii="Calibri" w:eastAsia="Calibri" w:hAnsi="Calibri" w:cs="Calibri"/>
        </w:rPr>
      </w:pPr>
      <w:r>
        <w:rPr>
          <w:rFonts w:ascii="Calibri" w:eastAsia="Calibri" w:hAnsi="Calibri" w:cs="Calibri"/>
          <w:noProof/>
        </w:rPr>
        <w:drawing>
          <wp:inline distT="19050" distB="19050" distL="19050" distR="19050" wp14:anchorId="17986A73" wp14:editId="4D388209">
            <wp:extent cx="3948113" cy="2490632"/>
            <wp:effectExtent l="0" t="0" r="0" b="0"/>
            <wp:docPr id="8"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15"/>
                    <a:srcRect/>
                    <a:stretch>
                      <a:fillRect/>
                    </a:stretch>
                  </pic:blipFill>
                  <pic:spPr>
                    <a:xfrm>
                      <a:off x="0" y="0"/>
                      <a:ext cx="3948113" cy="2490632"/>
                    </a:xfrm>
                    <a:prstGeom prst="rect">
                      <a:avLst/>
                    </a:prstGeom>
                    <a:ln/>
                  </pic:spPr>
                </pic:pic>
              </a:graphicData>
            </a:graphic>
          </wp:inline>
        </w:drawing>
      </w:r>
    </w:p>
    <w:p w14:paraId="3C5D40DF" w14:textId="77777777" w:rsidR="00A25AE2" w:rsidRDefault="000E3F76">
      <w:pPr>
        <w:spacing w:line="360" w:lineRule="auto"/>
        <w:jc w:val="center"/>
        <w:rPr>
          <w:rFonts w:ascii="Calibri" w:eastAsia="Calibri" w:hAnsi="Calibri" w:cs="Calibri"/>
        </w:rPr>
      </w:pPr>
      <w:r>
        <w:rPr>
          <w:rFonts w:ascii="Calibri" w:eastAsia="Calibri" w:hAnsi="Calibri" w:cs="Calibri"/>
        </w:rPr>
        <w:t>Figure 3: Subsystem Block Diagram</w:t>
      </w:r>
    </w:p>
    <w:p w14:paraId="608E8333" w14:textId="77777777" w:rsidR="00A25AE2" w:rsidRDefault="000E3F76">
      <w:pPr>
        <w:spacing w:line="360" w:lineRule="auto"/>
        <w:rPr>
          <w:rFonts w:ascii="Calibri" w:eastAsia="Calibri" w:hAnsi="Calibri" w:cs="Calibri"/>
          <w:color w:val="FF0000"/>
        </w:rPr>
      </w:pPr>
      <w:r>
        <w:rPr>
          <w:rFonts w:ascii="Calibri" w:eastAsia="Calibri" w:hAnsi="Calibri" w:cs="Calibri"/>
        </w:rPr>
        <w:t>We also have multiple components of software design, which includes collection of data from camera module and accelerometer, communication of those data through our ESP32-S3 boards and PC, and calculation of sensor fusion output in the PC board microcontroller. The process of these software applications and the design decisions we made will also be described below in the software design section.</w:t>
      </w:r>
    </w:p>
    <w:p w14:paraId="564C33B6" w14:textId="77777777" w:rsidR="00A25AE2" w:rsidRDefault="000E3F76">
      <w:pPr>
        <w:pStyle w:val="Heading2"/>
        <w:keepNext w:val="0"/>
        <w:keepLines w:val="0"/>
        <w:spacing w:after="80" w:line="360" w:lineRule="auto"/>
        <w:rPr>
          <w:rFonts w:ascii="Calibri" w:eastAsia="Calibri" w:hAnsi="Calibri" w:cs="Calibri"/>
          <w:color w:val="1F497D"/>
          <w:sz w:val="26"/>
          <w:szCs w:val="26"/>
        </w:rPr>
      </w:pPr>
      <w:bookmarkStart w:id="1" w:name="_3am3ipcq8mb" w:colFirst="0" w:colLast="0"/>
      <w:bookmarkStart w:id="2" w:name="_Toc152790471"/>
      <w:bookmarkEnd w:id="1"/>
      <w:r>
        <w:rPr>
          <w:rFonts w:ascii="Calibri" w:eastAsia="Calibri" w:hAnsi="Calibri" w:cs="Calibri"/>
          <w:b/>
          <w:color w:val="1F497D"/>
          <w:sz w:val="26"/>
          <w:szCs w:val="26"/>
        </w:rPr>
        <w:t>2.1 Hardware Design</w:t>
      </w:r>
      <w:bookmarkEnd w:id="2"/>
    </w:p>
    <w:p w14:paraId="4468B471" w14:textId="77777777" w:rsidR="00A25AE2" w:rsidRDefault="000E3F76">
      <w:pPr>
        <w:pStyle w:val="Heading3"/>
        <w:keepNext w:val="0"/>
        <w:keepLines w:val="0"/>
        <w:spacing w:before="280" w:line="360" w:lineRule="auto"/>
        <w:rPr>
          <w:rFonts w:ascii="Calibri" w:eastAsia="Calibri" w:hAnsi="Calibri" w:cs="Calibri"/>
          <w:b/>
          <w:color w:val="1F497D"/>
          <w:sz w:val="22"/>
          <w:szCs w:val="22"/>
        </w:rPr>
      </w:pPr>
      <w:bookmarkStart w:id="3" w:name="_5nqrh0dunxtw" w:colFirst="0" w:colLast="0"/>
      <w:bookmarkStart w:id="4" w:name="_Toc152790472"/>
      <w:bookmarkEnd w:id="3"/>
      <w:r>
        <w:rPr>
          <w:rFonts w:ascii="Calibri" w:eastAsia="Calibri" w:hAnsi="Calibri" w:cs="Calibri"/>
          <w:b/>
          <w:color w:val="1F497D"/>
          <w:sz w:val="22"/>
          <w:szCs w:val="22"/>
        </w:rPr>
        <w:t>2.1.1 ESP32-S3 Boards</w:t>
      </w:r>
      <w:bookmarkEnd w:id="4"/>
    </w:p>
    <w:p w14:paraId="4C065AAA" w14:textId="77777777" w:rsidR="009F06A2" w:rsidRDefault="000E3F76">
      <w:pPr>
        <w:spacing w:line="360" w:lineRule="auto"/>
        <w:rPr>
          <w:rFonts w:ascii="Calibri" w:eastAsia="Calibri" w:hAnsi="Calibri" w:cs="Calibri"/>
        </w:rPr>
        <w:sectPr w:rsidR="009F06A2">
          <w:footerReference w:type="even" r:id="rId16"/>
          <w:footerReference w:type="default" r:id="rId17"/>
          <w:pgSz w:w="12240" w:h="15840"/>
          <w:pgMar w:top="1440" w:right="1440" w:bottom="1440" w:left="1440" w:header="720" w:footer="720" w:gutter="0"/>
          <w:cols w:space="720"/>
        </w:sectPr>
      </w:pPr>
      <w:r>
        <w:rPr>
          <w:rFonts w:ascii="Calibri" w:eastAsia="Calibri" w:hAnsi="Calibri" w:cs="Calibri"/>
        </w:rPr>
        <w:t xml:space="preserve">For our project, we designed 2 ESP32-S3 boards which will be used as the external and internal (PC) boards. We chose to copy these boards since we were able to test with the development boards that we can rent out from the lab. These boards must have the functionality of wired communication using the serial peripheral interface (SPI) and wireless communication using Wi-Fi. The components of the boards and their design will be shown below using the schematic drawings. </w:t>
      </w:r>
    </w:p>
    <w:p w14:paraId="328FF88F" w14:textId="77777777" w:rsidR="00A25AE2" w:rsidRDefault="000E3F76">
      <w:pPr>
        <w:spacing w:line="360" w:lineRule="auto"/>
        <w:jc w:val="center"/>
        <w:rPr>
          <w:rFonts w:ascii="Calibri" w:eastAsia="Calibri" w:hAnsi="Calibri" w:cs="Calibri"/>
          <w:b/>
        </w:rPr>
      </w:pPr>
      <w:r>
        <w:rPr>
          <w:rFonts w:ascii="Calibri" w:eastAsia="Calibri" w:hAnsi="Calibri" w:cs="Calibri"/>
          <w:b/>
          <w:noProof/>
        </w:rPr>
        <w:drawing>
          <wp:inline distT="114300" distB="114300" distL="114300" distR="114300" wp14:anchorId="0BE17F52" wp14:editId="64DE1D6A">
            <wp:extent cx="5969279" cy="2805113"/>
            <wp:effectExtent l="0" t="0" r="0" b="0"/>
            <wp:docPr id="13"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18"/>
                    <a:srcRect/>
                    <a:stretch>
                      <a:fillRect/>
                    </a:stretch>
                  </pic:blipFill>
                  <pic:spPr>
                    <a:xfrm>
                      <a:off x="0" y="0"/>
                      <a:ext cx="5969279" cy="2805113"/>
                    </a:xfrm>
                    <a:prstGeom prst="rect">
                      <a:avLst/>
                    </a:prstGeom>
                    <a:ln/>
                  </pic:spPr>
                </pic:pic>
              </a:graphicData>
            </a:graphic>
          </wp:inline>
        </w:drawing>
      </w:r>
    </w:p>
    <w:p w14:paraId="583F4AF5" w14:textId="77777777" w:rsidR="00A25AE2" w:rsidRDefault="000E3F76">
      <w:pPr>
        <w:spacing w:after="200" w:line="360" w:lineRule="auto"/>
        <w:jc w:val="center"/>
        <w:rPr>
          <w:rFonts w:ascii="Calibri" w:eastAsia="Calibri" w:hAnsi="Calibri" w:cs="Calibri"/>
        </w:rPr>
      </w:pPr>
      <w:r>
        <w:rPr>
          <w:rFonts w:ascii="Calibri" w:eastAsia="Calibri" w:hAnsi="Calibri" w:cs="Calibri"/>
        </w:rPr>
        <w:t>Figure 4: Schematic of ESP32-S3 Boards (Part 1)</w:t>
      </w:r>
    </w:p>
    <w:p w14:paraId="0F2B7E03" w14:textId="77777777" w:rsidR="00A25AE2" w:rsidRDefault="000E3F76">
      <w:pPr>
        <w:spacing w:after="200" w:line="360" w:lineRule="auto"/>
        <w:rPr>
          <w:rFonts w:ascii="Calibri" w:eastAsia="Calibri" w:hAnsi="Calibri" w:cs="Calibri"/>
        </w:rPr>
      </w:pPr>
      <w:r>
        <w:rPr>
          <w:rFonts w:ascii="Calibri" w:eastAsia="Calibri" w:hAnsi="Calibri" w:cs="Calibri"/>
        </w:rPr>
        <w:t>The 2 ESP32-S3 boards contain various parts that allow us to use the 4 connectors on the left side of Figure 4 (J2-J5) to access the various I/O ports of MCU. U3 on the top right corner of Figure 4 is a 1.5A linear regulator which will allow us to receive 5V as an input voltage and output the dropped voltage of approximately 3.3V. The capacitors and resistor that are next to it (C8-C11, R9) is what decides the output voltage, which should be 3.3V for our project, within the range of the regulator's possible</w:t>
      </w:r>
      <w:r>
        <w:rPr>
          <w:rFonts w:ascii="Calibri" w:eastAsia="Calibri" w:hAnsi="Calibri" w:cs="Calibri"/>
        </w:rPr>
        <w:t xml:space="preserve"> output voltage and the functionality of the LDO is confirmed by the diode D5 which will light up when it receives 3.3V. Right below U3, we have J6 which is a simple 3 pin connector for an external battery pack that can have 3 AA batteries in it.</w:t>
      </w:r>
    </w:p>
    <w:p w14:paraId="128DE6E0" w14:textId="77777777" w:rsidR="00A25AE2" w:rsidRDefault="000E3F76">
      <w:pPr>
        <w:spacing w:after="200" w:line="360" w:lineRule="auto"/>
        <w:rPr>
          <w:rFonts w:ascii="Calibri" w:eastAsia="Calibri" w:hAnsi="Calibri" w:cs="Calibri"/>
        </w:rPr>
      </w:pPr>
      <w:r>
        <w:rPr>
          <w:rFonts w:ascii="Calibri" w:eastAsia="Calibri" w:hAnsi="Calibri" w:cs="Calibri"/>
        </w:rPr>
        <w:t>Under J6 is U4 which is a dual digital transistor that is required so that the value of CHIP_PU and GPIO0 is automatically dependent on the value of the DTR and RTS. Based on the design of the transistors, CHIP_PU = 0 only when DTR = 1 and RTS = 0 while GPIO0 = 0 only when DTR = 0 and RTS = 1. The design layout of the dual transistor is shown in the Figure 5</w:t>
      </w:r>
      <w:r>
        <w:rPr>
          <w:rFonts w:ascii="Calibri" w:eastAsia="Calibri" w:hAnsi="Calibri" w:cs="Calibri"/>
          <w:color w:val="FF0000"/>
        </w:rPr>
        <w:t xml:space="preserve"> </w:t>
      </w:r>
      <w:r>
        <w:rPr>
          <w:rFonts w:ascii="Calibri" w:eastAsia="Calibri" w:hAnsi="Calibri" w:cs="Calibri"/>
        </w:rPr>
        <w:t>below.</w:t>
      </w:r>
    </w:p>
    <w:p w14:paraId="68DED22D" w14:textId="77777777" w:rsidR="00A25AE2" w:rsidRDefault="000E3F76">
      <w:pPr>
        <w:spacing w:line="360" w:lineRule="auto"/>
        <w:jc w:val="center"/>
        <w:rPr>
          <w:rFonts w:ascii="Calibri" w:eastAsia="Calibri" w:hAnsi="Calibri" w:cs="Calibri"/>
        </w:rPr>
      </w:pPr>
      <w:r>
        <w:rPr>
          <w:rFonts w:ascii="Calibri" w:eastAsia="Calibri" w:hAnsi="Calibri" w:cs="Calibri"/>
          <w:noProof/>
        </w:rPr>
        <w:drawing>
          <wp:inline distT="114300" distB="114300" distL="114300" distR="114300" wp14:anchorId="381B674A" wp14:editId="0E565E6C">
            <wp:extent cx="1614488" cy="1241913"/>
            <wp:effectExtent l="0" t="0" r="0" b="0"/>
            <wp:docPr id="4"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9"/>
                    <a:srcRect/>
                    <a:stretch>
                      <a:fillRect/>
                    </a:stretch>
                  </pic:blipFill>
                  <pic:spPr>
                    <a:xfrm>
                      <a:off x="0" y="0"/>
                      <a:ext cx="1614488" cy="1241913"/>
                    </a:xfrm>
                    <a:prstGeom prst="rect">
                      <a:avLst/>
                    </a:prstGeom>
                    <a:ln/>
                  </pic:spPr>
                </pic:pic>
              </a:graphicData>
            </a:graphic>
          </wp:inline>
        </w:drawing>
      </w:r>
    </w:p>
    <w:p w14:paraId="2AD118C8" w14:textId="77777777" w:rsidR="009F06A2" w:rsidRDefault="000E3F76">
      <w:pPr>
        <w:spacing w:line="360" w:lineRule="auto"/>
        <w:jc w:val="center"/>
        <w:rPr>
          <w:rFonts w:ascii="Calibri" w:eastAsia="Calibri" w:hAnsi="Calibri" w:cs="Calibri"/>
        </w:rPr>
        <w:sectPr w:rsidR="009F06A2">
          <w:footerReference w:type="even" r:id="rId20"/>
          <w:pgSz w:w="12240" w:h="15840"/>
          <w:pgMar w:top="1440" w:right="1440" w:bottom="1440" w:left="1440" w:header="720" w:footer="720" w:gutter="0"/>
          <w:cols w:space="720"/>
        </w:sectPr>
      </w:pPr>
      <w:r>
        <w:rPr>
          <w:rFonts w:ascii="Calibri" w:eastAsia="Calibri" w:hAnsi="Calibri" w:cs="Calibri"/>
        </w:rPr>
        <w:t>Figure 5: Layout of UMH8N Dual Transistor [1]</w:t>
      </w:r>
    </w:p>
    <w:p w14:paraId="5B40D808" w14:textId="77777777" w:rsidR="00A25AE2" w:rsidRDefault="000E3F76">
      <w:pPr>
        <w:spacing w:line="360" w:lineRule="auto"/>
        <w:jc w:val="center"/>
        <w:rPr>
          <w:rFonts w:ascii="Calibri" w:eastAsia="Calibri" w:hAnsi="Calibri" w:cs="Calibri"/>
        </w:rPr>
      </w:pPr>
      <w:r>
        <w:rPr>
          <w:rFonts w:ascii="Calibri" w:eastAsia="Calibri" w:hAnsi="Calibri" w:cs="Calibri"/>
          <w:noProof/>
        </w:rPr>
        <w:drawing>
          <wp:inline distT="114300" distB="114300" distL="114300" distR="114300" wp14:anchorId="2271153A" wp14:editId="67480A31">
            <wp:extent cx="5604670" cy="3920914"/>
            <wp:effectExtent l="0" t="0" r="0" b="0"/>
            <wp:docPr id="6"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21"/>
                    <a:srcRect/>
                    <a:stretch>
                      <a:fillRect/>
                    </a:stretch>
                  </pic:blipFill>
                  <pic:spPr>
                    <a:xfrm>
                      <a:off x="0" y="0"/>
                      <a:ext cx="5604670" cy="3920914"/>
                    </a:xfrm>
                    <a:prstGeom prst="rect">
                      <a:avLst/>
                    </a:prstGeom>
                    <a:ln/>
                  </pic:spPr>
                </pic:pic>
              </a:graphicData>
            </a:graphic>
          </wp:inline>
        </w:drawing>
      </w:r>
    </w:p>
    <w:p w14:paraId="61AC965A" w14:textId="77777777" w:rsidR="00A25AE2" w:rsidRDefault="000E3F76">
      <w:pPr>
        <w:spacing w:line="360" w:lineRule="auto"/>
        <w:jc w:val="center"/>
        <w:rPr>
          <w:rFonts w:ascii="Calibri" w:eastAsia="Calibri" w:hAnsi="Calibri" w:cs="Calibri"/>
        </w:rPr>
      </w:pPr>
      <w:r>
        <w:rPr>
          <w:rFonts w:ascii="Calibri" w:eastAsia="Calibri" w:hAnsi="Calibri" w:cs="Calibri"/>
        </w:rPr>
        <w:t>Figure</w:t>
      </w:r>
      <w:r>
        <w:rPr>
          <w:rFonts w:ascii="Calibri" w:eastAsia="Calibri" w:hAnsi="Calibri" w:cs="Calibri"/>
          <w:color w:val="FF0000"/>
        </w:rPr>
        <w:t xml:space="preserve"> </w:t>
      </w:r>
      <w:r>
        <w:rPr>
          <w:rFonts w:ascii="Calibri" w:eastAsia="Calibri" w:hAnsi="Calibri" w:cs="Calibri"/>
        </w:rPr>
        <w:t>6: Schematic of ESP32-S3 Boards (Part 2)</w:t>
      </w:r>
    </w:p>
    <w:p w14:paraId="32B06F26" w14:textId="77777777" w:rsidR="009F06A2" w:rsidRDefault="000E3F76">
      <w:pPr>
        <w:spacing w:line="360" w:lineRule="auto"/>
        <w:rPr>
          <w:rFonts w:ascii="Calibri" w:eastAsia="Calibri" w:hAnsi="Calibri" w:cs="Calibri"/>
        </w:rPr>
        <w:sectPr w:rsidR="009F06A2">
          <w:footerReference w:type="default" r:id="rId22"/>
          <w:pgSz w:w="12240" w:h="15840"/>
          <w:pgMar w:top="1440" w:right="1440" w:bottom="1440" w:left="1440" w:header="720" w:footer="720" w:gutter="0"/>
          <w:cols w:space="720"/>
        </w:sectPr>
      </w:pPr>
      <w:proofErr w:type="gramStart"/>
      <w:r>
        <w:rPr>
          <w:rFonts w:ascii="Calibri" w:eastAsia="Calibri" w:hAnsi="Calibri" w:cs="Calibri"/>
        </w:rPr>
        <w:t>Next</w:t>
      </w:r>
      <w:proofErr w:type="gramEnd"/>
      <w:r>
        <w:rPr>
          <w:rFonts w:ascii="Calibri" w:eastAsia="Calibri" w:hAnsi="Calibri" w:cs="Calibri"/>
        </w:rPr>
        <w:t xml:space="preserve"> we will look at the USB connectors which are shown in Figure 6</w:t>
      </w:r>
      <w:r>
        <w:rPr>
          <w:rFonts w:ascii="Calibri" w:eastAsia="Calibri" w:hAnsi="Calibri" w:cs="Calibri"/>
          <w:color w:val="FF0000"/>
        </w:rPr>
        <w:t xml:space="preserve"> </w:t>
      </w:r>
      <w:r>
        <w:rPr>
          <w:rFonts w:ascii="Calibri" w:eastAsia="Calibri" w:hAnsi="Calibri" w:cs="Calibri"/>
        </w:rPr>
        <w:t>above. J1 and J8 are USB connectors that allow us to connect the PCB board to an external component through USB cables. There are two USB connectors, one for USB to UART communication and one for ESP USB communication. J1, with its USB_D_N and USB_D_P connections, is the connector for USB to UART communication while J8, which communicates to regular numbered GPIOs of the MCU, is the connector for ESP USB communication. The components CR1-CR6 ar</w:t>
      </w:r>
      <w:r>
        <w:rPr>
          <w:rFonts w:ascii="Calibri" w:eastAsia="Calibri" w:hAnsi="Calibri" w:cs="Calibri"/>
        </w:rPr>
        <w:t xml:space="preserve">e pair diode arrays that will confirm the connections of the power and I/O signals. </w:t>
      </w:r>
    </w:p>
    <w:p w14:paraId="646DFE25" w14:textId="77777777" w:rsidR="00A25AE2" w:rsidRDefault="000E3F76">
      <w:pPr>
        <w:spacing w:line="360" w:lineRule="auto"/>
        <w:jc w:val="center"/>
        <w:rPr>
          <w:rFonts w:ascii="Calibri" w:eastAsia="Calibri" w:hAnsi="Calibri" w:cs="Calibri"/>
          <w:sz w:val="24"/>
          <w:szCs w:val="24"/>
        </w:rPr>
      </w:pPr>
      <w:r>
        <w:rPr>
          <w:rFonts w:ascii="Calibri" w:eastAsia="Calibri" w:hAnsi="Calibri" w:cs="Calibri"/>
          <w:noProof/>
          <w:sz w:val="24"/>
          <w:szCs w:val="24"/>
        </w:rPr>
        <w:drawing>
          <wp:inline distT="114300" distB="114300" distL="114300" distR="114300" wp14:anchorId="51BBD583" wp14:editId="2DFAE905">
            <wp:extent cx="6027487" cy="4957763"/>
            <wp:effectExtent l="0" t="0" r="0" b="0"/>
            <wp:docPr id="7"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23"/>
                    <a:srcRect/>
                    <a:stretch>
                      <a:fillRect/>
                    </a:stretch>
                  </pic:blipFill>
                  <pic:spPr>
                    <a:xfrm>
                      <a:off x="0" y="0"/>
                      <a:ext cx="6027487" cy="4957763"/>
                    </a:xfrm>
                    <a:prstGeom prst="rect">
                      <a:avLst/>
                    </a:prstGeom>
                    <a:ln/>
                  </pic:spPr>
                </pic:pic>
              </a:graphicData>
            </a:graphic>
          </wp:inline>
        </w:drawing>
      </w:r>
    </w:p>
    <w:p w14:paraId="6ABBAAFA" w14:textId="77777777" w:rsidR="00A25AE2" w:rsidRDefault="000E3F76">
      <w:pPr>
        <w:spacing w:line="360" w:lineRule="auto"/>
        <w:jc w:val="center"/>
        <w:rPr>
          <w:rFonts w:ascii="Calibri" w:eastAsia="Calibri" w:hAnsi="Calibri" w:cs="Calibri"/>
        </w:rPr>
      </w:pPr>
      <w:r>
        <w:rPr>
          <w:rFonts w:ascii="Calibri" w:eastAsia="Calibri" w:hAnsi="Calibri" w:cs="Calibri"/>
        </w:rPr>
        <w:t>Figure 7: Schematic of ESP32-S3 Boards (Part 3)</w:t>
      </w:r>
    </w:p>
    <w:p w14:paraId="35A4CB03" w14:textId="77777777" w:rsidR="009F06A2" w:rsidRDefault="000E3F76">
      <w:pPr>
        <w:spacing w:line="360" w:lineRule="auto"/>
        <w:rPr>
          <w:rFonts w:ascii="Calibri" w:eastAsia="Calibri" w:hAnsi="Calibri" w:cs="Calibri"/>
        </w:rPr>
        <w:sectPr w:rsidR="009F06A2">
          <w:footerReference w:type="even" r:id="rId24"/>
          <w:pgSz w:w="12240" w:h="15840"/>
          <w:pgMar w:top="1440" w:right="1440" w:bottom="1440" w:left="1440" w:header="720" w:footer="720" w:gutter="0"/>
          <w:cols w:space="720"/>
        </w:sectPr>
      </w:pPr>
      <w:r>
        <w:rPr>
          <w:rFonts w:ascii="Calibri" w:eastAsia="Calibri" w:hAnsi="Calibri" w:cs="Calibri"/>
        </w:rPr>
        <w:t>Figure 7 is the last part of the ESP32-S3 board schematic and it contains CP2102N and the ESP32-S3-WROOOM-1 MCU. U1, which is the CP2102N IC, has both USB_D_P and USB_D_N signals which are from the USB connector and the U0RXD and U0TXD signals, which are UART signals. This IC is a USB to UART bridge IC, which works like a translator between two communication systems, USB and UART, and allows our MCU to receive signals from USB connectors as if they’re UART communication signals. Lastly, the ESP32-S3-WROOM-1</w:t>
      </w:r>
      <w:r>
        <w:rPr>
          <w:rFonts w:ascii="Calibri" w:eastAsia="Calibri" w:hAnsi="Calibri" w:cs="Calibri"/>
        </w:rPr>
        <w:t>-N16 is the MCU we’re using for the ESP32-S3 board. This is a 2.4 GHz Wi-Fi and Bluetooth module that will serve as the key to our communication between components. The last value of its name, N16, shows how much we can flash in this MCU which is 16MB for the N16. [2] All of its I/O pins are connected according to the I/</w:t>
      </w:r>
      <w:proofErr w:type="spellStart"/>
      <w:r>
        <w:rPr>
          <w:rFonts w:ascii="Calibri" w:eastAsia="Calibri" w:hAnsi="Calibri" w:cs="Calibri"/>
        </w:rPr>
        <w:t>Os</w:t>
      </w:r>
      <w:proofErr w:type="spellEnd"/>
      <w:r>
        <w:rPr>
          <w:rFonts w:ascii="Calibri" w:eastAsia="Calibri" w:hAnsi="Calibri" w:cs="Calibri"/>
        </w:rPr>
        <w:t xml:space="preserve"> around the board, primarily to the 4 lines of connectors.</w:t>
      </w:r>
    </w:p>
    <w:p w14:paraId="2A4088D8" w14:textId="77777777" w:rsidR="00A25AE2" w:rsidRDefault="000E3F76">
      <w:pPr>
        <w:spacing w:line="360" w:lineRule="auto"/>
        <w:jc w:val="center"/>
        <w:rPr>
          <w:rFonts w:ascii="Calibri" w:eastAsia="Calibri" w:hAnsi="Calibri" w:cs="Calibri"/>
        </w:rPr>
      </w:pPr>
      <w:r>
        <w:rPr>
          <w:rFonts w:ascii="Calibri" w:eastAsia="Calibri" w:hAnsi="Calibri" w:cs="Calibri"/>
          <w:noProof/>
        </w:rPr>
        <w:drawing>
          <wp:inline distT="114300" distB="114300" distL="114300" distR="114300" wp14:anchorId="0DCA23E9" wp14:editId="1ED052E0">
            <wp:extent cx="3452813" cy="2857500"/>
            <wp:effectExtent l="0" t="0" r="0" b="0"/>
            <wp:docPr id="14"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25"/>
                    <a:srcRect/>
                    <a:stretch>
                      <a:fillRect/>
                    </a:stretch>
                  </pic:blipFill>
                  <pic:spPr>
                    <a:xfrm>
                      <a:off x="0" y="0"/>
                      <a:ext cx="3452813" cy="2857500"/>
                    </a:xfrm>
                    <a:prstGeom prst="rect">
                      <a:avLst/>
                    </a:prstGeom>
                    <a:ln/>
                  </pic:spPr>
                </pic:pic>
              </a:graphicData>
            </a:graphic>
          </wp:inline>
        </w:drawing>
      </w:r>
    </w:p>
    <w:p w14:paraId="08CE9333" w14:textId="77777777" w:rsidR="00A25AE2" w:rsidRDefault="000E3F76">
      <w:pPr>
        <w:spacing w:line="360" w:lineRule="auto"/>
        <w:jc w:val="center"/>
        <w:rPr>
          <w:rFonts w:ascii="Calibri" w:eastAsia="Calibri" w:hAnsi="Calibri" w:cs="Calibri"/>
        </w:rPr>
      </w:pPr>
      <w:r>
        <w:rPr>
          <w:rFonts w:ascii="Calibri" w:eastAsia="Calibri" w:hAnsi="Calibri" w:cs="Calibri"/>
        </w:rPr>
        <w:t>Figure 8: PCB Layout of ESP32-S3 Boards</w:t>
      </w:r>
    </w:p>
    <w:p w14:paraId="77F1BF00" w14:textId="77777777" w:rsidR="00A25AE2" w:rsidRDefault="000E3F76">
      <w:pPr>
        <w:spacing w:line="360" w:lineRule="auto"/>
        <w:rPr>
          <w:rFonts w:ascii="Calibri" w:eastAsia="Calibri" w:hAnsi="Calibri" w:cs="Calibri"/>
        </w:rPr>
      </w:pPr>
      <w:r>
        <w:rPr>
          <w:rFonts w:ascii="Calibri" w:eastAsia="Calibri" w:hAnsi="Calibri" w:cs="Calibri"/>
        </w:rPr>
        <w:t xml:space="preserve">The final design for the PCB board is a 4-layer, 73.97mm x 59.12mm board. There’s an addition of 3 mounting holes to keep the board in place when it’s used as an external component inside the casing. The USB connectors on the bottom will be left sticking out of the board to allow connection from USB cables. The ESP32-S3-WROOM-1 MCU will also have part of its top side sticking out of the board to allow its </w:t>
      </w:r>
      <w:proofErr w:type="spellStart"/>
      <w:r>
        <w:rPr>
          <w:rFonts w:ascii="Calibri" w:eastAsia="Calibri" w:hAnsi="Calibri" w:cs="Calibri"/>
        </w:rPr>
        <w:t>keepout</w:t>
      </w:r>
      <w:proofErr w:type="spellEnd"/>
      <w:r>
        <w:rPr>
          <w:rFonts w:ascii="Calibri" w:eastAsia="Calibri" w:hAnsi="Calibri" w:cs="Calibri"/>
        </w:rPr>
        <w:t xml:space="preserve"> zone to be left unconnected to the board, as described by its datasheet. [2] </w:t>
      </w:r>
      <w:r>
        <w:rPr>
          <w:rFonts w:ascii="Calibri" w:eastAsia="Calibri" w:hAnsi="Calibri" w:cs="Calibri"/>
        </w:rPr>
        <w:tab/>
      </w:r>
    </w:p>
    <w:p w14:paraId="10395B0A" w14:textId="77777777" w:rsidR="00A25AE2" w:rsidRDefault="000E3F76">
      <w:pPr>
        <w:pStyle w:val="Heading3"/>
        <w:keepNext w:val="0"/>
        <w:keepLines w:val="0"/>
        <w:spacing w:before="280" w:line="360" w:lineRule="auto"/>
        <w:rPr>
          <w:rFonts w:ascii="Calibri" w:eastAsia="Calibri" w:hAnsi="Calibri" w:cs="Calibri"/>
          <w:b/>
          <w:color w:val="1F497D"/>
          <w:sz w:val="22"/>
          <w:szCs w:val="22"/>
        </w:rPr>
      </w:pPr>
      <w:bookmarkStart w:id="5" w:name="_b1wa7icgvtyt" w:colFirst="0" w:colLast="0"/>
      <w:bookmarkStart w:id="6" w:name="_Toc152790473"/>
      <w:bookmarkEnd w:id="5"/>
      <w:r>
        <w:rPr>
          <w:rFonts w:ascii="Calibri" w:eastAsia="Calibri" w:hAnsi="Calibri" w:cs="Calibri"/>
          <w:b/>
          <w:color w:val="1F497D"/>
          <w:sz w:val="22"/>
          <w:szCs w:val="22"/>
        </w:rPr>
        <w:t>2.1.2 LSM6DSO Accelerometer Board</w:t>
      </w:r>
      <w:bookmarkEnd w:id="6"/>
    </w:p>
    <w:p w14:paraId="0E0D1380" w14:textId="77777777" w:rsidR="009F06A2" w:rsidRDefault="000E3F76">
      <w:pPr>
        <w:rPr>
          <w:rFonts w:ascii="Calibri" w:eastAsia="Calibri" w:hAnsi="Calibri" w:cs="Calibri"/>
        </w:rPr>
        <w:sectPr w:rsidR="009F06A2">
          <w:footerReference w:type="default" r:id="rId26"/>
          <w:pgSz w:w="12240" w:h="15840"/>
          <w:pgMar w:top="1440" w:right="1440" w:bottom="1440" w:left="1440" w:header="720" w:footer="720" w:gutter="0"/>
          <w:cols w:space="720"/>
        </w:sectPr>
      </w:pPr>
      <w:r>
        <w:rPr>
          <w:rFonts w:ascii="Calibri" w:eastAsia="Calibri" w:hAnsi="Calibri" w:cs="Calibri"/>
        </w:rPr>
        <w:t xml:space="preserve">We decided to use the LSM6DSO accelerometer board since it already has a PCB-compatible communication system (SPI) and it’s small enough to be put inside our external casing. It measures 3D acceleration data which is more than enough for the purpose of our project and its power requirements is within the reasonable bounds (3.3V). </w:t>
      </w:r>
    </w:p>
    <w:p w14:paraId="04F77E5D" w14:textId="77777777" w:rsidR="00A25AE2" w:rsidRDefault="000E3F76">
      <w:pPr>
        <w:spacing w:line="360" w:lineRule="auto"/>
        <w:ind w:firstLine="720"/>
        <w:jc w:val="center"/>
        <w:rPr>
          <w:rFonts w:ascii="Calibri" w:eastAsia="Calibri" w:hAnsi="Calibri" w:cs="Calibri"/>
        </w:rPr>
      </w:pPr>
      <w:r>
        <w:rPr>
          <w:rFonts w:ascii="Calibri" w:eastAsia="Calibri" w:hAnsi="Calibri" w:cs="Calibri"/>
          <w:noProof/>
        </w:rPr>
        <w:drawing>
          <wp:inline distT="114300" distB="114300" distL="114300" distR="114300" wp14:anchorId="39081BD0" wp14:editId="071FDC7F">
            <wp:extent cx="5000357" cy="2818383"/>
            <wp:effectExtent l="0" t="0" r="0" b="0"/>
            <wp:docPr id="12"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27"/>
                    <a:srcRect/>
                    <a:stretch>
                      <a:fillRect/>
                    </a:stretch>
                  </pic:blipFill>
                  <pic:spPr>
                    <a:xfrm>
                      <a:off x="0" y="0"/>
                      <a:ext cx="5000357" cy="2818383"/>
                    </a:xfrm>
                    <a:prstGeom prst="rect">
                      <a:avLst/>
                    </a:prstGeom>
                    <a:ln/>
                  </pic:spPr>
                </pic:pic>
              </a:graphicData>
            </a:graphic>
          </wp:inline>
        </w:drawing>
      </w:r>
    </w:p>
    <w:p w14:paraId="25B7794C" w14:textId="77777777" w:rsidR="00A25AE2" w:rsidRDefault="000E3F76">
      <w:pPr>
        <w:spacing w:line="360" w:lineRule="auto"/>
        <w:jc w:val="center"/>
        <w:rPr>
          <w:rFonts w:ascii="Calibri" w:eastAsia="Calibri" w:hAnsi="Calibri" w:cs="Calibri"/>
        </w:rPr>
      </w:pPr>
      <w:r>
        <w:rPr>
          <w:rFonts w:ascii="Calibri" w:eastAsia="Calibri" w:hAnsi="Calibri" w:cs="Calibri"/>
        </w:rPr>
        <w:t>Figure</w:t>
      </w:r>
      <w:r>
        <w:rPr>
          <w:rFonts w:ascii="Calibri" w:eastAsia="Calibri" w:hAnsi="Calibri" w:cs="Calibri"/>
          <w:color w:val="FF0000"/>
        </w:rPr>
        <w:t xml:space="preserve"> </w:t>
      </w:r>
      <w:r>
        <w:rPr>
          <w:rFonts w:ascii="Calibri" w:eastAsia="Calibri" w:hAnsi="Calibri" w:cs="Calibri"/>
        </w:rPr>
        <w:t>9:  Schematic of LSM6DSO Accelerometer Board</w:t>
      </w:r>
    </w:p>
    <w:p w14:paraId="0AB52557" w14:textId="77777777" w:rsidR="00A25AE2" w:rsidRDefault="000E3F76">
      <w:pPr>
        <w:spacing w:line="360" w:lineRule="auto"/>
        <w:rPr>
          <w:rFonts w:ascii="Calibri" w:eastAsia="Calibri" w:hAnsi="Calibri" w:cs="Calibri"/>
        </w:rPr>
      </w:pPr>
      <w:r>
        <w:rPr>
          <w:rFonts w:ascii="Calibri" w:eastAsia="Calibri" w:hAnsi="Calibri" w:cs="Calibri"/>
        </w:rPr>
        <w:t>The LSM6DSO accelerometer board is a relatively simple board with a single chip and its overall design is shown in Figure 9</w:t>
      </w:r>
      <w:r>
        <w:rPr>
          <w:rFonts w:ascii="Calibri" w:eastAsia="Calibri" w:hAnsi="Calibri" w:cs="Calibri"/>
          <w:color w:val="FF0000"/>
        </w:rPr>
        <w:t xml:space="preserve"> </w:t>
      </w:r>
      <w:r>
        <w:rPr>
          <w:rFonts w:ascii="Calibri" w:eastAsia="Calibri" w:hAnsi="Calibri" w:cs="Calibri"/>
        </w:rPr>
        <w:t xml:space="preserve">above. LSM6DSO is a 3D digital accelerometer that has the capability to communicate with SPI or I2C. U1 shows the I/O pins of LSM6DSO and the pins show that the IC is capable of communication with both SPI and I2C. Access to these pins are provided by the two 01x06 connectors, JP1 and JP2. The LED D1 is a simple checking LED for the power while the rest of the resistors are there to provide appropriate power to different signals. The PCB design for this board is a 2-layer, 35.63mm x 25.41mm board as shown </w:t>
      </w:r>
      <w:r>
        <w:rPr>
          <w:rFonts w:ascii="Calibri" w:eastAsia="Calibri" w:hAnsi="Calibri" w:cs="Calibri"/>
        </w:rPr>
        <w:t xml:space="preserve">in Figure 10. There are also 4 drill holes since the accelerometer board must be held steady inside the external casing. </w:t>
      </w:r>
    </w:p>
    <w:p w14:paraId="62662E14" w14:textId="77777777" w:rsidR="00A25AE2" w:rsidRDefault="000E3F76">
      <w:pPr>
        <w:spacing w:line="360" w:lineRule="auto"/>
        <w:jc w:val="center"/>
        <w:rPr>
          <w:rFonts w:ascii="Calibri" w:eastAsia="Calibri" w:hAnsi="Calibri" w:cs="Calibri"/>
        </w:rPr>
      </w:pPr>
      <w:r>
        <w:rPr>
          <w:rFonts w:ascii="Calibri" w:eastAsia="Calibri" w:hAnsi="Calibri" w:cs="Calibri"/>
          <w:noProof/>
        </w:rPr>
        <w:drawing>
          <wp:inline distT="114300" distB="114300" distL="114300" distR="114300" wp14:anchorId="6C5AB71F" wp14:editId="6F3008EF">
            <wp:extent cx="2800350" cy="2165219"/>
            <wp:effectExtent l="0" t="0" r="0" b="0"/>
            <wp:docPr id="11"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28"/>
                    <a:srcRect/>
                    <a:stretch>
                      <a:fillRect/>
                    </a:stretch>
                  </pic:blipFill>
                  <pic:spPr>
                    <a:xfrm>
                      <a:off x="0" y="0"/>
                      <a:ext cx="2800350" cy="2165219"/>
                    </a:xfrm>
                    <a:prstGeom prst="rect">
                      <a:avLst/>
                    </a:prstGeom>
                    <a:ln/>
                  </pic:spPr>
                </pic:pic>
              </a:graphicData>
            </a:graphic>
          </wp:inline>
        </w:drawing>
      </w:r>
    </w:p>
    <w:p w14:paraId="26B1CE13" w14:textId="77777777" w:rsidR="009F06A2" w:rsidRDefault="000E3F76">
      <w:pPr>
        <w:spacing w:line="360" w:lineRule="auto"/>
        <w:jc w:val="center"/>
        <w:rPr>
          <w:rFonts w:ascii="Calibri" w:eastAsia="Calibri" w:hAnsi="Calibri" w:cs="Calibri"/>
        </w:rPr>
        <w:sectPr w:rsidR="009F06A2">
          <w:footerReference w:type="even" r:id="rId29"/>
          <w:pgSz w:w="12240" w:h="15840"/>
          <w:pgMar w:top="1440" w:right="1440" w:bottom="1440" w:left="1440" w:header="720" w:footer="720" w:gutter="0"/>
          <w:cols w:space="720"/>
        </w:sectPr>
      </w:pPr>
      <w:r>
        <w:rPr>
          <w:rFonts w:ascii="Calibri" w:eastAsia="Calibri" w:hAnsi="Calibri" w:cs="Calibri"/>
        </w:rPr>
        <w:t>Figure 10: PCB Layout of LSM6DSO Board</w:t>
      </w:r>
    </w:p>
    <w:p w14:paraId="52BF3C5C" w14:textId="77777777" w:rsidR="00A25AE2" w:rsidRDefault="000E3F76">
      <w:pPr>
        <w:pStyle w:val="Heading3"/>
        <w:keepNext w:val="0"/>
        <w:keepLines w:val="0"/>
        <w:spacing w:before="280" w:line="360" w:lineRule="auto"/>
        <w:rPr>
          <w:rFonts w:ascii="Calibri" w:eastAsia="Calibri" w:hAnsi="Calibri" w:cs="Calibri"/>
          <w:b/>
          <w:color w:val="1F497D"/>
          <w:sz w:val="22"/>
          <w:szCs w:val="22"/>
        </w:rPr>
      </w:pPr>
      <w:bookmarkStart w:id="7" w:name="_cs4a38zgrj3n" w:colFirst="0" w:colLast="0"/>
      <w:bookmarkStart w:id="8" w:name="_Toc152790474"/>
      <w:bookmarkEnd w:id="7"/>
      <w:r>
        <w:rPr>
          <w:rFonts w:ascii="Calibri" w:eastAsia="Calibri" w:hAnsi="Calibri" w:cs="Calibri"/>
          <w:b/>
          <w:color w:val="1F497D"/>
          <w:sz w:val="22"/>
          <w:szCs w:val="22"/>
        </w:rPr>
        <w:t>2.1.3 Camera Module</w:t>
      </w:r>
      <w:bookmarkEnd w:id="8"/>
    </w:p>
    <w:p w14:paraId="0D7B8A04" w14:textId="77777777" w:rsidR="00A25AE2" w:rsidRDefault="000E3F76">
      <w:pPr>
        <w:spacing w:line="360" w:lineRule="auto"/>
        <w:rPr>
          <w:rFonts w:ascii="Calibri" w:eastAsia="Calibri" w:hAnsi="Calibri" w:cs="Calibri"/>
        </w:rPr>
      </w:pPr>
      <w:r>
        <w:rPr>
          <w:rFonts w:ascii="Calibri" w:eastAsia="Calibri" w:hAnsi="Calibri" w:cs="Calibri"/>
        </w:rPr>
        <w:t xml:space="preserve">Our camera module is a small size ESP32-CAM module. We only needed image data that can be sent to the internal board for calculation, so we connected it to our PC using a USB cable and had it send data directly to the internal board for the purpose of our </w:t>
      </w:r>
      <w:proofErr w:type="gramStart"/>
      <w:r>
        <w:rPr>
          <w:rFonts w:ascii="Calibri" w:eastAsia="Calibri" w:hAnsi="Calibri" w:cs="Calibri"/>
        </w:rPr>
        <w:t>project..</w:t>
      </w:r>
      <w:proofErr w:type="gramEnd"/>
      <w:r>
        <w:rPr>
          <w:rFonts w:ascii="Calibri" w:eastAsia="Calibri" w:hAnsi="Calibri" w:cs="Calibri"/>
        </w:rPr>
        <w:t xml:space="preserve"> According to the datasheet provided in the website of the module [3], the maximum output of the module is 15 FPS but the output FPS value can decrease depending on the quality of connection. We verified that the camera module’s functionality is good enough for the purpose of our project and this process will be described in the design verification section. </w:t>
      </w:r>
    </w:p>
    <w:p w14:paraId="576A60D7" w14:textId="77777777" w:rsidR="00A25AE2" w:rsidRDefault="000E3F76">
      <w:pPr>
        <w:pStyle w:val="Heading3"/>
        <w:keepNext w:val="0"/>
        <w:keepLines w:val="0"/>
        <w:spacing w:before="280" w:line="360" w:lineRule="auto"/>
        <w:rPr>
          <w:rFonts w:ascii="Calibri" w:eastAsia="Calibri" w:hAnsi="Calibri" w:cs="Calibri"/>
          <w:b/>
          <w:color w:val="1F497D"/>
          <w:sz w:val="22"/>
          <w:szCs w:val="22"/>
        </w:rPr>
      </w:pPr>
      <w:bookmarkStart w:id="9" w:name="_jmvetdmbdqk6" w:colFirst="0" w:colLast="0"/>
      <w:bookmarkStart w:id="10" w:name="_Toc152790475"/>
      <w:bookmarkEnd w:id="9"/>
      <w:r>
        <w:rPr>
          <w:rFonts w:ascii="Calibri" w:eastAsia="Calibri" w:hAnsi="Calibri" w:cs="Calibri"/>
          <w:b/>
          <w:color w:val="1F497D"/>
          <w:sz w:val="22"/>
          <w:szCs w:val="22"/>
        </w:rPr>
        <w:t>2.1.4 External Casing</w:t>
      </w:r>
      <w:bookmarkEnd w:id="10"/>
    </w:p>
    <w:p w14:paraId="27120A73" w14:textId="77777777" w:rsidR="00A25AE2" w:rsidRDefault="000E3F76">
      <w:pPr>
        <w:spacing w:line="360" w:lineRule="auto"/>
        <w:rPr>
          <w:rFonts w:ascii="Calibri" w:eastAsia="Calibri" w:hAnsi="Calibri" w:cs="Calibri"/>
        </w:rPr>
      </w:pPr>
      <w:r>
        <w:rPr>
          <w:rFonts w:ascii="Calibri" w:eastAsia="Calibri" w:hAnsi="Calibri" w:cs="Calibri"/>
        </w:rPr>
        <w:t>Our external casing was a dark blue, rectangular 3D-printed plastic case. Its color was chosen as dark blue since we need as much contrast as possible with the light background that we will be demoing in. The casing was designed to be large enough to contain all of the external components, which includes the battery pack, accelerometer, and external board, in it and still have the lid close over it. It also has drill holes to keep the boards in place and a heat sink hole under the microcontroller to help di</w:t>
      </w:r>
      <w:r>
        <w:rPr>
          <w:rFonts w:ascii="Calibri" w:eastAsia="Calibri" w:hAnsi="Calibri" w:cs="Calibri"/>
        </w:rPr>
        <w:t>ssipate heat so that our components don’t overheat.</w:t>
      </w:r>
    </w:p>
    <w:p w14:paraId="7A27984B" w14:textId="77777777" w:rsidR="00A25AE2" w:rsidRDefault="000E3F76">
      <w:pPr>
        <w:pStyle w:val="Heading2"/>
        <w:spacing w:before="240" w:after="240" w:line="360" w:lineRule="auto"/>
        <w:rPr>
          <w:rFonts w:ascii="Calibri" w:eastAsia="Calibri" w:hAnsi="Calibri" w:cs="Calibri"/>
          <w:b/>
          <w:color w:val="1F497D"/>
          <w:sz w:val="26"/>
          <w:szCs w:val="26"/>
        </w:rPr>
      </w:pPr>
      <w:bookmarkStart w:id="11" w:name="_nci9z7y7zc8f" w:colFirst="0" w:colLast="0"/>
      <w:bookmarkStart w:id="12" w:name="_Toc152790476"/>
      <w:bookmarkEnd w:id="11"/>
      <w:r>
        <w:rPr>
          <w:rFonts w:ascii="Calibri" w:eastAsia="Calibri" w:hAnsi="Calibri" w:cs="Calibri"/>
          <w:b/>
          <w:color w:val="1F497D"/>
          <w:sz w:val="26"/>
          <w:szCs w:val="26"/>
        </w:rPr>
        <w:t>2.2 Software design</w:t>
      </w:r>
      <w:bookmarkEnd w:id="12"/>
    </w:p>
    <w:p w14:paraId="5C0A7021" w14:textId="77777777" w:rsidR="00A25AE2" w:rsidRDefault="000E3F76">
      <w:pPr>
        <w:pStyle w:val="Heading3"/>
        <w:spacing w:before="240" w:after="240" w:line="360" w:lineRule="auto"/>
        <w:rPr>
          <w:rFonts w:ascii="Calibri" w:eastAsia="Calibri" w:hAnsi="Calibri" w:cs="Calibri"/>
          <w:b/>
          <w:color w:val="1F497D"/>
          <w:sz w:val="22"/>
          <w:szCs w:val="22"/>
        </w:rPr>
      </w:pPr>
      <w:bookmarkStart w:id="13" w:name="_a9h61m94arte" w:colFirst="0" w:colLast="0"/>
      <w:bookmarkStart w:id="14" w:name="_Toc152790477"/>
      <w:bookmarkEnd w:id="13"/>
      <w:r>
        <w:rPr>
          <w:rFonts w:ascii="Calibri" w:eastAsia="Calibri" w:hAnsi="Calibri" w:cs="Calibri"/>
          <w:b/>
          <w:color w:val="1F497D"/>
          <w:sz w:val="22"/>
          <w:szCs w:val="22"/>
        </w:rPr>
        <w:t>2.2.1 Accelerometer Data Transfer</w:t>
      </w:r>
      <w:bookmarkEnd w:id="14"/>
    </w:p>
    <w:p w14:paraId="0E3B67B4" w14:textId="77777777" w:rsidR="009F06A2" w:rsidRDefault="000E3F76">
      <w:pPr>
        <w:spacing w:before="240" w:after="240" w:line="360" w:lineRule="auto"/>
        <w:rPr>
          <w:rFonts w:ascii="Calibri" w:eastAsia="Calibri" w:hAnsi="Calibri" w:cs="Calibri"/>
        </w:rPr>
        <w:sectPr w:rsidR="009F06A2">
          <w:footerReference w:type="default" r:id="rId30"/>
          <w:pgSz w:w="12240" w:h="15840"/>
          <w:pgMar w:top="1440" w:right="1440" w:bottom="1440" w:left="1440" w:header="720" w:footer="720" w:gutter="0"/>
          <w:cols w:space="720"/>
        </w:sectPr>
      </w:pPr>
      <w:r>
        <w:rPr>
          <w:rFonts w:ascii="Calibri" w:eastAsia="Calibri" w:hAnsi="Calibri" w:cs="Calibri"/>
        </w:rPr>
        <w:t>For the effective operation of our sensor fusion algorithm, it is imperative to transmit acceleration data acquired by the accelerometer to the microcontroller, which subsequently interfaces with the personal computer[4]. The accelerometer is interfaced with the external board via a SPI connection, whereby it procures acceleration measurements and relays this information to the board[5]. The external board is equipped with an accelerometer and a microcontroller, and serves as the primary board, transmitting</w:t>
      </w:r>
      <w:r>
        <w:rPr>
          <w:rFonts w:ascii="Calibri" w:eastAsia="Calibri" w:hAnsi="Calibri" w:cs="Calibri"/>
        </w:rPr>
        <w:t xml:space="preserve"> data to the secondary or 'slave' board. The inter-board communication is facilitated through a Wi-Fi connection, which has been selected due to its superior range capabilities when compared to alternative wireless communication methods such as Bluetooth[6].</w:t>
      </w:r>
    </w:p>
    <w:p w14:paraId="1D064CEF" w14:textId="77777777" w:rsidR="00A25AE2" w:rsidRDefault="000E3F76">
      <w:pPr>
        <w:spacing w:before="240" w:after="240" w:line="360" w:lineRule="auto"/>
        <w:rPr>
          <w:rFonts w:ascii="Calibri" w:eastAsia="Calibri" w:hAnsi="Calibri" w:cs="Calibri"/>
          <w:color w:val="1F497D"/>
        </w:rPr>
      </w:pPr>
      <w:r>
        <w:rPr>
          <w:rFonts w:ascii="Calibri" w:eastAsia="Calibri" w:hAnsi="Calibri" w:cs="Calibri"/>
          <w:b/>
          <w:color w:val="1F497D"/>
        </w:rPr>
        <w:t>2.2.2 Camera Data Transfer</w:t>
      </w:r>
    </w:p>
    <w:p w14:paraId="15C22074" w14:textId="77777777" w:rsidR="00A25AE2" w:rsidRDefault="000E3F76">
      <w:pPr>
        <w:spacing w:before="240" w:after="240" w:line="360" w:lineRule="auto"/>
        <w:rPr>
          <w:rFonts w:ascii="Calibri" w:eastAsia="Calibri" w:hAnsi="Calibri" w:cs="Calibri"/>
        </w:rPr>
      </w:pPr>
      <w:r>
        <w:rPr>
          <w:rFonts w:ascii="Calibri" w:eastAsia="Calibri" w:hAnsi="Calibri" w:cs="Calibri"/>
        </w:rPr>
        <w:t>The camera constitutes a pivotal element within our system architecture, as it furnishes supplementary data that empowers the system to rectify cumulative discrepancies engendered by the accelerometer. In order to convert the image data into precise tracking coordinates, a quintet of procedural steps is requisite. These steps are systematically delineated in the flowchart presented in Figure</w:t>
      </w:r>
      <w:r>
        <w:rPr>
          <w:rFonts w:ascii="Calibri" w:eastAsia="Calibri" w:hAnsi="Calibri" w:cs="Calibri"/>
          <w:color w:val="374151"/>
        </w:rPr>
        <w:t xml:space="preserve"> </w:t>
      </w:r>
      <w:r>
        <w:rPr>
          <w:rFonts w:ascii="Calibri" w:eastAsia="Calibri" w:hAnsi="Calibri" w:cs="Calibri"/>
        </w:rPr>
        <w:t>11</w:t>
      </w:r>
      <w:r>
        <w:rPr>
          <w:rFonts w:ascii="Calibri" w:eastAsia="Calibri" w:hAnsi="Calibri" w:cs="Calibri"/>
          <w:color w:val="374151"/>
        </w:rPr>
        <w:t>.</w:t>
      </w:r>
    </w:p>
    <w:p w14:paraId="5363BB63" w14:textId="77777777" w:rsidR="00A25AE2" w:rsidRDefault="000E3F76">
      <w:pPr>
        <w:spacing w:before="240" w:after="240" w:line="360" w:lineRule="auto"/>
        <w:jc w:val="center"/>
        <w:rPr>
          <w:rFonts w:ascii="Calibri" w:eastAsia="Calibri" w:hAnsi="Calibri" w:cs="Calibri"/>
        </w:rPr>
      </w:pPr>
      <w:r>
        <w:rPr>
          <w:rFonts w:ascii="Calibri" w:eastAsia="Calibri" w:hAnsi="Calibri" w:cs="Calibri"/>
          <w:noProof/>
        </w:rPr>
        <w:drawing>
          <wp:inline distT="114300" distB="114300" distL="114300" distR="114300" wp14:anchorId="20D3AF96" wp14:editId="7403E395">
            <wp:extent cx="5776913" cy="1038546"/>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31"/>
                    <a:srcRect/>
                    <a:stretch>
                      <a:fillRect/>
                    </a:stretch>
                  </pic:blipFill>
                  <pic:spPr>
                    <a:xfrm>
                      <a:off x="0" y="0"/>
                      <a:ext cx="5776913" cy="1038546"/>
                    </a:xfrm>
                    <a:prstGeom prst="rect">
                      <a:avLst/>
                    </a:prstGeom>
                    <a:ln/>
                  </pic:spPr>
                </pic:pic>
              </a:graphicData>
            </a:graphic>
          </wp:inline>
        </w:drawing>
      </w:r>
    </w:p>
    <w:p w14:paraId="3418961D" w14:textId="77777777" w:rsidR="00A25AE2" w:rsidRDefault="000E3F76">
      <w:pPr>
        <w:spacing w:before="240" w:after="240" w:line="360" w:lineRule="auto"/>
        <w:ind w:left="720"/>
        <w:jc w:val="center"/>
        <w:rPr>
          <w:rFonts w:ascii="Calibri" w:eastAsia="Calibri" w:hAnsi="Calibri" w:cs="Calibri"/>
        </w:rPr>
      </w:pPr>
      <w:r>
        <w:rPr>
          <w:rFonts w:ascii="Calibri" w:eastAsia="Calibri" w:hAnsi="Calibri" w:cs="Calibri"/>
        </w:rPr>
        <w:t>Figure 11: Flowchart of camera data collection</w:t>
      </w:r>
    </w:p>
    <w:p w14:paraId="2E43A583" w14:textId="77777777" w:rsidR="00A25AE2" w:rsidRDefault="000E3F76">
      <w:pPr>
        <w:spacing w:before="240" w:after="240" w:line="360" w:lineRule="auto"/>
        <w:rPr>
          <w:rFonts w:ascii="Calibri" w:eastAsia="Calibri" w:hAnsi="Calibri" w:cs="Calibri"/>
        </w:rPr>
      </w:pPr>
      <w:r>
        <w:rPr>
          <w:rFonts w:ascii="Calibri" w:eastAsia="Calibri" w:hAnsi="Calibri" w:cs="Calibri"/>
        </w:rPr>
        <w:t xml:space="preserve">The first step involves gathering raw data, which is the foundational element for our project. The data is collected from a camera[7], consisting of a series of images that capture the target from different views. Since the tracking is performed on a microcontroller, we choose to use grayscale images to avoid transferring too much data at a time. </w:t>
      </w:r>
    </w:p>
    <w:p w14:paraId="7431574C" w14:textId="77777777" w:rsidR="00A25AE2" w:rsidRDefault="000E3F76">
      <w:pPr>
        <w:spacing w:before="240" w:after="240" w:line="360" w:lineRule="auto"/>
        <w:rPr>
          <w:rFonts w:ascii="Calibri" w:eastAsia="Calibri" w:hAnsi="Calibri" w:cs="Calibri"/>
        </w:rPr>
      </w:pPr>
      <w:r>
        <w:rPr>
          <w:rFonts w:ascii="Calibri" w:eastAsia="Calibri" w:hAnsi="Calibri" w:cs="Calibri"/>
        </w:rPr>
        <w:t>The second step is labeling the camera in the picture. In this step, the collected images are labeled to provide the machine-learning model with information about the contents of each image. Labeling is crucial as it enables the model to understand what features we are interested in. This process is often done manually and is time-consuming[8].</w:t>
      </w:r>
    </w:p>
    <w:p w14:paraId="23EEEE1B" w14:textId="77777777" w:rsidR="00A25AE2" w:rsidRDefault="000E3F76">
      <w:pPr>
        <w:spacing w:before="240" w:after="240" w:line="360" w:lineRule="auto"/>
        <w:rPr>
          <w:rFonts w:ascii="Calibri" w:eastAsia="Calibri" w:hAnsi="Calibri" w:cs="Calibri"/>
        </w:rPr>
      </w:pPr>
      <w:r>
        <w:rPr>
          <w:rFonts w:ascii="Calibri" w:eastAsia="Calibri" w:hAnsi="Calibri" w:cs="Calibri"/>
        </w:rPr>
        <w:t xml:space="preserve">The next step involves selecting an appropriate model for tracking, which is critical for the performance of the tracking system. This model will be used to identify and follow the movement or changes of objects identified in the data. Since we need to perform the tracking. Because of the limitation of memory in the microcontroller, we chose to use the Fast Object More Object (FOMO) model created by </w:t>
      </w:r>
      <w:proofErr w:type="spellStart"/>
      <w:r>
        <w:rPr>
          <w:rFonts w:ascii="Calibri" w:eastAsia="Calibri" w:hAnsi="Calibri" w:cs="Calibri"/>
        </w:rPr>
        <w:t>EdgeImpuse</w:t>
      </w:r>
      <w:proofErr w:type="spellEnd"/>
      <w:r>
        <w:rPr>
          <w:rFonts w:ascii="Calibri" w:eastAsia="Calibri" w:hAnsi="Calibri" w:cs="Calibri"/>
        </w:rPr>
        <w:t xml:space="preserve"> to perform the tracking[9]. </w:t>
      </w:r>
    </w:p>
    <w:p w14:paraId="18060BBB" w14:textId="77777777" w:rsidR="009F06A2" w:rsidRDefault="000E3F76">
      <w:pPr>
        <w:spacing w:before="240" w:after="240" w:line="360" w:lineRule="auto"/>
        <w:rPr>
          <w:rFonts w:ascii="Calibri" w:eastAsia="Calibri" w:hAnsi="Calibri" w:cs="Calibri"/>
        </w:rPr>
        <w:sectPr w:rsidR="009F06A2">
          <w:footerReference w:type="even" r:id="rId32"/>
          <w:pgSz w:w="12240" w:h="15840"/>
          <w:pgMar w:top="1440" w:right="1440" w:bottom="1440" w:left="1440" w:header="720" w:footer="720" w:gutter="0"/>
          <w:cols w:space="720"/>
        </w:sectPr>
      </w:pPr>
      <w:r>
        <w:rPr>
          <w:rFonts w:ascii="Calibri" w:eastAsia="Calibri" w:hAnsi="Calibri" w:cs="Calibri"/>
        </w:rPr>
        <w:t xml:space="preserve">Next step is the training of the model. During training, the labeled data is fed into the machine learning algorithm to develop a predictive model. The data would be separated into an 80% training set and a 20% validation set. Where the training set is used by the model to learn to associate the image input data with the output features to be tracked. The validation set is used to validate the model’s accuracy </w:t>
      </w:r>
    </w:p>
    <w:p w14:paraId="20314014" w14:textId="77777777" w:rsidR="00A25AE2" w:rsidRDefault="000E3F76">
      <w:pPr>
        <w:spacing w:before="240" w:after="240" w:line="360" w:lineRule="auto"/>
        <w:rPr>
          <w:rFonts w:ascii="Calibri" w:eastAsia="Calibri" w:hAnsi="Calibri" w:cs="Calibri"/>
        </w:rPr>
      </w:pPr>
      <w:r>
        <w:rPr>
          <w:rFonts w:ascii="Calibri" w:eastAsia="Calibri" w:hAnsi="Calibri" w:cs="Calibri"/>
        </w:rPr>
        <w:t>and performance in recognizing the target from the background. This process involves adjusting the model's parameters so that it can generalize from the training data to new, unseen data. The F1 score in Figure</w:t>
      </w:r>
      <w:r>
        <w:rPr>
          <w:rFonts w:ascii="Calibri" w:eastAsia="Calibri" w:hAnsi="Calibri" w:cs="Calibri"/>
          <w:color w:val="374151"/>
        </w:rPr>
        <w:t xml:space="preserve"> </w:t>
      </w:r>
      <w:r>
        <w:rPr>
          <w:rFonts w:ascii="Calibri" w:eastAsia="Calibri" w:hAnsi="Calibri" w:cs="Calibri"/>
        </w:rPr>
        <w:t>12 shows that our model is completely capable of separating the target from the background.</w:t>
      </w:r>
    </w:p>
    <w:p w14:paraId="1C73F092" w14:textId="77777777" w:rsidR="00A25AE2" w:rsidRDefault="000E3F76">
      <w:pPr>
        <w:spacing w:before="240" w:after="240" w:line="360" w:lineRule="auto"/>
        <w:ind w:left="720"/>
        <w:jc w:val="center"/>
        <w:rPr>
          <w:rFonts w:ascii="Calibri" w:eastAsia="Calibri" w:hAnsi="Calibri" w:cs="Calibri"/>
        </w:rPr>
      </w:pPr>
      <w:r>
        <w:rPr>
          <w:rFonts w:ascii="Calibri" w:eastAsia="Calibri" w:hAnsi="Calibri" w:cs="Calibri"/>
          <w:noProof/>
        </w:rPr>
        <w:drawing>
          <wp:inline distT="114300" distB="114300" distL="114300" distR="114300" wp14:anchorId="543EC004" wp14:editId="06594115">
            <wp:extent cx="3743325" cy="2317659"/>
            <wp:effectExtent l="0" t="0" r="0" b="0"/>
            <wp:docPr id="3"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33"/>
                    <a:srcRect/>
                    <a:stretch>
                      <a:fillRect/>
                    </a:stretch>
                  </pic:blipFill>
                  <pic:spPr>
                    <a:xfrm>
                      <a:off x="0" y="0"/>
                      <a:ext cx="3743325" cy="2317659"/>
                    </a:xfrm>
                    <a:prstGeom prst="rect">
                      <a:avLst/>
                    </a:prstGeom>
                    <a:ln/>
                  </pic:spPr>
                </pic:pic>
              </a:graphicData>
            </a:graphic>
          </wp:inline>
        </w:drawing>
      </w:r>
    </w:p>
    <w:p w14:paraId="26E0D873" w14:textId="77777777" w:rsidR="00A25AE2" w:rsidRDefault="000E3F76">
      <w:pPr>
        <w:spacing w:before="240" w:after="240" w:line="360" w:lineRule="auto"/>
        <w:jc w:val="center"/>
        <w:rPr>
          <w:rFonts w:ascii="Calibri" w:eastAsia="Calibri" w:hAnsi="Calibri" w:cs="Calibri"/>
        </w:rPr>
      </w:pPr>
      <w:r>
        <w:rPr>
          <w:rFonts w:ascii="Calibri" w:eastAsia="Calibri" w:hAnsi="Calibri" w:cs="Calibri"/>
        </w:rPr>
        <w:t>Figure 12: F1 score from training results</w:t>
      </w:r>
    </w:p>
    <w:p w14:paraId="1ADC6B3A" w14:textId="77777777" w:rsidR="00A25AE2" w:rsidRDefault="000E3F76">
      <w:pPr>
        <w:spacing w:before="240" w:after="240" w:line="360" w:lineRule="auto"/>
        <w:rPr>
          <w:rFonts w:ascii="Calibri" w:eastAsia="Calibri" w:hAnsi="Calibri" w:cs="Calibri"/>
        </w:rPr>
      </w:pPr>
      <w:r>
        <w:rPr>
          <w:rFonts w:ascii="Calibri" w:eastAsia="Calibri" w:hAnsi="Calibri" w:cs="Calibri"/>
        </w:rPr>
        <w:t>The last step is to feed the PC board with the model that’s trained for tracking an object. After the model has been trained, it is deployed to the microcontroller that is connected to the PC. The PC board uses the model to perform real-time analysis of new data coming from the camera, applying the learned features to track objects or activities in the camera's field of view.</w:t>
      </w:r>
    </w:p>
    <w:p w14:paraId="150A536F" w14:textId="77777777" w:rsidR="00A25AE2" w:rsidRDefault="000E3F76">
      <w:pPr>
        <w:spacing w:before="240" w:after="240" w:line="360" w:lineRule="auto"/>
        <w:rPr>
          <w:rFonts w:ascii="Calibri" w:eastAsia="Calibri" w:hAnsi="Calibri" w:cs="Calibri"/>
          <w:color w:val="1F497D"/>
        </w:rPr>
      </w:pPr>
      <w:r>
        <w:rPr>
          <w:rFonts w:ascii="Calibri" w:eastAsia="Calibri" w:hAnsi="Calibri" w:cs="Calibri"/>
          <w:b/>
          <w:color w:val="1F497D"/>
        </w:rPr>
        <w:t>2.2.3 PC Board Sensor Fusion Algorithm</w:t>
      </w:r>
    </w:p>
    <w:p w14:paraId="482F881D" w14:textId="77777777" w:rsidR="00A25AE2" w:rsidRDefault="000E3F76">
      <w:pPr>
        <w:pBdr>
          <w:top w:val="none" w:sz="0" w:space="0" w:color="D9D9E3"/>
          <w:left w:val="none" w:sz="0" w:space="0" w:color="D9D9E3"/>
          <w:bottom w:val="none" w:sz="0" w:space="0" w:color="D9D9E3"/>
          <w:right w:val="none" w:sz="0" w:space="0" w:color="D9D9E3"/>
          <w:between w:val="none" w:sz="0" w:space="0" w:color="D9D9E3"/>
        </w:pBdr>
        <w:spacing w:after="300" w:line="360" w:lineRule="auto"/>
        <w:rPr>
          <w:rFonts w:ascii="Calibri" w:eastAsia="Calibri" w:hAnsi="Calibri" w:cs="Calibri"/>
        </w:rPr>
      </w:pPr>
      <w:r>
        <w:rPr>
          <w:rFonts w:ascii="Calibri" w:eastAsia="Calibri" w:hAnsi="Calibri" w:cs="Calibri"/>
        </w:rPr>
        <w:t>The sensor fusion algorithm represents the cornerstone of our software suite, offering a robust integration of data from both the accelerometer and the camera to enhance the Frame Per Second (FPS) metric. To facilitate this integration, we have developed a dual microcontroller setup wherein data transmission is executed via Wi-Fi. The microcontroller connected to the computer is tasked with the receipt of data and execution of the sensor fusion algorithm. It processes two principal types of input:</w:t>
      </w:r>
    </w:p>
    <w:p w14:paraId="6285A29D" w14:textId="77777777" w:rsidR="00A25AE2" w:rsidRDefault="000E3F76">
      <w:pPr>
        <w:numPr>
          <w:ilvl w:val="0"/>
          <w:numId w:val="2"/>
        </w:numPr>
        <w:pBdr>
          <w:top w:val="none" w:sz="0" w:space="0" w:color="D9D9E3"/>
          <w:left w:val="none" w:sz="0" w:space="0" w:color="D9D9E3"/>
          <w:bottom w:val="none" w:sz="0" w:space="0" w:color="D9D9E3"/>
          <w:right w:val="none" w:sz="0" w:space="0" w:color="D9D9E3"/>
          <w:between w:val="none" w:sz="0" w:space="0" w:color="D9D9E3"/>
        </w:pBdr>
        <w:spacing w:before="300" w:line="360" w:lineRule="auto"/>
        <w:rPr>
          <w:rFonts w:ascii="Calibri" w:eastAsia="Calibri" w:hAnsi="Calibri" w:cs="Calibri"/>
          <w:color w:val="000000"/>
        </w:rPr>
      </w:pPr>
      <w:r>
        <w:rPr>
          <w:rFonts w:ascii="Calibri" w:eastAsia="Calibri" w:hAnsi="Calibri" w:cs="Calibri"/>
        </w:rPr>
        <w:t>Accelerometer data is bifurcated into two distinct measurements: acceleration along the x-axis and acceleration along the y-axis.</w:t>
      </w:r>
    </w:p>
    <w:p w14:paraId="3AFCC646" w14:textId="77777777" w:rsidR="009F06A2" w:rsidRDefault="000E3F76">
      <w:pPr>
        <w:numPr>
          <w:ilvl w:val="0"/>
          <w:numId w:val="2"/>
        </w:numPr>
        <w:pBdr>
          <w:top w:val="none" w:sz="0" w:space="0" w:color="D9D9E3"/>
          <w:left w:val="none" w:sz="0" w:space="0" w:color="D9D9E3"/>
          <w:bottom w:val="none" w:sz="0" w:space="0" w:color="D9D9E3"/>
          <w:right w:val="none" w:sz="0" w:space="0" w:color="D9D9E3"/>
          <w:between w:val="none" w:sz="0" w:space="0" w:color="D9D9E3"/>
        </w:pBdr>
        <w:spacing w:after="300" w:line="360" w:lineRule="auto"/>
        <w:rPr>
          <w:rFonts w:ascii="Calibri" w:eastAsia="Calibri" w:hAnsi="Calibri" w:cs="Calibri"/>
        </w:rPr>
        <w:sectPr w:rsidR="009F06A2">
          <w:footerReference w:type="default" r:id="rId34"/>
          <w:pgSz w:w="12240" w:h="15840"/>
          <w:pgMar w:top="1440" w:right="1440" w:bottom="1440" w:left="1440" w:header="720" w:footer="720" w:gutter="0"/>
          <w:cols w:space="720"/>
        </w:sectPr>
      </w:pPr>
      <w:r>
        <w:rPr>
          <w:rFonts w:ascii="Calibri" w:eastAsia="Calibri" w:hAnsi="Calibri" w:cs="Calibri"/>
        </w:rPr>
        <w:t>Camera data, comprising coordinates that have been converted from the imagery captured by the camera.</w:t>
      </w:r>
    </w:p>
    <w:p w14:paraId="43952239" w14:textId="77777777" w:rsidR="00A25AE2" w:rsidRDefault="000E3F76">
      <w:pPr>
        <w:spacing w:before="240" w:after="240" w:line="360" w:lineRule="auto"/>
        <w:rPr>
          <w:rFonts w:ascii="Calibri" w:eastAsia="Calibri" w:hAnsi="Calibri" w:cs="Calibri"/>
        </w:rPr>
      </w:pPr>
      <w:r>
        <w:rPr>
          <w:rFonts w:ascii="Calibri" w:eastAsia="Calibri" w:hAnsi="Calibri" w:cs="Calibri"/>
        </w:rPr>
        <w:t>In our system architecture that necessitates Wi-Fi for inter-microcontroller communication, the PC board is programmed to initially check the status of the Wi-Fi connection. Once the connection is active, the board will execute a rudimentary tracking algorithm that operates independently of any sensor fusion processes. This fundamental algorithm serves as a benchmark, enabling a comparative analysis of tracking performance between scenarios employing sensor fusion and those devoid of it. Utilizing the input</w:t>
      </w:r>
      <w:r>
        <w:rPr>
          <w:rFonts w:ascii="Calibri" w:eastAsia="Calibri" w:hAnsi="Calibri" w:cs="Calibri"/>
        </w:rPr>
        <w:t>s from our accelerometer and camera module, our algorithm synergizes the accelerometer and camera data to augment the FPS. The procedural methodology of our algorithm is illustrated in Figure 13.</w:t>
      </w:r>
    </w:p>
    <w:p w14:paraId="4B4EB5C7" w14:textId="77777777" w:rsidR="00A25AE2" w:rsidRDefault="000E3F76">
      <w:pPr>
        <w:spacing w:before="240" w:after="240" w:line="360" w:lineRule="auto"/>
        <w:jc w:val="center"/>
        <w:rPr>
          <w:rFonts w:ascii="Calibri" w:eastAsia="Calibri" w:hAnsi="Calibri" w:cs="Calibri"/>
        </w:rPr>
      </w:pPr>
      <w:r>
        <w:rPr>
          <w:rFonts w:ascii="Calibri" w:eastAsia="Calibri" w:hAnsi="Calibri" w:cs="Calibri"/>
          <w:noProof/>
        </w:rPr>
        <w:drawing>
          <wp:inline distT="114300" distB="114300" distL="114300" distR="114300" wp14:anchorId="29227E20" wp14:editId="2B4D4DA5">
            <wp:extent cx="2443163" cy="2570790"/>
            <wp:effectExtent l="0" t="0" r="0" b="0"/>
            <wp:docPr id="15"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35"/>
                    <a:srcRect/>
                    <a:stretch>
                      <a:fillRect/>
                    </a:stretch>
                  </pic:blipFill>
                  <pic:spPr>
                    <a:xfrm>
                      <a:off x="0" y="0"/>
                      <a:ext cx="2443163" cy="2570790"/>
                    </a:xfrm>
                    <a:prstGeom prst="rect">
                      <a:avLst/>
                    </a:prstGeom>
                    <a:ln/>
                  </pic:spPr>
                </pic:pic>
              </a:graphicData>
            </a:graphic>
          </wp:inline>
        </w:drawing>
      </w:r>
    </w:p>
    <w:p w14:paraId="25A081AA" w14:textId="77777777" w:rsidR="00A25AE2" w:rsidRDefault="000E3F76">
      <w:pPr>
        <w:spacing w:before="240" w:after="240" w:line="360" w:lineRule="auto"/>
        <w:jc w:val="center"/>
        <w:rPr>
          <w:rFonts w:ascii="Calibri" w:eastAsia="Calibri" w:hAnsi="Calibri" w:cs="Calibri"/>
        </w:rPr>
      </w:pPr>
      <w:r>
        <w:rPr>
          <w:rFonts w:ascii="Calibri" w:eastAsia="Calibri" w:hAnsi="Calibri" w:cs="Calibri"/>
        </w:rPr>
        <w:t>Figure</w:t>
      </w:r>
      <w:r>
        <w:rPr>
          <w:rFonts w:ascii="Calibri" w:eastAsia="Calibri" w:hAnsi="Calibri" w:cs="Calibri"/>
          <w:color w:val="FF0000"/>
        </w:rPr>
        <w:t xml:space="preserve"> </w:t>
      </w:r>
      <w:r>
        <w:rPr>
          <w:rFonts w:ascii="Calibri" w:eastAsia="Calibri" w:hAnsi="Calibri" w:cs="Calibri"/>
        </w:rPr>
        <w:t>13: Logic state machine for algorithm</w:t>
      </w:r>
    </w:p>
    <w:p w14:paraId="199B1F97" w14:textId="77777777" w:rsidR="00A25AE2" w:rsidRDefault="000E3F76">
      <w:pPr>
        <w:spacing w:before="240" w:after="240" w:line="360" w:lineRule="auto"/>
        <w:rPr>
          <w:rFonts w:ascii="Calibri" w:eastAsia="Calibri" w:hAnsi="Calibri" w:cs="Calibri"/>
        </w:rPr>
      </w:pPr>
      <w:r>
        <w:rPr>
          <w:rFonts w:ascii="Calibri" w:eastAsia="Calibri" w:hAnsi="Calibri" w:cs="Calibri"/>
        </w:rPr>
        <w:t xml:space="preserve">Once the accelerometer is also connected to </w:t>
      </w:r>
      <w:proofErr w:type="spellStart"/>
      <w:r>
        <w:rPr>
          <w:rFonts w:ascii="Calibri" w:eastAsia="Calibri" w:hAnsi="Calibri" w:cs="Calibri"/>
        </w:rPr>
        <w:t>WiFi</w:t>
      </w:r>
      <w:proofErr w:type="spellEnd"/>
      <w:r>
        <w:rPr>
          <w:rFonts w:ascii="Calibri" w:eastAsia="Calibri" w:hAnsi="Calibri" w:cs="Calibri"/>
        </w:rPr>
        <w:t>, the sensor fusion algorithm will be active.</w:t>
      </w:r>
    </w:p>
    <w:p w14:paraId="6F17AC9C" w14:textId="77777777" w:rsidR="00A25AE2" w:rsidRDefault="000E3F76">
      <w:pPr>
        <w:pBdr>
          <w:top w:val="none" w:sz="0" w:space="0" w:color="D9D9E3"/>
          <w:left w:val="none" w:sz="0" w:space="0" w:color="D9D9E3"/>
          <w:bottom w:val="none" w:sz="0" w:space="0" w:color="D9D9E3"/>
          <w:right w:val="none" w:sz="0" w:space="0" w:color="D9D9E3"/>
          <w:between w:val="none" w:sz="0" w:space="0" w:color="D9D9E3"/>
        </w:pBdr>
        <w:spacing w:line="360" w:lineRule="auto"/>
        <w:rPr>
          <w:rFonts w:ascii="Calibri" w:eastAsia="Calibri" w:hAnsi="Calibri" w:cs="Calibri"/>
        </w:rPr>
      </w:pPr>
      <w:r>
        <w:rPr>
          <w:rFonts w:ascii="Calibri" w:eastAsia="Calibri" w:hAnsi="Calibri" w:cs="Calibri"/>
        </w:rPr>
        <w:t xml:space="preserve">The sensor fusion algorithm is activated once the accelerometer establishes a Wi-Fi </w:t>
      </w:r>
      <w:proofErr w:type="spellStart"/>
      <w:proofErr w:type="gramStart"/>
      <w:r>
        <w:rPr>
          <w:rFonts w:ascii="Calibri" w:eastAsia="Calibri" w:hAnsi="Calibri" w:cs="Calibri"/>
        </w:rPr>
        <w:t>connection..</w:t>
      </w:r>
      <w:proofErr w:type="gramEnd"/>
      <w:r>
        <w:rPr>
          <w:rFonts w:ascii="Calibri" w:eastAsia="Calibri" w:hAnsi="Calibri" w:cs="Calibri"/>
        </w:rPr>
        <w:t>The</w:t>
      </w:r>
      <w:proofErr w:type="spellEnd"/>
      <w:r>
        <w:rPr>
          <w:rFonts w:ascii="Calibri" w:eastAsia="Calibri" w:hAnsi="Calibri" w:cs="Calibri"/>
        </w:rPr>
        <w:t xml:space="preserve"> algorithm begins by calculating the current location of the target based on the (x, y) coordinates provided by the camera and the known height of the camera. The location, in inches, is determined using the formula</w:t>
      </w:r>
      <w:r>
        <w:rPr>
          <w:rFonts w:ascii="Calibri" w:eastAsia="Calibri" w:hAnsi="Calibri" w:cs="Calibri"/>
          <w:sz w:val="24"/>
          <w:szCs w:val="24"/>
        </w:rPr>
        <w:t>[10]:</w:t>
      </w:r>
    </w:p>
    <w:p w14:paraId="7A45C4D2" w14:textId="77777777" w:rsidR="00A25AE2" w:rsidRDefault="000E3F76">
      <w:pPr>
        <w:spacing w:before="240" w:after="240" w:line="240" w:lineRule="auto"/>
        <w:ind w:left="720"/>
        <w:jc w:val="center"/>
        <w:rPr>
          <w:rFonts w:ascii="Calibri" w:eastAsia="Calibri" w:hAnsi="Calibri" w:cs="Calibri"/>
        </w:rPr>
      </w:pPr>
      <w:r>
        <w:rPr>
          <w:rFonts w:ascii="Calibri" w:eastAsia="Calibri" w:hAnsi="Calibri" w:cs="Calibri"/>
        </w:rPr>
        <w:t xml:space="preserve">Location (inches) = </w:t>
      </w:r>
      <m:oMath>
        <m:rad>
          <m:radPr>
            <m:degHide m:val="1"/>
            <m:ctrlPr>
              <w:rPr>
                <w:rFonts w:ascii="Calibri" w:eastAsia="Calibri" w:hAnsi="Calibri" w:cs="Calibri"/>
              </w:rPr>
            </m:ctrlPr>
          </m:radPr>
          <m:deg/>
          <m:e>
            <m:r>
              <w:rPr>
                <w:rFonts w:ascii="Calibri" w:eastAsia="Calibri" w:hAnsi="Calibri" w:cs="Calibri"/>
              </w:rPr>
              <m:t>(</m:t>
            </m:r>
            <m:r>
              <w:rPr>
                <w:rFonts w:ascii="Calibri" w:eastAsia="Calibri" w:hAnsi="Calibri" w:cs="Calibri"/>
              </w:rPr>
              <m:t>x</m:t>
            </m:r>
            <m:r>
              <w:rPr>
                <w:rFonts w:ascii="Calibri" w:eastAsia="Calibri" w:hAnsi="Calibri" w:cs="Calibri"/>
              </w:rPr>
              <m:t>-h</m:t>
            </m:r>
            <m:sSup>
              <m:sSupPr>
                <m:ctrlPr>
                  <w:rPr>
                    <w:rFonts w:ascii="Calibri" w:eastAsia="Calibri" w:hAnsi="Calibri" w:cs="Calibri"/>
                  </w:rPr>
                </m:ctrlPr>
              </m:sSupPr>
              <m:e>
                <m:r>
                  <w:rPr>
                    <w:rFonts w:ascii="Calibri" w:eastAsia="Calibri" w:hAnsi="Calibri" w:cs="Calibri"/>
                  </w:rPr>
                  <m:t>)</m:t>
                </m:r>
              </m:e>
              <m:sup>
                <m:r>
                  <w:rPr>
                    <w:rFonts w:ascii="Calibri" w:eastAsia="Calibri" w:hAnsi="Calibri" w:cs="Calibri"/>
                  </w:rPr>
                  <m:t>2</m:t>
                </m:r>
              </m:sup>
            </m:sSup>
            <m:r>
              <w:rPr>
                <w:rFonts w:ascii="Calibri" w:eastAsia="Calibri" w:hAnsi="Calibri" w:cs="Calibri"/>
              </w:rPr>
              <m:t xml:space="preserve"> + (</m:t>
            </m:r>
            <m:r>
              <w:rPr>
                <w:rFonts w:ascii="Calibri" w:eastAsia="Calibri" w:hAnsi="Calibri" w:cs="Calibri"/>
              </w:rPr>
              <m:t>y</m:t>
            </m:r>
            <m:r>
              <w:rPr>
                <w:rFonts w:ascii="Calibri" w:eastAsia="Calibri" w:hAnsi="Calibri" w:cs="Calibri"/>
              </w:rPr>
              <m:t>-h</m:t>
            </m:r>
            <m:sSup>
              <m:sSupPr>
                <m:ctrlPr>
                  <w:rPr>
                    <w:rFonts w:ascii="Calibri" w:eastAsia="Calibri" w:hAnsi="Calibri" w:cs="Calibri"/>
                  </w:rPr>
                </m:ctrlPr>
              </m:sSupPr>
              <m:e>
                <m:r>
                  <w:rPr>
                    <w:rFonts w:ascii="Calibri" w:eastAsia="Calibri" w:hAnsi="Calibri" w:cs="Calibri"/>
                  </w:rPr>
                  <m:t>)</m:t>
                </m:r>
              </m:e>
              <m:sup>
                <m:r>
                  <w:rPr>
                    <w:rFonts w:ascii="Calibri" w:eastAsia="Calibri" w:hAnsi="Calibri" w:cs="Calibri"/>
                  </w:rPr>
                  <m:t>2</m:t>
                </m:r>
              </m:sup>
            </m:sSup>
          </m:e>
        </m:rad>
      </m:oMath>
      <w:r>
        <w:rPr>
          <w:rFonts w:ascii="Calibri" w:eastAsia="Calibri" w:hAnsi="Calibri" w:cs="Calibri"/>
        </w:rPr>
        <w:t xml:space="preserve"> </w:t>
      </w:r>
      <w:r>
        <w:rPr>
          <w:rFonts w:ascii="Calibri" w:eastAsia="Calibri" w:hAnsi="Calibri" w:cs="Calibri"/>
        </w:rPr>
        <w:tab/>
      </w:r>
      <w:r>
        <w:rPr>
          <w:rFonts w:ascii="Calibri" w:eastAsia="Calibri" w:hAnsi="Calibri" w:cs="Calibri"/>
        </w:rPr>
        <w:tab/>
        <w:t>(2.2.3.1)</w:t>
      </w:r>
    </w:p>
    <w:p w14:paraId="0E4F2DE5" w14:textId="77777777" w:rsidR="009F06A2" w:rsidRDefault="000E3F76">
      <w:pPr>
        <w:pBdr>
          <w:top w:val="none" w:sz="0" w:space="0" w:color="D9D9E3"/>
          <w:left w:val="none" w:sz="0" w:space="0" w:color="D9D9E3"/>
          <w:bottom w:val="none" w:sz="0" w:space="0" w:color="D9D9E3"/>
          <w:right w:val="none" w:sz="0" w:space="0" w:color="D9D9E3"/>
          <w:between w:val="none" w:sz="0" w:space="0" w:color="D9D9E3"/>
        </w:pBdr>
        <w:spacing w:before="300" w:after="300" w:line="360" w:lineRule="auto"/>
        <w:rPr>
          <w:rFonts w:ascii="Calibri" w:eastAsia="Calibri" w:hAnsi="Calibri" w:cs="Calibri"/>
        </w:rPr>
        <w:sectPr w:rsidR="009F06A2">
          <w:footerReference w:type="even" r:id="rId36"/>
          <w:pgSz w:w="12240" w:h="15840"/>
          <w:pgMar w:top="1440" w:right="1440" w:bottom="1440" w:left="1440" w:header="720" w:footer="720" w:gutter="0"/>
          <w:cols w:space="720"/>
        </w:sectPr>
      </w:pPr>
      <w:r>
        <w:rPr>
          <w:rFonts w:ascii="Calibri" w:eastAsia="Calibri" w:hAnsi="Calibri" w:cs="Calibri"/>
        </w:rPr>
        <w:t xml:space="preserve">where, </w:t>
      </w:r>
      <m:oMath>
        <m:r>
          <w:rPr>
            <w:rFonts w:ascii="Calibri" w:eastAsia="Calibri" w:hAnsi="Calibri" w:cs="Calibri"/>
          </w:rPr>
          <m:t>x</m:t>
        </m:r>
      </m:oMath>
      <w:r>
        <w:rPr>
          <w:rFonts w:ascii="Calibri" w:eastAsia="Calibri" w:hAnsi="Calibri" w:cs="Calibri"/>
        </w:rPr>
        <w:t xml:space="preserve"> and </w:t>
      </w:r>
      <m:oMath>
        <m:r>
          <w:rPr>
            <w:rFonts w:ascii="Calibri" w:eastAsia="Calibri" w:hAnsi="Calibri" w:cs="Calibri"/>
          </w:rPr>
          <m:t>y</m:t>
        </m:r>
      </m:oMath>
      <w:r>
        <w:rPr>
          <w:rFonts w:ascii="Calibri" w:eastAsia="Calibri" w:hAnsi="Calibri" w:cs="Calibri"/>
        </w:rPr>
        <w:t xml:space="preserve"> are the x-axis and y-axis coordinates of the object, respectively. Data from the accelerometer must also be converted from units of gravity (g) to inches/m</w:t>
      </w:r>
      <m:oMath>
        <m:sSup>
          <m:sSupPr>
            <m:ctrlPr>
              <w:rPr>
                <w:rFonts w:ascii="Calibri" w:eastAsia="Calibri" w:hAnsi="Calibri" w:cs="Calibri"/>
                <w:i/>
              </w:rPr>
            </m:ctrlPr>
          </m:sSupPr>
          <m:e>
            <m:r>
              <w:rPr>
                <w:rFonts w:ascii="Calibri" w:eastAsia="Calibri" w:hAnsi="Calibri" w:cs="Calibri"/>
              </w:rPr>
              <m:t>s</m:t>
            </m:r>
          </m:e>
          <m:sup>
            <m:r>
              <w:rPr>
                <w:rFonts w:ascii="Calibri" w:eastAsia="Calibri" w:hAnsi="Calibri" w:cs="Calibri"/>
              </w:rPr>
              <m:t>2</m:t>
            </m:r>
          </m:sup>
        </m:sSup>
        <m:r>
          <w:rPr>
            <w:rFonts w:ascii="Calibri" w:eastAsia="Calibri" w:hAnsi="Calibri" w:cs="Calibri"/>
          </w:rPr>
          <m:t>[11]</m:t>
        </m:r>
      </m:oMath>
      <w:r>
        <w:rPr>
          <w:rFonts w:ascii="Calibri" w:eastAsia="Calibri" w:hAnsi="Calibri" w:cs="Calibri"/>
        </w:rPr>
        <w:t>.  This involves two conversions: first from 1 g to 9.8 m/s^2, and then from 9.8 m/s^2 to 0.00038  inches/m</w:t>
      </w:r>
      <m:oMath>
        <m:sSup>
          <m:sSupPr>
            <m:ctrlPr>
              <w:rPr>
                <w:rFonts w:ascii="Calibri" w:eastAsia="Calibri" w:hAnsi="Calibri" w:cs="Calibri"/>
                <w:i/>
              </w:rPr>
            </m:ctrlPr>
          </m:sSupPr>
          <m:e>
            <m:r>
              <w:rPr>
                <w:rFonts w:ascii="Calibri" w:eastAsia="Calibri" w:hAnsi="Calibri" w:cs="Calibri"/>
              </w:rPr>
              <m:t>s</m:t>
            </m:r>
          </m:e>
          <m:sup>
            <m:r>
              <w:rPr>
                <w:rFonts w:ascii="Calibri" w:eastAsia="Calibri" w:hAnsi="Calibri" w:cs="Calibri"/>
              </w:rPr>
              <m:t>2</m:t>
            </m:r>
          </m:sup>
        </m:sSup>
      </m:oMath>
      <w:r>
        <w:rPr>
          <w:rFonts w:ascii="Calibri" w:eastAsia="Calibri" w:hAnsi="Calibri" w:cs="Calibri"/>
        </w:rPr>
        <w:t>.</w:t>
      </w:r>
    </w:p>
    <w:p w14:paraId="4F9B51A9" w14:textId="77777777" w:rsidR="00A25AE2" w:rsidRDefault="000E3F76">
      <w:pPr>
        <w:spacing w:before="240" w:after="240" w:line="360" w:lineRule="auto"/>
        <w:rPr>
          <w:rFonts w:ascii="Calibri" w:eastAsia="Calibri" w:hAnsi="Calibri" w:cs="Calibri"/>
        </w:rPr>
      </w:pPr>
      <w:r>
        <w:rPr>
          <w:rFonts w:ascii="Calibri" w:eastAsia="Calibri" w:hAnsi="Calibri" w:cs="Calibri"/>
        </w:rPr>
        <w:t>With the units unified, the microcontroller fetches the camera data as the initial reference point. To calculate the displacement in the x and y directions, the following kinematic equation is used:</w:t>
      </w:r>
    </w:p>
    <w:p w14:paraId="1498AE8B" w14:textId="77777777" w:rsidR="00A25AE2" w:rsidRDefault="000E3F76">
      <w:pPr>
        <w:numPr>
          <w:ilvl w:val="0"/>
          <w:numId w:val="1"/>
        </w:numPr>
        <w:spacing w:before="240" w:after="240" w:line="360" w:lineRule="auto"/>
        <w:jc w:val="right"/>
        <w:rPr>
          <w:rFonts w:ascii="Calibri" w:eastAsia="Calibri" w:hAnsi="Calibri" w:cs="Calibri"/>
          <w:color w:val="000000"/>
        </w:rPr>
      </w:pPr>
      <m:oMath>
        <m:r>
          <w:rPr>
            <w:rFonts w:ascii="Calibri" w:eastAsia="Calibri" w:hAnsi="Calibri" w:cs="Calibri"/>
          </w:rPr>
          <m:t>x</m:t>
        </m:r>
        <m:r>
          <w:rPr>
            <w:rFonts w:ascii="Calibri" w:eastAsia="Calibri" w:hAnsi="Calibri" w:cs="Calibri"/>
          </w:rPr>
          <m:t xml:space="preserve"> = </m:t>
        </m:r>
        <m:sSub>
          <m:sSubPr>
            <m:ctrlPr>
              <w:rPr>
                <w:rFonts w:ascii="Calibri" w:eastAsia="Calibri" w:hAnsi="Calibri" w:cs="Calibri"/>
              </w:rPr>
            </m:ctrlPr>
          </m:sSubPr>
          <m:e>
            <m:r>
              <w:rPr>
                <w:rFonts w:ascii="Calibri" w:eastAsia="Calibri" w:hAnsi="Calibri" w:cs="Calibri"/>
              </w:rPr>
              <m:t>v</m:t>
            </m:r>
          </m:e>
          <m:sub>
            <m:r>
              <w:rPr>
                <w:rFonts w:ascii="Calibri" w:eastAsia="Calibri" w:hAnsi="Calibri" w:cs="Calibri"/>
              </w:rPr>
              <m:t>0</m:t>
            </m:r>
          </m:sub>
        </m:sSub>
        <m:r>
          <w:rPr>
            <w:rFonts w:ascii="Calibri" w:eastAsia="Calibri" w:hAnsi="Calibri" w:cs="Calibri"/>
          </w:rPr>
          <m:t>t</m:t>
        </m:r>
        <m:r>
          <w:rPr>
            <w:rFonts w:ascii="Calibri" w:eastAsia="Calibri" w:hAnsi="Calibri" w:cs="Calibri"/>
          </w:rPr>
          <m:t xml:space="preserve"> + </m:t>
        </m:r>
        <m:f>
          <m:fPr>
            <m:ctrlPr>
              <w:rPr>
                <w:rFonts w:ascii="Calibri" w:eastAsia="Calibri" w:hAnsi="Calibri" w:cs="Calibri"/>
              </w:rPr>
            </m:ctrlPr>
          </m:fPr>
          <m:num>
            <m:r>
              <w:rPr>
                <w:rFonts w:ascii="Calibri" w:eastAsia="Calibri" w:hAnsi="Calibri" w:cs="Calibri"/>
              </w:rPr>
              <m:t>1</m:t>
            </m:r>
          </m:num>
          <m:den>
            <m:r>
              <w:rPr>
                <w:rFonts w:ascii="Calibri" w:eastAsia="Calibri" w:hAnsi="Calibri" w:cs="Calibri"/>
              </w:rPr>
              <m:t>2</m:t>
            </m:r>
          </m:den>
        </m:f>
        <m:r>
          <w:rPr>
            <w:rFonts w:ascii="Calibri" w:eastAsia="Calibri" w:hAnsi="Calibri" w:cs="Calibri"/>
          </w:rPr>
          <m:t>a</m:t>
        </m:r>
        <m:sSup>
          <m:sSupPr>
            <m:ctrlPr>
              <w:rPr>
                <w:rFonts w:ascii="Calibri" w:eastAsia="Calibri" w:hAnsi="Calibri" w:cs="Calibri"/>
              </w:rPr>
            </m:ctrlPr>
          </m:sSupPr>
          <m:e>
            <m:r>
              <w:rPr>
                <w:rFonts w:ascii="Calibri" w:eastAsia="Calibri" w:hAnsi="Calibri" w:cs="Calibri"/>
              </w:rPr>
              <m:t>t</m:t>
            </m:r>
          </m:e>
          <m:sup>
            <m:r>
              <w:rPr>
                <w:rFonts w:ascii="Calibri" w:eastAsia="Calibri" w:hAnsi="Calibri" w:cs="Calibri"/>
              </w:rPr>
              <m:t>2</m:t>
            </m:r>
          </m:sup>
        </m:sSup>
      </m:oMath>
      <w:r>
        <w:rPr>
          <w:rFonts w:ascii="Calibri" w:eastAsia="Calibri" w:hAnsi="Calibri" w:cs="Calibri"/>
        </w:rPr>
        <w:t xml:space="preserve"> </w:t>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t>(2.2.3.2)</w:t>
      </w:r>
    </w:p>
    <w:p w14:paraId="406CBE6C" w14:textId="77777777" w:rsidR="00A25AE2" w:rsidRDefault="000E3F76">
      <w:pPr>
        <w:pBdr>
          <w:top w:val="none" w:sz="0" w:space="0" w:color="D9D9E3"/>
          <w:left w:val="none" w:sz="0" w:space="0" w:color="D9D9E3"/>
          <w:bottom w:val="none" w:sz="0" w:space="0" w:color="D9D9E3"/>
          <w:right w:val="none" w:sz="0" w:space="0" w:color="D9D9E3"/>
          <w:between w:val="none" w:sz="0" w:space="0" w:color="D9D9E3"/>
        </w:pBdr>
        <w:spacing w:before="300" w:after="300" w:line="360" w:lineRule="auto"/>
        <w:rPr>
          <w:rFonts w:ascii="Calibri" w:eastAsia="Calibri" w:hAnsi="Calibri" w:cs="Calibri"/>
        </w:rPr>
      </w:pPr>
      <w:r>
        <w:rPr>
          <w:rFonts w:ascii="Calibri" w:eastAsia="Calibri" w:hAnsi="Calibri" w:cs="Calibri"/>
        </w:rPr>
        <w:t xml:space="preserve">where </w:t>
      </w:r>
      <m:oMath>
        <m:r>
          <w:rPr>
            <w:rFonts w:ascii="Calibri" w:eastAsia="Calibri" w:hAnsi="Calibri" w:cs="Calibri"/>
          </w:rPr>
          <m:t>x</m:t>
        </m:r>
      </m:oMath>
      <w:r>
        <w:rPr>
          <w:rFonts w:ascii="Calibri" w:eastAsia="Calibri" w:hAnsi="Calibri" w:cs="Calibri"/>
        </w:rPr>
        <w:t xml:space="preserve"> represents the new location after factoring in accelerometer data, </w:t>
      </w:r>
      <m:oMath>
        <m:sSub>
          <m:sSubPr>
            <m:ctrlPr>
              <w:rPr>
                <w:rFonts w:ascii="Calibri" w:eastAsia="Calibri" w:hAnsi="Calibri" w:cs="Calibri"/>
              </w:rPr>
            </m:ctrlPr>
          </m:sSubPr>
          <m:e>
            <m:r>
              <w:rPr>
                <w:rFonts w:ascii="Calibri" w:eastAsia="Calibri" w:hAnsi="Calibri" w:cs="Calibri"/>
              </w:rPr>
              <m:t>v</m:t>
            </m:r>
          </m:e>
          <m:sub>
            <m:r>
              <w:rPr>
                <w:rFonts w:ascii="Calibri" w:eastAsia="Calibri" w:hAnsi="Calibri" w:cs="Calibri"/>
              </w:rPr>
              <m:t>0</m:t>
            </m:r>
          </m:sub>
        </m:sSub>
      </m:oMath>
      <w:r>
        <w:rPr>
          <w:rFonts w:ascii="Calibri" w:eastAsia="Calibri" w:hAnsi="Calibri" w:cs="Calibri"/>
        </w:rPr>
        <w:t xml:space="preserve"> is the initial velocity of the target (calculated from the previous acceleration data, with </w:t>
      </w:r>
      <m:oMath>
        <m:sSub>
          <m:sSubPr>
            <m:ctrlPr>
              <w:rPr>
                <w:rFonts w:ascii="Calibri" w:eastAsia="Calibri" w:hAnsi="Calibri" w:cs="Calibri"/>
              </w:rPr>
            </m:ctrlPr>
          </m:sSubPr>
          <m:e>
            <m:r>
              <w:rPr>
                <w:rFonts w:ascii="Calibri" w:eastAsia="Calibri" w:hAnsi="Calibri" w:cs="Calibri"/>
              </w:rPr>
              <m:t>v</m:t>
            </m:r>
          </m:e>
          <m:sub>
            <m:r>
              <w:rPr>
                <w:rFonts w:ascii="Calibri" w:eastAsia="Calibri" w:hAnsi="Calibri" w:cs="Calibri"/>
              </w:rPr>
              <m:t>0</m:t>
            </m:r>
          </m:sub>
        </m:sSub>
      </m:oMath>
      <w:r>
        <w:rPr>
          <w:rFonts w:ascii="Calibri" w:eastAsia="Calibri" w:hAnsi="Calibri" w:cs="Calibri"/>
        </w:rPr>
        <w:t xml:space="preserve"> = </w:t>
      </w:r>
      <m:oMath>
        <m:r>
          <w:rPr>
            <w:rFonts w:ascii="Calibri" w:eastAsia="Calibri" w:hAnsi="Calibri" w:cs="Calibri"/>
          </w:rPr>
          <m:t>at</m:t>
        </m:r>
      </m:oMath>
      <w:r>
        <w:rPr>
          <w:rFonts w:ascii="Calibri" w:eastAsia="Calibri" w:hAnsi="Calibri" w:cs="Calibri"/>
        </w:rPr>
        <w:t>),  t is the time elapsed between each accelerometer data capture, and a is the current acceleration data from the accelerometer.</w:t>
      </w:r>
    </w:p>
    <w:p w14:paraId="55BFFCAA" w14:textId="77777777" w:rsidR="009F06A2" w:rsidRDefault="000E3F76">
      <w:pPr>
        <w:pBdr>
          <w:top w:val="none" w:sz="0" w:space="0" w:color="D9D9E3"/>
          <w:left w:val="none" w:sz="0" w:space="0" w:color="D9D9E3"/>
          <w:bottom w:val="none" w:sz="0" w:space="0" w:color="D9D9E3"/>
          <w:right w:val="none" w:sz="0" w:space="0" w:color="D9D9E3"/>
          <w:between w:val="none" w:sz="0" w:space="0" w:color="D9D9E3"/>
        </w:pBdr>
        <w:spacing w:before="300" w:line="360" w:lineRule="auto"/>
        <w:rPr>
          <w:rFonts w:ascii="Calibri" w:eastAsia="Calibri" w:hAnsi="Calibri" w:cs="Calibri"/>
        </w:rPr>
        <w:sectPr w:rsidR="009F06A2">
          <w:footerReference w:type="default" r:id="rId37"/>
          <w:pgSz w:w="12240" w:h="15840"/>
          <w:pgMar w:top="1440" w:right="1440" w:bottom="1440" w:left="1440" w:header="720" w:footer="720" w:gutter="0"/>
          <w:cols w:space="720"/>
        </w:sectPr>
      </w:pPr>
      <w:r>
        <w:rPr>
          <w:rFonts w:ascii="Calibri" w:eastAsia="Calibri" w:hAnsi="Calibri" w:cs="Calibri"/>
        </w:rPr>
        <w:t>By applying the 2 equations, (2.2.3.1) and (2.2.3.2), the sensor fusion algorithm can adjust the tracking information based on both visual and motion data, leading to more accurate and reliable tracking performance.</w:t>
      </w:r>
    </w:p>
    <w:p w14:paraId="62E405B8" w14:textId="77777777" w:rsidR="00A25AE2" w:rsidRDefault="000E3F76">
      <w:pPr>
        <w:spacing w:before="240" w:after="240" w:line="360" w:lineRule="auto"/>
        <w:rPr>
          <w:rFonts w:ascii="Calibri" w:eastAsia="Calibri" w:hAnsi="Calibri" w:cs="Calibri"/>
          <w:b/>
          <w:color w:val="1F497D"/>
          <w:sz w:val="28"/>
          <w:szCs w:val="28"/>
        </w:rPr>
      </w:pPr>
      <w:r>
        <w:rPr>
          <w:rFonts w:ascii="Calibri" w:eastAsia="Calibri" w:hAnsi="Calibri" w:cs="Calibri"/>
          <w:b/>
          <w:color w:val="1F497D"/>
          <w:sz w:val="28"/>
          <w:szCs w:val="28"/>
        </w:rPr>
        <w:t>3. Design Verification</w:t>
      </w:r>
    </w:p>
    <w:p w14:paraId="60BC5AAE" w14:textId="76EFEA2B" w:rsidR="00A25AE2" w:rsidRDefault="000E3F76">
      <w:pPr>
        <w:spacing w:before="240" w:after="240" w:line="360" w:lineRule="auto"/>
        <w:rPr>
          <w:rFonts w:ascii="Calibri" w:eastAsia="Calibri" w:hAnsi="Calibri" w:cs="Calibri"/>
        </w:rPr>
      </w:pPr>
      <w:r>
        <w:rPr>
          <w:rFonts w:ascii="Calibri" w:eastAsia="Calibri" w:hAnsi="Calibri" w:cs="Calibri"/>
        </w:rPr>
        <w:t xml:space="preserve">There were several design verifications we needed to complete for both hardware and software designs in order to ensure that our overall design would function properly and fulfill the design requirements we set for ourselves in the design document. The exact requirements we listed in our requirements and verification </w:t>
      </w:r>
      <w:r>
        <w:rPr>
          <w:rFonts w:ascii="Calibri" w:eastAsia="Calibri" w:hAnsi="Calibri" w:cs="Calibri"/>
        </w:rPr>
        <w:t>table will be listed in Table 2 in Appendix A.</w:t>
      </w:r>
    </w:p>
    <w:p w14:paraId="34EFA233" w14:textId="77777777" w:rsidR="00A25AE2" w:rsidRDefault="000E3F76">
      <w:pPr>
        <w:pStyle w:val="Heading2"/>
        <w:keepNext w:val="0"/>
        <w:keepLines w:val="0"/>
        <w:spacing w:after="80" w:line="360" w:lineRule="auto"/>
        <w:rPr>
          <w:rFonts w:ascii="Calibri" w:eastAsia="Calibri" w:hAnsi="Calibri" w:cs="Calibri"/>
          <w:color w:val="1F497D"/>
          <w:sz w:val="26"/>
          <w:szCs w:val="26"/>
        </w:rPr>
      </w:pPr>
      <w:bookmarkStart w:id="15" w:name="_lhrui3zefi9z" w:colFirst="0" w:colLast="0"/>
      <w:bookmarkStart w:id="16" w:name="_Toc152790478"/>
      <w:bookmarkEnd w:id="15"/>
      <w:r>
        <w:rPr>
          <w:rFonts w:ascii="Calibri" w:eastAsia="Calibri" w:hAnsi="Calibri" w:cs="Calibri"/>
          <w:b/>
          <w:color w:val="1F497D"/>
          <w:sz w:val="26"/>
          <w:szCs w:val="26"/>
        </w:rPr>
        <w:t>3.1 Hardware Verification</w:t>
      </w:r>
      <w:bookmarkEnd w:id="16"/>
    </w:p>
    <w:p w14:paraId="682E41F6" w14:textId="77777777" w:rsidR="00A25AE2" w:rsidRDefault="000E3F76">
      <w:pPr>
        <w:pStyle w:val="Heading3"/>
        <w:keepNext w:val="0"/>
        <w:keepLines w:val="0"/>
        <w:spacing w:before="280" w:line="360" w:lineRule="auto"/>
        <w:rPr>
          <w:rFonts w:ascii="Calibri" w:eastAsia="Calibri" w:hAnsi="Calibri" w:cs="Calibri"/>
          <w:b/>
          <w:color w:val="1F497D"/>
          <w:sz w:val="22"/>
          <w:szCs w:val="22"/>
        </w:rPr>
      </w:pPr>
      <w:bookmarkStart w:id="17" w:name="_n613qimhp9bs" w:colFirst="0" w:colLast="0"/>
      <w:bookmarkStart w:id="18" w:name="_Toc152790479"/>
      <w:bookmarkEnd w:id="17"/>
      <w:r>
        <w:rPr>
          <w:rFonts w:ascii="Calibri" w:eastAsia="Calibri" w:hAnsi="Calibri" w:cs="Calibri"/>
          <w:b/>
          <w:color w:val="1F497D"/>
          <w:sz w:val="22"/>
          <w:szCs w:val="22"/>
        </w:rPr>
        <w:t>3.1.1 Voltage Supply</w:t>
      </w:r>
      <w:bookmarkEnd w:id="18"/>
    </w:p>
    <w:p w14:paraId="51A5667D" w14:textId="77777777" w:rsidR="00A25AE2" w:rsidRDefault="000E3F76">
      <w:pPr>
        <w:spacing w:line="360" w:lineRule="auto"/>
        <w:rPr>
          <w:rFonts w:ascii="Calibri" w:eastAsia="Calibri" w:hAnsi="Calibri" w:cs="Calibri"/>
          <w:color w:val="FF0000"/>
        </w:rPr>
      </w:pPr>
      <w:r>
        <w:rPr>
          <w:rFonts w:ascii="Calibri" w:eastAsia="Calibri" w:hAnsi="Calibri" w:cs="Calibri"/>
        </w:rPr>
        <w:t>One hardware design we needed to verify was the voltage supply being sent to each component. We have components such as the accelerometer module that requires an input of 3.3V but our voltage supply from the battery pack and USB is 5V by default. We can use voltage regulators to make up for this difference, but if the Vin-</w:t>
      </w:r>
      <w:proofErr w:type="spellStart"/>
      <w:r>
        <w:rPr>
          <w:rFonts w:ascii="Calibri" w:eastAsia="Calibri" w:hAnsi="Calibri" w:cs="Calibri"/>
        </w:rPr>
        <w:t>Vout</w:t>
      </w:r>
      <w:proofErr w:type="spellEnd"/>
      <w:r>
        <w:rPr>
          <w:rFonts w:ascii="Calibri" w:eastAsia="Calibri" w:hAnsi="Calibri" w:cs="Calibri"/>
        </w:rPr>
        <w:t xml:space="preserve"> value is less than that of the dropout voltage of a voltage regulator, our system may end up malfunctioning. Our minimum </w:t>
      </w:r>
      <w:proofErr w:type="spellStart"/>
      <w:r>
        <w:rPr>
          <w:rFonts w:ascii="Calibri" w:eastAsia="Calibri" w:hAnsi="Calibri" w:cs="Calibri"/>
        </w:rPr>
        <w:t>Vout</w:t>
      </w:r>
      <w:proofErr w:type="spellEnd"/>
      <w:r>
        <w:rPr>
          <w:rFonts w:ascii="Calibri" w:eastAsia="Calibri" w:hAnsi="Calibri" w:cs="Calibri"/>
        </w:rPr>
        <w:t xml:space="preserve"> is 3.3V since the lowest voltage </w:t>
      </w:r>
      <w:proofErr w:type="gramStart"/>
      <w:r>
        <w:rPr>
          <w:rFonts w:ascii="Calibri" w:eastAsia="Calibri" w:hAnsi="Calibri" w:cs="Calibri"/>
        </w:rPr>
        <w:t>supply</w:t>
      </w:r>
      <w:proofErr w:type="gramEnd"/>
      <w:r>
        <w:rPr>
          <w:rFonts w:ascii="Calibri" w:eastAsia="Calibri" w:hAnsi="Calibri" w:cs="Calibri"/>
        </w:rPr>
        <w:t xml:space="preserve"> we need is 3.3V and our Vin value can be up to 5V since our board will be equipped with a microcontroller which makes our maximum dropout voltage of the voltage regulator 5-3.3=1.7V. This is enough for voltage regulators that regulate voltage to an output of 3.3V so this design should be feasible. We also checked the datasheet of the volta</w:t>
      </w:r>
      <w:r>
        <w:rPr>
          <w:rFonts w:ascii="Calibri" w:eastAsia="Calibri" w:hAnsi="Calibri" w:cs="Calibri"/>
        </w:rPr>
        <w:t>ge regulator we’re using and it was stated that a 3.3V voltage will be provided given an input voltage of 4.7 ~ 5.3V [12].</w:t>
      </w:r>
    </w:p>
    <w:p w14:paraId="5159A75F" w14:textId="77777777" w:rsidR="00A25AE2" w:rsidRDefault="000E3F76">
      <w:pPr>
        <w:spacing w:before="240" w:after="240" w:line="360" w:lineRule="auto"/>
        <w:rPr>
          <w:rFonts w:ascii="Calibri" w:eastAsia="Calibri" w:hAnsi="Calibri" w:cs="Calibri"/>
          <w:b/>
          <w:color w:val="1F497D"/>
        </w:rPr>
      </w:pPr>
      <w:r>
        <w:rPr>
          <w:rFonts w:ascii="Calibri" w:eastAsia="Calibri" w:hAnsi="Calibri" w:cs="Calibri"/>
          <w:color w:val="1F497D"/>
        </w:rPr>
        <w:t xml:space="preserve"> </w:t>
      </w:r>
      <w:r>
        <w:rPr>
          <w:rFonts w:ascii="Calibri" w:eastAsia="Calibri" w:hAnsi="Calibri" w:cs="Calibri"/>
          <w:b/>
          <w:color w:val="1F497D"/>
        </w:rPr>
        <w:t>3.1.2 External Component’s Power Lifespan</w:t>
      </w:r>
    </w:p>
    <w:p w14:paraId="7776B8CE" w14:textId="77777777" w:rsidR="00A25AE2" w:rsidRDefault="000E3F76">
      <w:pPr>
        <w:spacing w:line="360" w:lineRule="auto"/>
        <w:rPr>
          <w:rFonts w:ascii="Calibri" w:eastAsia="Calibri" w:hAnsi="Calibri" w:cs="Calibri"/>
        </w:rPr>
      </w:pPr>
      <w:r>
        <w:rPr>
          <w:rFonts w:ascii="Calibri" w:eastAsia="Calibri" w:hAnsi="Calibri" w:cs="Calibri"/>
        </w:rPr>
        <w:t xml:space="preserve">The power consumption of the external components, which will be powered by the 3 AA batteries in the battery pack, is also an important factor since it determines how long our system can run. Total power consumption is calculated by the total current consumption of I/O using the equation of </w:t>
      </w:r>
    </w:p>
    <w:p w14:paraId="209CBA1D" w14:textId="77777777" w:rsidR="00A25AE2" w:rsidRDefault="000E3F76">
      <w:pPr>
        <w:spacing w:line="360" w:lineRule="auto"/>
        <w:jc w:val="right"/>
        <w:rPr>
          <w:rFonts w:ascii="Calibri" w:eastAsia="Calibri" w:hAnsi="Calibri" w:cs="Calibri"/>
        </w:rPr>
      </w:pPr>
      <m:oMath>
        <m:r>
          <w:rPr>
            <w:rFonts w:ascii="Calibri" w:eastAsia="Calibri" w:hAnsi="Calibri" w:cs="Calibri"/>
          </w:rPr>
          <m:t>P</m:t>
        </m:r>
        <m:r>
          <w:rPr>
            <w:rFonts w:ascii="Calibri" w:eastAsia="Calibri" w:hAnsi="Calibri" w:cs="Calibri"/>
          </w:rPr>
          <m:t xml:space="preserve"> = </m:t>
        </m:r>
        <m:r>
          <w:rPr>
            <w:rFonts w:ascii="Calibri" w:eastAsia="Calibri" w:hAnsi="Calibri" w:cs="Calibri"/>
          </w:rPr>
          <m:t>VI</m:t>
        </m:r>
      </m:oMath>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t>(3.1.2.1)</w:t>
      </w:r>
    </w:p>
    <w:p w14:paraId="414CF673" w14:textId="77777777" w:rsidR="009F06A2" w:rsidRDefault="000E3F76">
      <w:pPr>
        <w:spacing w:line="360" w:lineRule="auto"/>
        <w:rPr>
          <w:rFonts w:ascii="Calibri" w:eastAsia="Calibri" w:hAnsi="Calibri" w:cs="Calibri"/>
        </w:rPr>
        <w:sectPr w:rsidR="009F06A2">
          <w:footerReference w:type="even" r:id="rId38"/>
          <w:pgSz w:w="12240" w:h="15840"/>
          <w:pgMar w:top="1440" w:right="1440" w:bottom="1440" w:left="1440" w:header="720" w:footer="720" w:gutter="0"/>
          <w:cols w:space="720"/>
        </w:sectPr>
      </w:pPr>
      <w:r>
        <w:rPr>
          <w:rFonts w:ascii="Calibri" w:eastAsia="Calibri" w:hAnsi="Calibri" w:cs="Calibri"/>
        </w:rPr>
        <w:t xml:space="preserve">where V is voltage supplied to the component in volts and I is the current consumption of the component in amps. According to the equation (3.1.2.1), the maximum power consumption for each external component is (0.55mA+ 4.3mA) * 3.3V = 16.005 </w:t>
      </w:r>
      <w:proofErr w:type="spellStart"/>
      <w:r>
        <w:rPr>
          <w:rFonts w:ascii="Calibri" w:eastAsia="Calibri" w:hAnsi="Calibri" w:cs="Calibri"/>
        </w:rPr>
        <w:t>mW</w:t>
      </w:r>
      <w:proofErr w:type="spellEnd"/>
      <w:r>
        <w:rPr>
          <w:rFonts w:ascii="Calibri" w:eastAsia="Calibri" w:hAnsi="Calibri" w:cs="Calibri"/>
        </w:rPr>
        <w:t xml:space="preserve"> for the accelerometer [13], and (355+97)mA * 5V = 2.26W for the microcontroller [2]. Combining these numbers together, we get 16.005mW + 2.26W = 2276.005mW = 2.276005W. A common AA battery has around 3~4 </w:t>
      </w:r>
      <w:proofErr w:type="spellStart"/>
      <w:r>
        <w:rPr>
          <w:rFonts w:ascii="Calibri" w:eastAsia="Calibri" w:hAnsi="Calibri" w:cs="Calibri"/>
        </w:rPr>
        <w:t>Wh</w:t>
      </w:r>
      <w:proofErr w:type="spellEnd"/>
      <w:r>
        <w:rPr>
          <w:rFonts w:ascii="Calibri" w:eastAsia="Calibri" w:hAnsi="Calibri" w:cs="Calibri"/>
        </w:rPr>
        <w:t xml:space="preserve"> of lifetime </w:t>
      </w:r>
    </w:p>
    <w:p w14:paraId="379CA701" w14:textId="77777777" w:rsidR="00A25AE2" w:rsidRDefault="000E3F76">
      <w:pPr>
        <w:spacing w:line="360" w:lineRule="auto"/>
        <w:rPr>
          <w:rFonts w:ascii="Calibri" w:eastAsia="Calibri" w:hAnsi="Calibri" w:cs="Calibri"/>
        </w:rPr>
      </w:pPr>
      <w:proofErr w:type="gramStart"/>
      <w:r>
        <w:rPr>
          <w:rFonts w:ascii="Calibri" w:eastAsia="Calibri" w:hAnsi="Calibri" w:cs="Calibri"/>
        </w:rPr>
        <w:t>so</w:t>
      </w:r>
      <w:proofErr w:type="gramEnd"/>
      <w:r>
        <w:rPr>
          <w:rFonts w:ascii="Calibri" w:eastAsia="Calibri" w:hAnsi="Calibri" w:cs="Calibri"/>
        </w:rPr>
        <w:t xml:space="preserve"> placing 3 of these batteries would make the lifetime of our system last for approximately 4 hours assuming maximum power consumption. We also verified this functionality with our design and it ran for over 10 hours without malfunctioning.</w:t>
      </w:r>
    </w:p>
    <w:p w14:paraId="0FBF9B3F" w14:textId="555A1A60" w:rsidR="00A25AE2" w:rsidRDefault="000E3F76">
      <w:pPr>
        <w:spacing w:before="240" w:after="240" w:line="360" w:lineRule="auto"/>
        <w:rPr>
          <w:rFonts w:ascii="Calibri" w:eastAsia="Calibri" w:hAnsi="Calibri" w:cs="Calibri"/>
          <w:b/>
          <w:color w:val="1F497D"/>
        </w:rPr>
      </w:pPr>
      <w:r>
        <w:rPr>
          <w:rFonts w:ascii="Calibri" w:eastAsia="Calibri" w:hAnsi="Calibri" w:cs="Calibri"/>
          <w:color w:val="1F497D"/>
        </w:rPr>
        <w:t xml:space="preserve"> </w:t>
      </w:r>
      <w:r>
        <w:rPr>
          <w:rFonts w:ascii="Calibri" w:eastAsia="Calibri" w:hAnsi="Calibri" w:cs="Calibri"/>
          <w:b/>
          <w:color w:val="1F497D"/>
        </w:rPr>
        <w:t>3.1.3</w:t>
      </w:r>
      <w:r>
        <w:rPr>
          <w:rFonts w:ascii="Calibri" w:eastAsia="Calibri" w:hAnsi="Calibri" w:cs="Calibri"/>
          <w:b/>
          <w:color w:val="1F497D"/>
        </w:rPr>
        <w:t xml:space="preserve"> External Component’s Heat Resistance</w:t>
      </w:r>
    </w:p>
    <w:p w14:paraId="44B3771C" w14:textId="77777777" w:rsidR="00A25AE2" w:rsidRDefault="000E3F76">
      <w:pPr>
        <w:spacing w:line="360" w:lineRule="auto"/>
        <w:rPr>
          <w:rFonts w:ascii="Calibri" w:eastAsia="Calibri" w:hAnsi="Calibri" w:cs="Calibri"/>
        </w:rPr>
      </w:pPr>
      <w:r>
        <w:rPr>
          <w:rFonts w:ascii="Calibri" w:eastAsia="Calibri" w:hAnsi="Calibri" w:cs="Calibri"/>
        </w:rPr>
        <w:t>Heat in external components is also a factor to be considered. The operating temperature for both parts in the external casing is -40°C to 85°C [2][13]. Since the demo and operation of the system would normally be under room temperature which is around 20°C, our microcontroller would have to become extremely hot for it to pass the operating temperature. Since we’re only using 2 connections, we wouldn’t be generating heat anywhere near the maximum heat capacity and we also added heat sink holes in the casing</w:t>
      </w:r>
      <w:r>
        <w:rPr>
          <w:rFonts w:ascii="Calibri" w:eastAsia="Calibri" w:hAnsi="Calibri" w:cs="Calibri"/>
        </w:rPr>
        <w:t xml:space="preserve"> to dispense heat. This functionality was also tested when we tested the power lifespan of our external components for over 10 hours.</w:t>
      </w:r>
    </w:p>
    <w:p w14:paraId="33ED41FE" w14:textId="77777777" w:rsidR="00A25AE2" w:rsidRDefault="000E3F76">
      <w:pPr>
        <w:pStyle w:val="Heading2"/>
        <w:keepNext w:val="0"/>
        <w:keepLines w:val="0"/>
        <w:spacing w:after="80" w:line="360" w:lineRule="auto"/>
        <w:rPr>
          <w:rFonts w:ascii="Calibri" w:eastAsia="Calibri" w:hAnsi="Calibri" w:cs="Calibri"/>
          <w:b/>
          <w:color w:val="1F497D"/>
          <w:sz w:val="26"/>
          <w:szCs w:val="26"/>
        </w:rPr>
      </w:pPr>
      <w:bookmarkStart w:id="19" w:name="_us6m9hs0grga" w:colFirst="0" w:colLast="0"/>
      <w:bookmarkStart w:id="20" w:name="_Toc152790480"/>
      <w:bookmarkEnd w:id="19"/>
      <w:r>
        <w:rPr>
          <w:rFonts w:ascii="Calibri" w:eastAsia="Calibri" w:hAnsi="Calibri" w:cs="Calibri"/>
          <w:b/>
          <w:color w:val="1F497D"/>
          <w:sz w:val="26"/>
          <w:szCs w:val="26"/>
        </w:rPr>
        <w:t>3.2 Software Verification</w:t>
      </w:r>
      <w:bookmarkEnd w:id="20"/>
    </w:p>
    <w:p w14:paraId="3009786E" w14:textId="77777777" w:rsidR="00A25AE2" w:rsidRDefault="000E3F76">
      <w:pPr>
        <w:pStyle w:val="Heading2"/>
        <w:keepNext w:val="0"/>
        <w:keepLines w:val="0"/>
        <w:spacing w:after="80" w:line="360" w:lineRule="auto"/>
        <w:rPr>
          <w:rFonts w:ascii="Calibri" w:eastAsia="Calibri" w:hAnsi="Calibri" w:cs="Calibri"/>
          <w:b/>
          <w:color w:val="1F497D"/>
          <w:sz w:val="22"/>
          <w:szCs w:val="22"/>
        </w:rPr>
      </w:pPr>
      <w:bookmarkStart w:id="21" w:name="_pzo2tabnklc9" w:colFirst="0" w:colLast="0"/>
      <w:bookmarkStart w:id="22" w:name="_Toc152790481"/>
      <w:bookmarkEnd w:id="21"/>
      <w:r>
        <w:rPr>
          <w:rFonts w:ascii="Calibri" w:eastAsia="Calibri" w:hAnsi="Calibri" w:cs="Calibri"/>
          <w:b/>
          <w:color w:val="1F497D"/>
          <w:sz w:val="22"/>
          <w:szCs w:val="22"/>
        </w:rPr>
        <w:t>3.2.1 Camera Data Output</w:t>
      </w:r>
      <w:bookmarkEnd w:id="22"/>
    </w:p>
    <w:p w14:paraId="765DCE8D" w14:textId="77777777" w:rsidR="00A25AE2" w:rsidRDefault="000E3F76">
      <w:pPr>
        <w:spacing w:line="360" w:lineRule="auto"/>
        <w:rPr>
          <w:rFonts w:ascii="Calibri" w:eastAsia="Calibri" w:hAnsi="Calibri" w:cs="Calibri"/>
        </w:rPr>
      </w:pPr>
      <w:r>
        <w:rPr>
          <w:rFonts w:ascii="Calibri" w:eastAsia="Calibri" w:hAnsi="Calibri" w:cs="Calibri"/>
        </w:rPr>
        <w:t>One software function we had to verify was that the camera module must provide fast enough output data in order for us to create an object tracking algorithm based on it. The camera’s output data has to be at least 7 FPS for us to double the amount of input and achieve 15 FPS output with the sensor fusion data. This was tested with a basic code that outputs the time at which a camera output data is created. The output is shown below in Figure 14 and we can see that there’s 9 camera outputs within the time l</w:t>
      </w:r>
      <w:r>
        <w:rPr>
          <w:rFonts w:ascii="Calibri" w:eastAsia="Calibri" w:hAnsi="Calibri" w:cs="Calibri"/>
        </w:rPr>
        <w:t xml:space="preserve">abeled as 10:35:34. </w:t>
      </w:r>
    </w:p>
    <w:p w14:paraId="07C9F914" w14:textId="77777777" w:rsidR="00A25AE2" w:rsidRDefault="000E3F76">
      <w:pPr>
        <w:spacing w:line="360" w:lineRule="auto"/>
        <w:jc w:val="center"/>
        <w:rPr>
          <w:rFonts w:ascii="Calibri" w:eastAsia="Calibri" w:hAnsi="Calibri" w:cs="Calibri"/>
        </w:rPr>
      </w:pPr>
      <w:r>
        <w:rPr>
          <w:rFonts w:ascii="Calibri" w:eastAsia="Calibri" w:hAnsi="Calibri" w:cs="Calibri"/>
          <w:noProof/>
        </w:rPr>
        <w:drawing>
          <wp:inline distT="19050" distB="19050" distL="19050" distR="19050" wp14:anchorId="4FA87960" wp14:editId="0D4527D4">
            <wp:extent cx="1265873" cy="2109788"/>
            <wp:effectExtent l="0" t="0" r="0" b="0"/>
            <wp:docPr id="9"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39"/>
                    <a:srcRect/>
                    <a:stretch>
                      <a:fillRect/>
                    </a:stretch>
                  </pic:blipFill>
                  <pic:spPr>
                    <a:xfrm>
                      <a:off x="0" y="0"/>
                      <a:ext cx="1265873" cy="2109788"/>
                    </a:xfrm>
                    <a:prstGeom prst="rect">
                      <a:avLst/>
                    </a:prstGeom>
                    <a:ln/>
                  </pic:spPr>
                </pic:pic>
              </a:graphicData>
            </a:graphic>
          </wp:inline>
        </w:drawing>
      </w:r>
    </w:p>
    <w:p w14:paraId="40977ACF" w14:textId="77777777" w:rsidR="009F06A2" w:rsidRDefault="000E3F76">
      <w:pPr>
        <w:spacing w:line="360" w:lineRule="auto"/>
        <w:jc w:val="center"/>
        <w:rPr>
          <w:rFonts w:ascii="Calibri" w:eastAsia="Calibri" w:hAnsi="Calibri" w:cs="Calibri"/>
        </w:rPr>
        <w:sectPr w:rsidR="009F06A2">
          <w:footerReference w:type="default" r:id="rId40"/>
          <w:pgSz w:w="12240" w:h="15840"/>
          <w:pgMar w:top="1440" w:right="1440" w:bottom="1440" w:left="1440" w:header="720" w:footer="720" w:gutter="0"/>
          <w:cols w:space="720"/>
        </w:sectPr>
      </w:pPr>
      <w:r>
        <w:rPr>
          <w:rFonts w:ascii="Calibri" w:eastAsia="Calibri" w:hAnsi="Calibri" w:cs="Calibri"/>
        </w:rPr>
        <w:t>Figure 14: Camera Output Data</w:t>
      </w:r>
    </w:p>
    <w:p w14:paraId="447643EC" w14:textId="77777777" w:rsidR="00A25AE2" w:rsidRDefault="000E3F76">
      <w:pPr>
        <w:pStyle w:val="Heading2"/>
        <w:keepNext w:val="0"/>
        <w:keepLines w:val="0"/>
        <w:spacing w:after="80" w:line="360" w:lineRule="auto"/>
        <w:rPr>
          <w:rFonts w:ascii="Calibri" w:eastAsia="Calibri" w:hAnsi="Calibri" w:cs="Calibri"/>
          <w:b/>
          <w:color w:val="1F497D"/>
          <w:sz w:val="22"/>
          <w:szCs w:val="22"/>
        </w:rPr>
      </w:pPr>
      <w:bookmarkStart w:id="23" w:name="_hn5w5j20takx" w:colFirst="0" w:colLast="0"/>
      <w:bookmarkStart w:id="24" w:name="_Toc152790482"/>
      <w:bookmarkEnd w:id="23"/>
      <w:r>
        <w:rPr>
          <w:rFonts w:ascii="Calibri" w:eastAsia="Calibri" w:hAnsi="Calibri" w:cs="Calibri"/>
          <w:b/>
          <w:color w:val="1F497D"/>
          <w:sz w:val="22"/>
          <w:szCs w:val="22"/>
        </w:rPr>
        <w:t>3.2.2 Wireless Communication/Final Output FPS</w:t>
      </w:r>
      <w:bookmarkEnd w:id="24"/>
    </w:p>
    <w:p w14:paraId="08188716" w14:textId="77777777" w:rsidR="00A25AE2" w:rsidRDefault="000E3F76">
      <w:pPr>
        <w:spacing w:line="360" w:lineRule="auto"/>
        <w:rPr>
          <w:rFonts w:ascii="Calibri" w:eastAsia="Calibri" w:hAnsi="Calibri" w:cs="Calibri"/>
        </w:rPr>
      </w:pPr>
      <w:r>
        <w:rPr>
          <w:rFonts w:ascii="Calibri" w:eastAsia="Calibri" w:hAnsi="Calibri" w:cs="Calibri"/>
        </w:rPr>
        <w:t>Our last verification was the one that checks for the overall output of the design. The output data of the design would confirm that the wireless communication between our external and internal board is established and data is being communicated since our accelerometer data wouldn’t be able to reach the internal board if the connection wasn’t secure. Our goal of doubling the number of output data using sensor fusion data would also be verified through this test since we can see how much sensor fusion data f</w:t>
      </w:r>
      <w:r>
        <w:rPr>
          <w:rFonts w:ascii="Calibri" w:eastAsia="Calibri" w:hAnsi="Calibri" w:cs="Calibri"/>
        </w:rPr>
        <w:t xml:space="preserve">its into each camera data output. Figure 15 below shows our final output data which shows that data from the accelerometer is received by our internal board and internal board is able to calculate and output 3 sensor fusion data between each camera data output. </w:t>
      </w:r>
    </w:p>
    <w:p w14:paraId="3002FC02" w14:textId="77777777" w:rsidR="00A25AE2" w:rsidRDefault="000E3F76">
      <w:pPr>
        <w:spacing w:line="360" w:lineRule="auto"/>
        <w:jc w:val="center"/>
        <w:rPr>
          <w:rFonts w:ascii="Calibri" w:eastAsia="Calibri" w:hAnsi="Calibri" w:cs="Calibri"/>
        </w:rPr>
      </w:pPr>
      <w:r>
        <w:rPr>
          <w:rFonts w:ascii="Calibri" w:eastAsia="Calibri" w:hAnsi="Calibri" w:cs="Calibri"/>
          <w:noProof/>
        </w:rPr>
        <w:drawing>
          <wp:inline distT="19050" distB="19050" distL="19050" distR="19050" wp14:anchorId="31159C39" wp14:editId="251716FE">
            <wp:extent cx="4657725" cy="1880849"/>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41"/>
                    <a:srcRect/>
                    <a:stretch>
                      <a:fillRect/>
                    </a:stretch>
                  </pic:blipFill>
                  <pic:spPr>
                    <a:xfrm>
                      <a:off x="0" y="0"/>
                      <a:ext cx="4657725" cy="1880849"/>
                    </a:xfrm>
                    <a:prstGeom prst="rect">
                      <a:avLst/>
                    </a:prstGeom>
                    <a:ln/>
                  </pic:spPr>
                </pic:pic>
              </a:graphicData>
            </a:graphic>
          </wp:inline>
        </w:drawing>
      </w:r>
    </w:p>
    <w:p w14:paraId="296BC181" w14:textId="77777777" w:rsidR="009F06A2" w:rsidRDefault="000E3F76">
      <w:pPr>
        <w:spacing w:line="360" w:lineRule="auto"/>
        <w:jc w:val="center"/>
        <w:rPr>
          <w:rFonts w:ascii="Calibri" w:eastAsia="Calibri" w:hAnsi="Calibri" w:cs="Calibri"/>
        </w:rPr>
        <w:sectPr w:rsidR="009F06A2">
          <w:footerReference w:type="even" r:id="rId42"/>
          <w:pgSz w:w="12240" w:h="15840"/>
          <w:pgMar w:top="1440" w:right="1440" w:bottom="1440" w:left="1440" w:header="720" w:footer="720" w:gutter="0"/>
          <w:cols w:space="720"/>
        </w:sectPr>
      </w:pPr>
      <w:r>
        <w:rPr>
          <w:rFonts w:ascii="Calibri" w:eastAsia="Calibri" w:hAnsi="Calibri" w:cs="Calibri"/>
        </w:rPr>
        <w:t>Figure 15: Final Output Data</w:t>
      </w:r>
    </w:p>
    <w:p w14:paraId="4B648832" w14:textId="77777777" w:rsidR="00A25AE2" w:rsidRDefault="000E3F76">
      <w:pPr>
        <w:pStyle w:val="Heading1"/>
        <w:keepNext w:val="0"/>
        <w:keepLines w:val="0"/>
        <w:spacing w:before="480" w:line="360" w:lineRule="auto"/>
        <w:rPr>
          <w:rFonts w:ascii="Calibri" w:eastAsia="Calibri" w:hAnsi="Calibri" w:cs="Calibri"/>
          <w:b/>
          <w:color w:val="1F497D"/>
          <w:sz w:val="28"/>
          <w:szCs w:val="28"/>
        </w:rPr>
      </w:pPr>
      <w:bookmarkStart w:id="25" w:name="_daqj84vckmbl" w:colFirst="0" w:colLast="0"/>
      <w:bookmarkStart w:id="26" w:name="_Toc152790483"/>
      <w:bookmarkEnd w:id="25"/>
      <w:r>
        <w:rPr>
          <w:rFonts w:ascii="Calibri" w:eastAsia="Calibri" w:hAnsi="Calibri" w:cs="Calibri"/>
          <w:b/>
          <w:color w:val="1F497D"/>
          <w:sz w:val="28"/>
          <w:szCs w:val="28"/>
        </w:rPr>
        <w:t>4. Costs</w:t>
      </w:r>
      <w:bookmarkEnd w:id="26"/>
    </w:p>
    <w:p w14:paraId="6AC9B8CF" w14:textId="77777777" w:rsidR="00A25AE2" w:rsidRDefault="000E3F76">
      <w:pPr>
        <w:spacing w:line="360" w:lineRule="auto"/>
        <w:rPr>
          <w:rFonts w:ascii="Calibri" w:eastAsia="Calibri" w:hAnsi="Calibri" w:cs="Calibri"/>
        </w:rPr>
      </w:pPr>
      <w:r>
        <w:rPr>
          <w:rFonts w:ascii="Calibri" w:eastAsia="Calibri" w:hAnsi="Calibri" w:cs="Calibri"/>
        </w:rPr>
        <w:t>According to Table 1, our total cost of parts is $47.77</w:t>
      </w:r>
      <w:r>
        <w:rPr>
          <w:rFonts w:ascii="Calibri" w:eastAsia="Calibri" w:hAnsi="Calibri" w:cs="Calibri"/>
          <w:color w:val="FF0000"/>
        </w:rPr>
        <w:t xml:space="preserve"> </w:t>
      </w:r>
      <w:r>
        <w:rPr>
          <w:rFonts w:ascii="Calibri" w:eastAsia="Calibri" w:hAnsi="Calibri" w:cs="Calibri"/>
        </w:rPr>
        <w:t>and our total labor cost adds up to $18,000 which would make our overall cost $18,047.77.</w:t>
      </w:r>
    </w:p>
    <w:p w14:paraId="57C3C473" w14:textId="77777777" w:rsidR="00A25AE2" w:rsidRDefault="000E3F76">
      <w:pPr>
        <w:pStyle w:val="Heading2"/>
        <w:keepNext w:val="0"/>
        <w:keepLines w:val="0"/>
        <w:spacing w:after="80" w:line="360" w:lineRule="auto"/>
        <w:rPr>
          <w:rFonts w:ascii="Calibri" w:eastAsia="Calibri" w:hAnsi="Calibri" w:cs="Calibri"/>
          <w:color w:val="FF0000"/>
          <w:sz w:val="26"/>
          <w:szCs w:val="26"/>
        </w:rPr>
      </w:pPr>
      <w:bookmarkStart w:id="27" w:name="_81s7sd91jmkj" w:colFirst="0" w:colLast="0"/>
      <w:bookmarkStart w:id="28" w:name="_Toc152790484"/>
      <w:bookmarkEnd w:id="27"/>
      <w:r>
        <w:rPr>
          <w:rFonts w:ascii="Calibri" w:eastAsia="Calibri" w:hAnsi="Calibri" w:cs="Calibri"/>
          <w:b/>
          <w:color w:val="1F497D"/>
          <w:sz w:val="26"/>
          <w:szCs w:val="26"/>
        </w:rPr>
        <w:t>4.1 Parts</w:t>
      </w:r>
      <w:bookmarkEnd w:id="28"/>
    </w:p>
    <w:tbl>
      <w:tblPr>
        <w:tblStyle w:val="a"/>
        <w:tblW w:w="915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890"/>
        <w:gridCol w:w="2445"/>
        <w:gridCol w:w="1515"/>
        <w:gridCol w:w="1605"/>
        <w:gridCol w:w="1695"/>
      </w:tblGrid>
      <w:tr w:rsidR="00A25AE2" w14:paraId="1A596FE6" w14:textId="77777777">
        <w:trPr>
          <w:trHeight w:val="285"/>
        </w:trPr>
        <w:tc>
          <w:tcPr>
            <w:tcW w:w="9150" w:type="dxa"/>
            <w:gridSpan w:val="5"/>
            <w:tcBorders>
              <w:bottom w:val="single" w:sz="8" w:space="0" w:color="000000"/>
            </w:tcBorders>
            <w:shd w:val="clear" w:color="auto" w:fill="auto"/>
            <w:tcMar>
              <w:top w:w="0" w:type="dxa"/>
              <w:left w:w="100" w:type="dxa"/>
              <w:bottom w:w="0" w:type="dxa"/>
              <w:right w:w="100" w:type="dxa"/>
            </w:tcMar>
          </w:tcPr>
          <w:p w14:paraId="0C54554F" w14:textId="77777777" w:rsidR="00A25AE2" w:rsidRDefault="000E3F76">
            <w:pPr>
              <w:spacing w:line="360" w:lineRule="auto"/>
              <w:jc w:val="center"/>
              <w:rPr>
                <w:rFonts w:ascii="Calibri" w:eastAsia="Calibri" w:hAnsi="Calibri" w:cs="Calibri"/>
                <w:b/>
              </w:rPr>
            </w:pPr>
            <w:r>
              <w:rPr>
                <w:rFonts w:ascii="Calibri" w:eastAsia="Calibri" w:hAnsi="Calibri" w:cs="Calibri"/>
                <w:b/>
              </w:rPr>
              <w:t>Table 1   Parts Costs</w:t>
            </w:r>
          </w:p>
        </w:tc>
      </w:tr>
      <w:tr w:rsidR="00A25AE2" w14:paraId="3A251930" w14:textId="77777777">
        <w:trPr>
          <w:trHeight w:val="615"/>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742686DE" w14:textId="77777777" w:rsidR="00A25AE2" w:rsidRDefault="000E3F76">
            <w:pPr>
              <w:spacing w:line="360" w:lineRule="auto"/>
              <w:jc w:val="center"/>
              <w:rPr>
                <w:rFonts w:ascii="Calibri" w:eastAsia="Calibri" w:hAnsi="Calibri" w:cs="Calibri"/>
                <w:b/>
              </w:rPr>
            </w:pPr>
            <w:r>
              <w:rPr>
                <w:rFonts w:ascii="Calibri" w:eastAsia="Calibri" w:hAnsi="Calibri" w:cs="Calibri"/>
                <w:b/>
              </w:rPr>
              <w:t>Part</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0510FB52" w14:textId="77777777" w:rsidR="00A25AE2" w:rsidRDefault="000E3F76">
            <w:pPr>
              <w:spacing w:line="360" w:lineRule="auto"/>
              <w:jc w:val="center"/>
              <w:rPr>
                <w:rFonts w:ascii="Calibri" w:eastAsia="Calibri" w:hAnsi="Calibri" w:cs="Calibri"/>
                <w:b/>
              </w:rPr>
            </w:pPr>
            <w:r>
              <w:rPr>
                <w:rFonts w:ascii="Calibri" w:eastAsia="Calibri" w:hAnsi="Calibri" w:cs="Calibri"/>
                <w:b/>
              </w:rPr>
              <w:t>Manufacturer</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77863840" w14:textId="77777777" w:rsidR="00A25AE2" w:rsidRDefault="000E3F76">
            <w:pPr>
              <w:spacing w:line="360" w:lineRule="auto"/>
              <w:jc w:val="center"/>
              <w:rPr>
                <w:rFonts w:ascii="Calibri" w:eastAsia="Calibri" w:hAnsi="Calibri" w:cs="Calibri"/>
                <w:b/>
              </w:rPr>
            </w:pPr>
            <w:r>
              <w:rPr>
                <w:rFonts w:ascii="Calibri" w:eastAsia="Calibri" w:hAnsi="Calibri" w:cs="Calibri"/>
                <w:b/>
              </w:rPr>
              <w:t>Retail Cost ($)</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7328E9AE" w14:textId="77777777" w:rsidR="00A25AE2" w:rsidRDefault="000E3F76">
            <w:pPr>
              <w:spacing w:line="360" w:lineRule="auto"/>
              <w:jc w:val="center"/>
              <w:rPr>
                <w:rFonts w:ascii="Calibri" w:eastAsia="Calibri" w:hAnsi="Calibri" w:cs="Calibri"/>
                <w:b/>
              </w:rPr>
            </w:pPr>
            <w:r>
              <w:rPr>
                <w:rFonts w:ascii="Calibri" w:eastAsia="Calibri" w:hAnsi="Calibri" w:cs="Calibri"/>
                <w:b/>
              </w:rPr>
              <w:t>Bulk Purchase Cost ($)</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0399B0ED" w14:textId="77777777" w:rsidR="00A25AE2" w:rsidRDefault="000E3F76">
            <w:pPr>
              <w:spacing w:line="360" w:lineRule="auto"/>
              <w:jc w:val="center"/>
              <w:rPr>
                <w:rFonts w:ascii="Calibri" w:eastAsia="Calibri" w:hAnsi="Calibri" w:cs="Calibri"/>
                <w:b/>
              </w:rPr>
            </w:pPr>
            <w:r>
              <w:rPr>
                <w:rFonts w:ascii="Calibri" w:eastAsia="Calibri" w:hAnsi="Calibri" w:cs="Calibri"/>
                <w:b/>
              </w:rPr>
              <w:t>Actual Cost ($)</w:t>
            </w:r>
          </w:p>
        </w:tc>
      </w:tr>
      <w:tr w:rsidR="00A25AE2" w14:paraId="6D6A37F1" w14:textId="77777777">
        <w:trPr>
          <w:trHeight w:val="300"/>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3C441CE8"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color w:val="121B21"/>
                <w:sz w:val="20"/>
                <w:szCs w:val="20"/>
                <w:highlight w:val="white"/>
              </w:rPr>
              <w:t>CP2102N-A02-GQFN20R</w:t>
            </w:r>
            <w:r>
              <w:rPr>
                <w:rFonts w:ascii="Calibri" w:eastAsia="Calibri" w:hAnsi="Calibri" w:cs="Calibri"/>
                <w:sz w:val="20"/>
                <w:szCs w:val="20"/>
              </w:rPr>
              <w:t xml:space="preserve"> </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1C15BB49"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 xml:space="preserve">Silicon Labs </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08BEB28B"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color w:val="121B21"/>
                <w:sz w:val="20"/>
                <w:szCs w:val="20"/>
                <w:highlight w:val="white"/>
              </w:rPr>
              <w:t>4.44</w:t>
            </w:r>
            <w:r>
              <w:rPr>
                <w:rFonts w:ascii="Calibri" w:eastAsia="Calibri" w:hAnsi="Calibri" w:cs="Calibri"/>
                <w:sz w:val="20"/>
                <w:szCs w:val="20"/>
              </w:rPr>
              <w:t xml:space="preserve"> </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16D43BDD"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color w:val="121B21"/>
                <w:sz w:val="20"/>
                <w:szCs w:val="20"/>
                <w:highlight w:val="white"/>
              </w:rPr>
              <w:t>4.44</w:t>
            </w:r>
            <w:r>
              <w:rPr>
                <w:rFonts w:ascii="Calibri" w:eastAsia="Calibri" w:hAnsi="Calibri" w:cs="Calibri"/>
                <w:sz w:val="20"/>
                <w:szCs w:val="20"/>
              </w:rPr>
              <w:t xml:space="preserve"> </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67095E0E"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color w:val="121B21"/>
                <w:sz w:val="20"/>
                <w:szCs w:val="20"/>
                <w:highlight w:val="white"/>
              </w:rPr>
              <w:t>8.88</w:t>
            </w:r>
            <w:r>
              <w:rPr>
                <w:rFonts w:ascii="Calibri" w:eastAsia="Calibri" w:hAnsi="Calibri" w:cs="Calibri"/>
                <w:sz w:val="20"/>
                <w:szCs w:val="20"/>
              </w:rPr>
              <w:t xml:space="preserve"> </w:t>
            </w:r>
          </w:p>
        </w:tc>
      </w:tr>
      <w:tr w:rsidR="00A25AE2" w14:paraId="602F0203" w14:textId="77777777">
        <w:trPr>
          <w:trHeight w:val="300"/>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1EF1183B"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RMCF0805FG47K5</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223B56B1"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 xml:space="preserve"> Stackpole Electronics Inc</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5979942C"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 xml:space="preserve">0.10 </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28364DF4"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0.10</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465947AE"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0.20</w:t>
            </w:r>
          </w:p>
          <w:p w14:paraId="6A1FC755" w14:textId="77777777" w:rsidR="00A25AE2" w:rsidRDefault="00A25AE2">
            <w:pPr>
              <w:spacing w:line="360" w:lineRule="auto"/>
              <w:jc w:val="right"/>
              <w:rPr>
                <w:rFonts w:ascii="Calibri" w:eastAsia="Calibri" w:hAnsi="Calibri" w:cs="Calibri"/>
                <w:sz w:val="20"/>
                <w:szCs w:val="20"/>
              </w:rPr>
            </w:pPr>
          </w:p>
        </w:tc>
      </w:tr>
      <w:tr w:rsidR="00A25AE2" w14:paraId="445415DC" w14:textId="77777777">
        <w:trPr>
          <w:trHeight w:val="300"/>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066D09C8" w14:textId="77777777" w:rsidR="00A25AE2" w:rsidRDefault="000E3F76">
            <w:pPr>
              <w:pStyle w:val="Heading2"/>
              <w:keepNext w:val="0"/>
              <w:keepLines w:val="0"/>
              <w:spacing w:before="0" w:after="300" w:line="360" w:lineRule="auto"/>
              <w:jc w:val="center"/>
              <w:rPr>
                <w:rFonts w:ascii="Calibri" w:eastAsia="Calibri" w:hAnsi="Calibri" w:cs="Calibri"/>
                <w:sz w:val="20"/>
                <w:szCs w:val="20"/>
              </w:rPr>
            </w:pPr>
            <w:bookmarkStart w:id="29" w:name="_br3cq1vjrjws" w:colFirst="0" w:colLast="0"/>
            <w:bookmarkStart w:id="30" w:name="_Toc152790485"/>
            <w:bookmarkEnd w:id="29"/>
            <w:r>
              <w:rPr>
                <w:rFonts w:ascii="Calibri" w:eastAsia="Calibri" w:hAnsi="Calibri" w:cs="Calibri"/>
                <w:color w:val="121B21"/>
                <w:sz w:val="20"/>
                <w:szCs w:val="20"/>
              </w:rPr>
              <w:t>AP7363-33D-13</w:t>
            </w:r>
            <w:bookmarkEnd w:id="30"/>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201CE538"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Diodes Incorporated</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0F926B97"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0.53</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7F3635F3"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0.53</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5DC0B106"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1.06</w:t>
            </w:r>
          </w:p>
        </w:tc>
      </w:tr>
      <w:tr w:rsidR="00A25AE2" w14:paraId="1DC5EFF6" w14:textId="77777777">
        <w:trPr>
          <w:trHeight w:val="300"/>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68D77B3A"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RMCF0805FG22K1</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2D9F45E6"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Stackpole Electronics Inc</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52495CA0"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0.10</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63733852"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0.10</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56448598"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0.20</w:t>
            </w:r>
          </w:p>
        </w:tc>
      </w:tr>
      <w:tr w:rsidR="00A25AE2" w14:paraId="2859D763" w14:textId="77777777">
        <w:trPr>
          <w:trHeight w:val="300"/>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4D937EBE"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C0805C104M5RAC7800</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2E7218B7"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KEMET</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6A2AE837"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0.10</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0B1B679E"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0.02</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3562BF83"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0.40</w:t>
            </w:r>
          </w:p>
        </w:tc>
      </w:tr>
      <w:tr w:rsidR="00A25AE2" w14:paraId="03676641" w14:textId="77777777">
        <w:trPr>
          <w:trHeight w:val="300"/>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19A8BFCB"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BAV99-TP</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79D28584"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Micro Commercial Co</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1C5910B1"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0.10</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1FE213F8"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0.10</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3F24D760"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0.80</w:t>
            </w:r>
          </w:p>
        </w:tc>
      </w:tr>
      <w:tr w:rsidR="00A25AE2" w14:paraId="23FBE715" w14:textId="77777777">
        <w:trPr>
          <w:trHeight w:val="300"/>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30CA8010"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CUS10S30,H3F</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639FC558"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Toshiba Semiconductor and Storage</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0362B184"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0.35</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7C40C1AF"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0.35</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5B534145"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1.40</w:t>
            </w:r>
          </w:p>
        </w:tc>
      </w:tr>
      <w:tr w:rsidR="00A25AE2" w14:paraId="2B7AD7F3" w14:textId="77777777">
        <w:trPr>
          <w:trHeight w:val="300"/>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11DCE381"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color w:val="222222"/>
                <w:sz w:val="20"/>
                <w:szCs w:val="20"/>
                <w:highlight w:val="white"/>
              </w:rPr>
              <w:t>61300611121</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62107B4B"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 xml:space="preserve">Würth </w:t>
            </w:r>
            <w:proofErr w:type="spellStart"/>
            <w:r>
              <w:rPr>
                <w:rFonts w:ascii="Calibri" w:eastAsia="Calibri" w:hAnsi="Calibri" w:cs="Calibri"/>
                <w:sz w:val="20"/>
                <w:szCs w:val="20"/>
              </w:rPr>
              <w:t>Elektronik</w:t>
            </w:r>
            <w:proofErr w:type="spellEnd"/>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2D56C543"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0.35</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74DA6D15"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0.35</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7A97C559"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1.40</w:t>
            </w:r>
          </w:p>
        </w:tc>
      </w:tr>
      <w:tr w:rsidR="00A25AE2" w14:paraId="04AA1768" w14:textId="77777777">
        <w:trPr>
          <w:trHeight w:val="300"/>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22BB5F6B" w14:textId="77777777" w:rsidR="00A25AE2" w:rsidRDefault="000E3F76">
            <w:pPr>
              <w:spacing w:line="360" w:lineRule="auto"/>
              <w:jc w:val="cente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MPZ2012S300AT000</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0948530E"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TDK Corporation</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36A708FE"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0.12</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4110C7FF"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0.12</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3BD565AB"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0.24</w:t>
            </w:r>
          </w:p>
        </w:tc>
      </w:tr>
      <w:tr w:rsidR="00A25AE2" w14:paraId="4104F1B3" w14:textId="77777777">
        <w:trPr>
          <w:trHeight w:val="300"/>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0C50B2CC" w14:textId="77777777" w:rsidR="00A25AE2" w:rsidRDefault="000E3F76">
            <w:pPr>
              <w:spacing w:line="360" w:lineRule="auto"/>
              <w:jc w:val="cente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RMCF0805JT33R0</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0EE7F090"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Stackpole Electronics Inc</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73047D7B"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0.10</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0E4EC83B"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0.10</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7F642C50"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0.40</w:t>
            </w:r>
          </w:p>
        </w:tc>
      </w:tr>
      <w:tr w:rsidR="00A25AE2" w14:paraId="485FF681" w14:textId="77777777">
        <w:trPr>
          <w:trHeight w:val="300"/>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75B92495" w14:textId="77777777" w:rsidR="00A25AE2" w:rsidRDefault="000E3F76">
            <w:pPr>
              <w:spacing w:line="360" w:lineRule="auto"/>
              <w:jc w:val="cente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36-975-ND</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5ABD700C"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Keystone Electronics</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30806962"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1.12</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49579317"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1.12</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3FB2C5ED"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2.24</w:t>
            </w:r>
          </w:p>
        </w:tc>
      </w:tr>
      <w:tr w:rsidR="00A25AE2" w14:paraId="0F7A972D" w14:textId="77777777">
        <w:trPr>
          <w:trHeight w:val="300"/>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248091CD" w14:textId="77777777" w:rsidR="00A25AE2" w:rsidRDefault="000E3F76">
            <w:pPr>
              <w:spacing w:line="360" w:lineRule="auto"/>
              <w:jc w:val="cente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87227-2</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73661E44"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TE Connectivity AMP Connectors</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2FA40AC5"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2.83</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433DE8FB"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2.83</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391FAE9D"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5.66</w:t>
            </w:r>
          </w:p>
        </w:tc>
      </w:tr>
      <w:tr w:rsidR="00A25AE2" w14:paraId="1B611505" w14:textId="77777777">
        <w:trPr>
          <w:trHeight w:val="300"/>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6D066087" w14:textId="77777777" w:rsidR="00A25AE2" w:rsidRDefault="000E3F76">
            <w:pPr>
              <w:spacing w:line="360" w:lineRule="auto"/>
              <w:jc w:val="cente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B1911USD-20D000114U1930</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28B20A50" w14:textId="77777777" w:rsidR="00A25AE2" w:rsidRDefault="000E3F76">
            <w:pPr>
              <w:spacing w:line="360" w:lineRule="auto"/>
              <w:jc w:val="center"/>
              <w:rPr>
                <w:rFonts w:ascii="Calibri" w:eastAsia="Calibri" w:hAnsi="Calibri" w:cs="Calibri"/>
                <w:sz w:val="20"/>
                <w:szCs w:val="20"/>
              </w:rPr>
            </w:pPr>
            <w:proofErr w:type="spellStart"/>
            <w:r>
              <w:rPr>
                <w:rFonts w:ascii="Calibri" w:eastAsia="Calibri" w:hAnsi="Calibri" w:cs="Calibri"/>
                <w:sz w:val="20"/>
                <w:szCs w:val="20"/>
              </w:rPr>
              <w:t>Harvatek</w:t>
            </w:r>
            <w:proofErr w:type="spellEnd"/>
            <w:r>
              <w:rPr>
                <w:rFonts w:ascii="Calibri" w:eastAsia="Calibri" w:hAnsi="Calibri" w:cs="Calibri"/>
                <w:sz w:val="20"/>
                <w:szCs w:val="20"/>
              </w:rPr>
              <w:t xml:space="preserve"> Corporation</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51426EDC"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0.10</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7CA3D8EB"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0.10</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34C597E6"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0.20</w:t>
            </w:r>
          </w:p>
        </w:tc>
      </w:tr>
      <w:tr w:rsidR="00A25AE2" w14:paraId="5ADD8E1F" w14:textId="77777777">
        <w:trPr>
          <w:trHeight w:val="300"/>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767018B6" w14:textId="77777777" w:rsidR="00A25AE2" w:rsidRDefault="000E3F76">
            <w:pPr>
              <w:spacing w:line="360" w:lineRule="auto"/>
              <w:jc w:val="cente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LSM6DSOTR</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4570EB4A"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STMicroelectronics</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17FF4263"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5.88</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36A294E6"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5.88</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16371998"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5.88</w:t>
            </w:r>
          </w:p>
        </w:tc>
      </w:tr>
      <w:tr w:rsidR="00A25AE2" w14:paraId="5F1236A8" w14:textId="77777777">
        <w:trPr>
          <w:trHeight w:val="300"/>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00A2140E" w14:textId="77777777" w:rsidR="00A25AE2" w:rsidRDefault="000E3F76">
            <w:pPr>
              <w:spacing w:line="360" w:lineRule="auto"/>
              <w:jc w:val="cente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RC0805FR-074K7L</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64E819ED"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YAGEO</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373785D2"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0.10</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68159DBB"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0.25</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205103F9"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0.25</w:t>
            </w:r>
          </w:p>
        </w:tc>
      </w:tr>
      <w:tr w:rsidR="00A25AE2" w14:paraId="5D2F7D84" w14:textId="77777777">
        <w:trPr>
          <w:trHeight w:val="225"/>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58C7A4A5" w14:textId="77777777" w:rsidR="00A25AE2" w:rsidRDefault="000E3F76">
            <w:pPr>
              <w:spacing w:line="360" w:lineRule="auto"/>
              <w:jc w:val="cente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10118193-0001LF</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7E043111"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Amphenol ICC (FCI)</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01DB654C"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0.46</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58C9BB7F"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0.46</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4E2ADB64"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1.84</w:t>
            </w:r>
          </w:p>
        </w:tc>
      </w:tr>
      <w:tr w:rsidR="00A25AE2" w14:paraId="1AC6C83B" w14:textId="77777777">
        <w:trPr>
          <w:trHeight w:val="300"/>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01EF2A44" w14:textId="77777777" w:rsidR="00A25AE2" w:rsidRDefault="000E3F76">
            <w:pPr>
              <w:spacing w:line="360" w:lineRule="auto"/>
              <w:jc w:val="cente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UMH8NTR</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4F35291A"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ROHM Semiconductor</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45769F57"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0.51</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72CBB5BA"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0.51</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0C079AB5"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1.02</w:t>
            </w:r>
          </w:p>
        </w:tc>
      </w:tr>
      <w:tr w:rsidR="00A25AE2" w14:paraId="0064210F" w14:textId="77777777">
        <w:trPr>
          <w:trHeight w:val="300"/>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56FC34EE" w14:textId="77777777" w:rsidR="00A25AE2" w:rsidRDefault="000E3F76">
            <w:pPr>
              <w:spacing w:line="360" w:lineRule="auto"/>
              <w:jc w:val="cente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M20-9771146</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248782D4"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Harwin</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7DB2B5DC"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0.47</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4BF7B7A0"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0.47</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794C54F5"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3.76</w:t>
            </w:r>
          </w:p>
        </w:tc>
      </w:tr>
      <w:tr w:rsidR="00A25AE2" w14:paraId="62FF9742" w14:textId="77777777">
        <w:trPr>
          <w:trHeight w:val="300"/>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1C54FF36" w14:textId="77777777" w:rsidR="00A25AE2" w:rsidRDefault="000E3F76">
            <w:pPr>
              <w:spacing w:line="360" w:lineRule="auto"/>
              <w:jc w:val="cente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GRM21BR61H106ME43L</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03CF8E64"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Murata Electronics</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4C965709"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0.36</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3E95E3C3"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2.35</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174F9479"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3.07</w:t>
            </w:r>
          </w:p>
        </w:tc>
      </w:tr>
      <w:tr w:rsidR="00A25AE2" w14:paraId="7B356C09" w14:textId="77777777">
        <w:trPr>
          <w:trHeight w:val="300"/>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025AACC0" w14:textId="77777777" w:rsidR="00A25AE2" w:rsidRDefault="000E3F76">
            <w:pPr>
              <w:spacing w:line="360" w:lineRule="auto"/>
              <w:jc w:val="cente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CL21B105KBFNNNG</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6BA1F932"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Samsung Electro-Mechanics</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3FE1DCE4"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0.11</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56E3EC9F"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0.11</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00F968C8"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0.44</w:t>
            </w:r>
          </w:p>
        </w:tc>
      </w:tr>
      <w:tr w:rsidR="00A25AE2" w14:paraId="20145D95" w14:textId="77777777">
        <w:trPr>
          <w:trHeight w:val="300"/>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4B7E9BFE" w14:textId="77777777" w:rsidR="00A25AE2" w:rsidRDefault="000E3F76">
            <w:pPr>
              <w:spacing w:line="360" w:lineRule="auto"/>
              <w:jc w:val="cente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ESP32-S3-WROOM-1-N16</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533334EA" w14:textId="77777777" w:rsidR="00A25AE2" w:rsidRDefault="000E3F76">
            <w:pPr>
              <w:spacing w:line="360" w:lineRule="auto"/>
              <w:jc w:val="center"/>
              <w:rPr>
                <w:rFonts w:ascii="Calibri" w:eastAsia="Calibri" w:hAnsi="Calibri" w:cs="Calibri"/>
                <w:sz w:val="20"/>
                <w:szCs w:val="20"/>
              </w:rPr>
            </w:pPr>
            <w:proofErr w:type="spellStart"/>
            <w:r>
              <w:rPr>
                <w:rFonts w:ascii="Calibri" w:eastAsia="Calibri" w:hAnsi="Calibri" w:cs="Calibri"/>
                <w:sz w:val="20"/>
                <w:szCs w:val="20"/>
              </w:rPr>
              <w:t>Espressif</w:t>
            </w:r>
            <w:proofErr w:type="spellEnd"/>
            <w:r>
              <w:rPr>
                <w:rFonts w:ascii="Calibri" w:eastAsia="Calibri" w:hAnsi="Calibri" w:cs="Calibri"/>
                <w:sz w:val="20"/>
                <w:szCs w:val="20"/>
              </w:rPr>
              <w:t xml:space="preserve"> Systems</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6E81E672"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3.48</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0872A3C5"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3.48</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310175E3"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6.96</w:t>
            </w:r>
          </w:p>
        </w:tc>
      </w:tr>
      <w:tr w:rsidR="00A25AE2" w14:paraId="77E8734F" w14:textId="77777777">
        <w:trPr>
          <w:trHeight w:val="300"/>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4856E7FB" w14:textId="77777777" w:rsidR="00A25AE2" w:rsidRDefault="000E3F76">
            <w:pPr>
              <w:spacing w:line="360" w:lineRule="auto"/>
              <w:jc w:val="cente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RMCF0805ZT0R00</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490E73A1"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Stackpole Electronics Inc</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4A76D376"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0.10</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4B9B25E4"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0.17</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1A09755F"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0.57</w:t>
            </w:r>
          </w:p>
        </w:tc>
      </w:tr>
      <w:tr w:rsidR="00A25AE2" w14:paraId="7AE8BD1B" w14:textId="77777777">
        <w:trPr>
          <w:trHeight w:val="300"/>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2B9C8793" w14:textId="77777777" w:rsidR="00A25AE2" w:rsidRDefault="000E3F76">
            <w:pPr>
              <w:spacing w:line="360" w:lineRule="auto"/>
              <w:jc w:val="cente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RMCF0805JT1K00</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2F09DF35"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Stackpole Electronics Inc</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28C4AEB3"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0.10</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1C6ED695"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0.10</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632AC587"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0.30</w:t>
            </w:r>
          </w:p>
        </w:tc>
      </w:tr>
      <w:tr w:rsidR="00A25AE2" w14:paraId="04DD8B34" w14:textId="77777777">
        <w:trPr>
          <w:trHeight w:val="300"/>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4DABB8AF" w14:textId="77777777" w:rsidR="00A25AE2" w:rsidRDefault="000E3F76">
            <w:pPr>
              <w:spacing w:line="360" w:lineRule="auto"/>
              <w:jc w:val="cente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RMCF0805JG10K0</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4FD8DF6D"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Stackpole Electronics Inc</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4E0027DF"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0.10</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77067697"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0.10</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4E00843A"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0.30</w:t>
            </w:r>
          </w:p>
        </w:tc>
      </w:tr>
      <w:tr w:rsidR="00A25AE2" w14:paraId="10E9D655" w14:textId="77777777">
        <w:trPr>
          <w:trHeight w:val="300"/>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4231ED1B" w14:textId="77777777" w:rsidR="00A25AE2" w:rsidRDefault="000E3F76">
            <w:pPr>
              <w:spacing w:line="360" w:lineRule="auto"/>
              <w:jc w:val="cente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RMCF0805JT5K10</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10620CE3"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Stackpole Electronics Inc</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1C951F68"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0.10</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1FE2A270"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0.10</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547E6B5E"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0.20</w:t>
            </w:r>
          </w:p>
        </w:tc>
      </w:tr>
      <w:tr w:rsidR="00A25AE2" w14:paraId="1184AE4C" w14:textId="77777777">
        <w:trPr>
          <w:trHeight w:val="300"/>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75D044E8" w14:textId="77777777" w:rsidR="00A25AE2" w:rsidRDefault="000E3F76">
            <w:pPr>
              <w:spacing w:line="360" w:lineRule="auto"/>
              <w:jc w:val="center"/>
              <w:rPr>
                <w:rFonts w:ascii="Calibri" w:eastAsia="Calibri" w:hAnsi="Calibri" w:cs="Calibri"/>
                <w:color w:val="222222"/>
                <w:sz w:val="20"/>
                <w:szCs w:val="20"/>
                <w:highlight w:val="white"/>
              </w:rPr>
            </w:pPr>
            <w:r>
              <w:rPr>
                <w:rFonts w:ascii="Calibri" w:eastAsia="Calibri" w:hAnsi="Calibri" w:cs="Calibri"/>
                <w:color w:val="222222"/>
                <w:sz w:val="20"/>
                <w:szCs w:val="20"/>
                <w:highlight w:val="white"/>
              </w:rPr>
              <w:t>RMCF0805JT100K</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51F063CD" w14:textId="77777777" w:rsidR="00A25AE2" w:rsidRDefault="000E3F76">
            <w:pPr>
              <w:spacing w:line="360" w:lineRule="auto"/>
              <w:jc w:val="center"/>
              <w:rPr>
                <w:rFonts w:ascii="Calibri" w:eastAsia="Calibri" w:hAnsi="Calibri" w:cs="Calibri"/>
                <w:sz w:val="20"/>
                <w:szCs w:val="20"/>
              </w:rPr>
            </w:pPr>
            <w:r>
              <w:rPr>
                <w:rFonts w:ascii="Calibri" w:eastAsia="Calibri" w:hAnsi="Calibri" w:cs="Calibri"/>
                <w:sz w:val="20"/>
                <w:szCs w:val="20"/>
              </w:rPr>
              <w:t>Stackpole Electronics Inc</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0E31A27E"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0.10</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21336848"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0.10</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4C3467F3" w14:textId="77777777" w:rsidR="00A25AE2" w:rsidRDefault="000E3F76">
            <w:pPr>
              <w:spacing w:line="360" w:lineRule="auto"/>
              <w:jc w:val="right"/>
              <w:rPr>
                <w:rFonts w:ascii="Calibri" w:eastAsia="Calibri" w:hAnsi="Calibri" w:cs="Calibri"/>
                <w:sz w:val="20"/>
                <w:szCs w:val="20"/>
              </w:rPr>
            </w:pPr>
            <w:r>
              <w:rPr>
                <w:rFonts w:ascii="Calibri" w:eastAsia="Calibri" w:hAnsi="Calibri" w:cs="Calibri"/>
                <w:sz w:val="20"/>
                <w:szCs w:val="20"/>
              </w:rPr>
              <w:t>0.10</w:t>
            </w:r>
          </w:p>
        </w:tc>
      </w:tr>
      <w:tr w:rsidR="00A25AE2" w14:paraId="48C2407A" w14:textId="77777777">
        <w:trPr>
          <w:trHeight w:val="214"/>
        </w:trPr>
        <w:tc>
          <w:tcPr>
            <w:tcW w:w="189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2A1F44FF" w14:textId="77777777" w:rsidR="00A25AE2" w:rsidRDefault="000E3F76">
            <w:pPr>
              <w:spacing w:line="360" w:lineRule="auto"/>
              <w:jc w:val="center"/>
              <w:rPr>
                <w:rFonts w:ascii="Calibri" w:eastAsia="Calibri" w:hAnsi="Calibri" w:cs="Calibri"/>
                <w:b/>
                <w:sz w:val="24"/>
                <w:szCs w:val="24"/>
              </w:rPr>
            </w:pPr>
            <w:r>
              <w:rPr>
                <w:rFonts w:ascii="Calibri" w:eastAsia="Calibri" w:hAnsi="Calibri" w:cs="Calibri"/>
                <w:b/>
                <w:sz w:val="24"/>
                <w:szCs w:val="24"/>
              </w:rPr>
              <w:t>Total</w:t>
            </w:r>
          </w:p>
        </w:tc>
        <w:tc>
          <w:tcPr>
            <w:tcW w:w="2445" w:type="dxa"/>
            <w:tcBorders>
              <w:bottom w:val="single" w:sz="8" w:space="0" w:color="000000"/>
              <w:right w:val="single" w:sz="8" w:space="0" w:color="000000"/>
            </w:tcBorders>
            <w:shd w:val="clear" w:color="auto" w:fill="auto"/>
            <w:tcMar>
              <w:top w:w="0" w:type="dxa"/>
              <w:left w:w="100" w:type="dxa"/>
              <w:bottom w:w="0" w:type="dxa"/>
              <w:right w:w="100" w:type="dxa"/>
            </w:tcMar>
          </w:tcPr>
          <w:p w14:paraId="0CA6A4A2" w14:textId="77777777" w:rsidR="00A25AE2" w:rsidRDefault="000E3F76">
            <w:pPr>
              <w:spacing w:line="360" w:lineRule="auto"/>
              <w:jc w:val="center"/>
              <w:rPr>
                <w:rFonts w:ascii="Calibri" w:eastAsia="Calibri" w:hAnsi="Calibri" w:cs="Calibri"/>
                <w:b/>
                <w:sz w:val="24"/>
                <w:szCs w:val="24"/>
              </w:rPr>
            </w:pPr>
            <w:r>
              <w:rPr>
                <w:rFonts w:ascii="Calibri" w:eastAsia="Calibri" w:hAnsi="Calibri" w:cs="Calibri"/>
                <w:b/>
                <w:sz w:val="24"/>
                <w:szCs w:val="24"/>
              </w:rPr>
              <w:t xml:space="preserve"> </w:t>
            </w:r>
          </w:p>
        </w:tc>
        <w:tc>
          <w:tcPr>
            <w:tcW w:w="1515" w:type="dxa"/>
            <w:tcBorders>
              <w:bottom w:val="single" w:sz="8" w:space="0" w:color="000000"/>
              <w:right w:val="single" w:sz="8" w:space="0" w:color="000000"/>
            </w:tcBorders>
            <w:shd w:val="clear" w:color="auto" w:fill="auto"/>
            <w:tcMar>
              <w:top w:w="0" w:type="dxa"/>
              <w:left w:w="100" w:type="dxa"/>
              <w:bottom w:w="0" w:type="dxa"/>
              <w:right w:w="100" w:type="dxa"/>
            </w:tcMar>
          </w:tcPr>
          <w:p w14:paraId="7006A4F4" w14:textId="77777777" w:rsidR="00A25AE2" w:rsidRDefault="000E3F76">
            <w:pPr>
              <w:spacing w:line="360" w:lineRule="auto"/>
              <w:jc w:val="right"/>
              <w:rPr>
                <w:rFonts w:ascii="Calibri" w:eastAsia="Calibri" w:hAnsi="Calibri" w:cs="Calibri"/>
                <w:b/>
                <w:sz w:val="24"/>
                <w:szCs w:val="24"/>
              </w:rPr>
            </w:pPr>
            <w:r>
              <w:rPr>
                <w:rFonts w:ascii="Calibri" w:eastAsia="Calibri" w:hAnsi="Calibri" w:cs="Calibri"/>
                <w:b/>
                <w:sz w:val="24"/>
                <w:szCs w:val="24"/>
              </w:rPr>
              <w:t xml:space="preserve">22.21 </w:t>
            </w:r>
          </w:p>
        </w:tc>
        <w:tc>
          <w:tcPr>
            <w:tcW w:w="1605" w:type="dxa"/>
            <w:tcBorders>
              <w:bottom w:val="single" w:sz="8" w:space="0" w:color="000000"/>
              <w:right w:val="single" w:sz="8" w:space="0" w:color="000000"/>
            </w:tcBorders>
            <w:shd w:val="clear" w:color="auto" w:fill="auto"/>
            <w:tcMar>
              <w:top w:w="0" w:type="dxa"/>
              <w:left w:w="100" w:type="dxa"/>
              <w:bottom w:w="0" w:type="dxa"/>
              <w:right w:w="100" w:type="dxa"/>
            </w:tcMar>
          </w:tcPr>
          <w:p w14:paraId="49F31721" w14:textId="77777777" w:rsidR="00A25AE2" w:rsidRDefault="000E3F76">
            <w:pPr>
              <w:spacing w:line="360" w:lineRule="auto"/>
              <w:jc w:val="right"/>
              <w:rPr>
                <w:rFonts w:ascii="Calibri" w:eastAsia="Calibri" w:hAnsi="Calibri" w:cs="Calibri"/>
                <w:b/>
                <w:sz w:val="24"/>
                <w:szCs w:val="24"/>
              </w:rPr>
            </w:pPr>
            <w:r>
              <w:rPr>
                <w:rFonts w:ascii="Calibri" w:eastAsia="Calibri" w:hAnsi="Calibri" w:cs="Calibri"/>
                <w:b/>
                <w:sz w:val="24"/>
                <w:szCs w:val="24"/>
              </w:rPr>
              <w:t xml:space="preserve">24.34 </w:t>
            </w:r>
          </w:p>
        </w:tc>
        <w:tc>
          <w:tcPr>
            <w:tcW w:w="1695" w:type="dxa"/>
            <w:tcBorders>
              <w:bottom w:val="single" w:sz="8" w:space="0" w:color="000000"/>
              <w:right w:val="single" w:sz="8" w:space="0" w:color="000000"/>
            </w:tcBorders>
            <w:shd w:val="clear" w:color="auto" w:fill="auto"/>
            <w:tcMar>
              <w:top w:w="0" w:type="dxa"/>
              <w:left w:w="100" w:type="dxa"/>
              <w:bottom w:w="0" w:type="dxa"/>
              <w:right w:w="100" w:type="dxa"/>
            </w:tcMar>
          </w:tcPr>
          <w:p w14:paraId="0DCB3BD0" w14:textId="77777777" w:rsidR="00A25AE2" w:rsidRDefault="000E3F76">
            <w:pPr>
              <w:spacing w:line="360" w:lineRule="auto"/>
              <w:jc w:val="right"/>
              <w:rPr>
                <w:rFonts w:ascii="Calibri" w:eastAsia="Calibri" w:hAnsi="Calibri" w:cs="Calibri"/>
                <w:b/>
                <w:sz w:val="24"/>
                <w:szCs w:val="24"/>
              </w:rPr>
            </w:pPr>
            <w:r>
              <w:rPr>
                <w:rFonts w:ascii="Calibri" w:eastAsia="Calibri" w:hAnsi="Calibri" w:cs="Calibri"/>
                <w:b/>
                <w:sz w:val="24"/>
                <w:szCs w:val="24"/>
              </w:rPr>
              <w:t xml:space="preserve">47.77 </w:t>
            </w:r>
          </w:p>
        </w:tc>
      </w:tr>
    </w:tbl>
    <w:p w14:paraId="5F305EB6" w14:textId="77777777" w:rsidR="00A25AE2" w:rsidRDefault="000E3F76">
      <w:pPr>
        <w:pStyle w:val="Heading2"/>
        <w:keepNext w:val="0"/>
        <w:keepLines w:val="0"/>
        <w:spacing w:after="80" w:line="360" w:lineRule="auto"/>
        <w:rPr>
          <w:rFonts w:ascii="Calibri" w:eastAsia="Calibri" w:hAnsi="Calibri" w:cs="Calibri"/>
          <w:b/>
          <w:color w:val="1F497D"/>
          <w:sz w:val="26"/>
          <w:szCs w:val="26"/>
        </w:rPr>
      </w:pPr>
      <w:bookmarkStart w:id="31" w:name="_44mm9p275j3i" w:colFirst="0" w:colLast="0"/>
      <w:bookmarkStart w:id="32" w:name="_Toc152790486"/>
      <w:bookmarkEnd w:id="31"/>
      <w:r>
        <w:rPr>
          <w:rFonts w:ascii="Calibri" w:eastAsia="Calibri" w:hAnsi="Calibri" w:cs="Calibri"/>
          <w:b/>
          <w:color w:val="1F497D"/>
          <w:sz w:val="26"/>
          <w:szCs w:val="26"/>
        </w:rPr>
        <w:t>4.2 Labor</w:t>
      </w:r>
      <w:bookmarkEnd w:id="32"/>
    </w:p>
    <w:p w14:paraId="25EB43FD" w14:textId="77777777" w:rsidR="009F06A2" w:rsidRDefault="000E3F76">
      <w:pPr>
        <w:rPr>
          <w:rFonts w:ascii="Calibri" w:eastAsia="Calibri" w:hAnsi="Calibri" w:cs="Calibri"/>
          <w:color w:val="333333"/>
          <w:highlight w:val="white"/>
        </w:rPr>
        <w:sectPr w:rsidR="009F06A2">
          <w:footerReference w:type="even" r:id="rId43"/>
          <w:footerReference w:type="default" r:id="rId44"/>
          <w:pgSz w:w="12240" w:h="15840"/>
          <w:pgMar w:top="1440" w:right="1440" w:bottom="1440" w:left="1440" w:header="720" w:footer="720" w:gutter="0"/>
          <w:cols w:space="720"/>
        </w:sectPr>
      </w:pPr>
      <w:r>
        <w:rPr>
          <w:rFonts w:ascii="Calibri" w:eastAsia="Calibri" w:hAnsi="Calibri" w:cs="Calibri"/>
          <w:color w:val="333333"/>
          <w:highlight w:val="white"/>
        </w:rPr>
        <w:t>For each team member, we could expect a salary of (40$/hour) x 2.5 x 60 hours to complete(estimate) = $6000. Multiply with the number of team members in our team, $6000 x 3 = $18,000 total labor cost.</w:t>
      </w:r>
    </w:p>
    <w:p w14:paraId="0439DD19" w14:textId="77777777" w:rsidR="00A25AE2" w:rsidRDefault="000E3F76">
      <w:pPr>
        <w:pStyle w:val="Heading2"/>
        <w:keepNext w:val="0"/>
        <w:keepLines w:val="0"/>
        <w:spacing w:after="80" w:line="360" w:lineRule="auto"/>
        <w:rPr>
          <w:rFonts w:ascii="Calibri" w:eastAsia="Calibri" w:hAnsi="Calibri" w:cs="Calibri"/>
          <w:b/>
          <w:color w:val="1F497D"/>
          <w:sz w:val="28"/>
          <w:szCs w:val="28"/>
        </w:rPr>
      </w:pPr>
      <w:bookmarkStart w:id="33" w:name="_xp58u4buhw2p" w:colFirst="0" w:colLast="0"/>
      <w:bookmarkStart w:id="34" w:name="_Toc152790487"/>
      <w:bookmarkEnd w:id="33"/>
      <w:r>
        <w:rPr>
          <w:rFonts w:ascii="Calibri" w:eastAsia="Calibri" w:hAnsi="Calibri" w:cs="Calibri"/>
          <w:b/>
          <w:color w:val="1F497D"/>
          <w:sz w:val="28"/>
          <w:szCs w:val="28"/>
        </w:rPr>
        <w:t>5. Conclusion</w:t>
      </w:r>
      <w:bookmarkEnd w:id="34"/>
    </w:p>
    <w:p w14:paraId="3AE3C513" w14:textId="77777777" w:rsidR="00A25AE2" w:rsidRDefault="000E3F76">
      <w:pPr>
        <w:spacing w:before="240" w:after="240" w:line="360" w:lineRule="auto"/>
        <w:rPr>
          <w:rFonts w:ascii="Calibri" w:eastAsia="Calibri" w:hAnsi="Calibri" w:cs="Calibri"/>
        </w:rPr>
      </w:pPr>
      <w:r>
        <w:rPr>
          <w:rFonts w:ascii="Calibri" w:eastAsia="Calibri" w:hAnsi="Calibri" w:cs="Calibri"/>
        </w:rPr>
        <w:t>Our project has the ability to make technologies that require object tracking to be more affordable to the public. While this current iteration cannot be used for applications such as VR, the technology we have used can be modified to gain that capability. This device has the ability to allow users who previously could not access or afford tracking technology to have a simple way to get introduced to it and allows a whole new wave of VR and tracking hype. This technology is also simple enough to be made for</w:t>
      </w:r>
      <w:r>
        <w:rPr>
          <w:rFonts w:ascii="Calibri" w:eastAsia="Calibri" w:hAnsi="Calibri" w:cs="Calibri"/>
        </w:rPr>
        <w:t xml:space="preserve"> many different applications within the tracking world.</w:t>
      </w:r>
    </w:p>
    <w:p w14:paraId="4F0C3E32" w14:textId="77777777" w:rsidR="00A25AE2" w:rsidRDefault="000E3F76">
      <w:pPr>
        <w:pStyle w:val="Heading2"/>
        <w:keepNext w:val="0"/>
        <w:keepLines w:val="0"/>
        <w:spacing w:after="80" w:line="360" w:lineRule="auto"/>
        <w:rPr>
          <w:rFonts w:ascii="Calibri" w:eastAsia="Calibri" w:hAnsi="Calibri" w:cs="Calibri"/>
          <w:b/>
          <w:color w:val="1F497D"/>
          <w:sz w:val="22"/>
          <w:szCs w:val="22"/>
        </w:rPr>
      </w:pPr>
      <w:bookmarkStart w:id="35" w:name="_xk4t1tvhhazn" w:colFirst="0" w:colLast="0"/>
      <w:bookmarkStart w:id="36" w:name="_Toc152790488"/>
      <w:bookmarkEnd w:id="35"/>
      <w:r>
        <w:rPr>
          <w:rFonts w:ascii="Calibri" w:eastAsia="Calibri" w:hAnsi="Calibri" w:cs="Calibri"/>
          <w:b/>
          <w:color w:val="1F497D"/>
          <w:sz w:val="22"/>
          <w:szCs w:val="22"/>
        </w:rPr>
        <w:t>5.1 Accomplishments</w:t>
      </w:r>
      <w:bookmarkEnd w:id="36"/>
    </w:p>
    <w:p w14:paraId="23BAEB44" w14:textId="77777777" w:rsidR="00A25AE2" w:rsidRDefault="000E3F76">
      <w:pPr>
        <w:spacing w:before="240" w:after="240" w:line="360" w:lineRule="auto"/>
        <w:rPr>
          <w:rFonts w:ascii="Calibri" w:eastAsia="Calibri" w:hAnsi="Calibri" w:cs="Calibri"/>
        </w:rPr>
      </w:pPr>
      <w:r>
        <w:rPr>
          <w:rFonts w:ascii="Calibri" w:eastAsia="Calibri" w:hAnsi="Calibri" w:cs="Calibri"/>
        </w:rPr>
        <w:t xml:space="preserve"> Our largest accomplishment was getting our entire system to function. Our internal and external microcontroller boards functioned as intended, our accelerometer was able to successfully output our movement, and our camera was able to properly capture our object and transfer its data. The fact that our system works completely is a huge feat and a major success.</w:t>
      </w:r>
    </w:p>
    <w:p w14:paraId="54E06725" w14:textId="77777777" w:rsidR="00A25AE2" w:rsidRDefault="000E3F76">
      <w:pPr>
        <w:pStyle w:val="Heading2"/>
        <w:keepNext w:val="0"/>
        <w:keepLines w:val="0"/>
        <w:spacing w:after="80" w:line="360" w:lineRule="auto"/>
        <w:rPr>
          <w:rFonts w:ascii="Calibri" w:eastAsia="Calibri" w:hAnsi="Calibri" w:cs="Calibri"/>
          <w:b/>
          <w:color w:val="1F497D"/>
          <w:sz w:val="22"/>
          <w:szCs w:val="22"/>
        </w:rPr>
      </w:pPr>
      <w:bookmarkStart w:id="37" w:name="_nw2h1gvh70qw" w:colFirst="0" w:colLast="0"/>
      <w:bookmarkStart w:id="38" w:name="_Toc152790489"/>
      <w:bookmarkEnd w:id="37"/>
      <w:r>
        <w:rPr>
          <w:rFonts w:ascii="Calibri" w:eastAsia="Calibri" w:hAnsi="Calibri" w:cs="Calibri"/>
          <w:b/>
          <w:color w:val="1F497D"/>
          <w:sz w:val="22"/>
          <w:szCs w:val="22"/>
        </w:rPr>
        <w:t>5.2 Uncertainties</w:t>
      </w:r>
      <w:bookmarkEnd w:id="38"/>
    </w:p>
    <w:p w14:paraId="3FE1CF4F" w14:textId="77777777" w:rsidR="00A25AE2" w:rsidRDefault="000E3F76">
      <w:pPr>
        <w:spacing w:before="240" w:after="240" w:line="360" w:lineRule="auto"/>
        <w:rPr>
          <w:rFonts w:ascii="Calibri" w:eastAsia="Calibri" w:hAnsi="Calibri" w:cs="Calibri"/>
        </w:rPr>
      </w:pPr>
      <w:r>
        <w:rPr>
          <w:rFonts w:ascii="Calibri" w:eastAsia="Calibri" w:hAnsi="Calibri" w:cs="Calibri"/>
        </w:rPr>
        <w:t>We had one uncertainty with our accelerometer readings. The accelerometer is attached in a way that it has a small amount of room to move within the casing. It is also an accelerometer meant to detect very small changes in movement, which means that it can be too sensitive for our project at times. This causes some error in our measurements, and while in our case they are not enough of an issue to break tracking it could be a problem with future iterations of our designs.</w:t>
      </w:r>
    </w:p>
    <w:p w14:paraId="54DACD82" w14:textId="77777777" w:rsidR="00A25AE2" w:rsidRDefault="000E3F76">
      <w:pPr>
        <w:pStyle w:val="Heading2"/>
        <w:keepNext w:val="0"/>
        <w:keepLines w:val="0"/>
        <w:spacing w:after="80" w:line="360" w:lineRule="auto"/>
        <w:rPr>
          <w:rFonts w:ascii="Calibri" w:eastAsia="Calibri" w:hAnsi="Calibri" w:cs="Calibri"/>
          <w:b/>
          <w:color w:val="1F497D"/>
          <w:sz w:val="22"/>
          <w:szCs w:val="22"/>
        </w:rPr>
      </w:pPr>
      <w:bookmarkStart w:id="39" w:name="_40r2th981u23" w:colFirst="0" w:colLast="0"/>
      <w:bookmarkStart w:id="40" w:name="_Toc152790490"/>
      <w:bookmarkEnd w:id="39"/>
      <w:r>
        <w:rPr>
          <w:rFonts w:ascii="Calibri" w:eastAsia="Calibri" w:hAnsi="Calibri" w:cs="Calibri"/>
          <w:b/>
          <w:color w:val="1F497D"/>
          <w:sz w:val="22"/>
          <w:szCs w:val="22"/>
        </w:rPr>
        <w:t>5.3 Ethical considerations</w:t>
      </w:r>
      <w:bookmarkEnd w:id="40"/>
    </w:p>
    <w:p w14:paraId="690ADCD3" w14:textId="77777777" w:rsidR="00A25AE2" w:rsidRDefault="000E3F76">
      <w:pPr>
        <w:spacing w:before="240" w:after="240" w:line="360" w:lineRule="auto"/>
        <w:rPr>
          <w:rFonts w:ascii="Calibri" w:eastAsia="Calibri" w:hAnsi="Calibri" w:cs="Calibri"/>
        </w:rPr>
      </w:pPr>
      <w:r>
        <w:rPr>
          <w:rFonts w:ascii="Calibri" w:eastAsia="Calibri" w:hAnsi="Calibri" w:cs="Calibri"/>
        </w:rPr>
        <w:t xml:space="preserve">Following the IEEE code of </w:t>
      </w:r>
      <w:proofErr w:type="gramStart"/>
      <w:r>
        <w:rPr>
          <w:rFonts w:ascii="Calibri" w:eastAsia="Calibri" w:hAnsi="Calibri" w:cs="Calibri"/>
        </w:rPr>
        <w:t>Ethics</w:t>
      </w:r>
      <w:proofErr w:type="gramEnd"/>
      <w:r>
        <w:rPr>
          <w:rFonts w:ascii="Calibri" w:eastAsia="Calibri" w:hAnsi="Calibri" w:cs="Calibri"/>
        </w:rPr>
        <w:t xml:space="preserve"> [14] and the OSHA standards [15], we promise to keep the following code of Ethics and safety:</w:t>
      </w:r>
    </w:p>
    <w:p w14:paraId="60C67A5E" w14:textId="77777777" w:rsidR="00A25AE2" w:rsidRDefault="000E3F76">
      <w:pPr>
        <w:numPr>
          <w:ilvl w:val="0"/>
          <w:numId w:val="3"/>
        </w:numPr>
        <w:spacing w:line="360" w:lineRule="auto"/>
        <w:rPr>
          <w:rFonts w:ascii="Calibri" w:eastAsia="Calibri" w:hAnsi="Calibri" w:cs="Calibri"/>
        </w:rPr>
      </w:pPr>
      <w:r>
        <w:rPr>
          <w:rFonts w:ascii="Calibri" w:eastAsia="Calibri" w:hAnsi="Calibri" w:cs="Calibri"/>
        </w:rPr>
        <w:t>Safety is our top priority. Our external components will be cased properly so that the parts inside the casing do not pose danger of burn from heat or electric shock to the person handling the casing, which fulfills IEEE Code of Ethics 1.</w:t>
      </w:r>
    </w:p>
    <w:p w14:paraId="395161AF" w14:textId="77777777" w:rsidR="00A25AE2" w:rsidRDefault="000E3F76">
      <w:pPr>
        <w:numPr>
          <w:ilvl w:val="1"/>
          <w:numId w:val="3"/>
        </w:numPr>
        <w:spacing w:line="360" w:lineRule="auto"/>
        <w:rPr>
          <w:rFonts w:ascii="Calibri" w:eastAsia="Calibri" w:hAnsi="Calibri" w:cs="Calibri"/>
        </w:rPr>
      </w:pPr>
      <w:r>
        <w:rPr>
          <w:rFonts w:ascii="Calibri" w:eastAsia="Calibri" w:hAnsi="Calibri" w:cs="Calibri"/>
        </w:rPr>
        <w:t xml:space="preserve">This is also in accordance with OSHA standard 1910.137, which describes design requirements for protective electrical insulation equipment. </w:t>
      </w:r>
    </w:p>
    <w:p w14:paraId="021D41E2" w14:textId="77777777" w:rsidR="00A25AE2" w:rsidRDefault="000E3F76">
      <w:pPr>
        <w:numPr>
          <w:ilvl w:val="0"/>
          <w:numId w:val="3"/>
        </w:numPr>
        <w:spacing w:line="360" w:lineRule="auto"/>
        <w:rPr>
          <w:rFonts w:ascii="Calibri" w:eastAsia="Calibri" w:hAnsi="Calibri" w:cs="Calibri"/>
        </w:rPr>
      </w:pPr>
      <w:r>
        <w:rPr>
          <w:rFonts w:ascii="Calibri" w:eastAsia="Calibri" w:hAnsi="Calibri" w:cs="Calibri"/>
        </w:rPr>
        <w:t>We strictly adhere to the lab safety regulations and report any safety incidents or hazards, as according to the IEEE Code of Ethics 1 and 4.</w:t>
      </w:r>
    </w:p>
    <w:p w14:paraId="37751D45" w14:textId="77777777" w:rsidR="00A25AE2" w:rsidRDefault="000E3F76">
      <w:pPr>
        <w:numPr>
          <w:ilvl w:val="1"/>
          <w:numId w:val="3"/>
        </w:numPr>
        <w:spacing w:line="360" w:lineRule="auto"/>
        <w:rPr>
          <w:rFonts w:ascii="Calibri" w:eastAsia="Calibri" w:hAnsi="Calibri" w:cs="Calibri"/>
        </w:rPr>
      </w:pPr>
      <w:r>
        <w:rPr>
          <w:rFonts w:ascii="Calibri" w:eastAsia="Calibri" w:hAnsi="Calibri" w:cs="Calibri"/>
        </w:rPr>
        <w:t>This is also in accordance with OSHA standard 1910 Subpart H, which discusses hazardous materials and the safety procedures and equipment for protection.</w:t>
      </w:r>
    </w:p>
    <w:p w14:paraId="22F0B351" w14:textId="77777777" w:rsidR="00A25AE2" w:rsidRDefault="000E3F76">
      <w:pPr>
        <w:numPr>
          <w:ilvl w:val="0"/>
          <w:numId w:val="3"/>
        </w:numPr>
        <w:spacing w:line="360" w:lineRule="auto"/>
        <w:rPr>
          <w:rFonts w:ascii="Calibri" w:eastAsia="Calibri" w:hAnsi="Calibri" w:cs="Calibri"/>
        </w:rPr>
      </w:pPr>
      <w:r>
        <w:rPr>
          <w:rFonts w:ascii="Calibri" w:eastAsia="Calibri" w:hAnsi="Calibri" w:cs="Calibri"/>
        </w:rPr>
        <w:t>We protect the privacy of sensitive information and data entrusted to us. We will only collect the minimum amount of data from the accelerometer and camera that are necessary for our project, which fulfills IEEE Code of Ethics 4.</w:t>
      </w:r>
    </w:p>
    <w:p w14:paraId="071BED57" w14:textId="77777777" w:rsidR="00A25AE2" w:rsidRDefault="000E3F76">
      <w:pPr>
        <w:numPr>
          <w:ilvl w:val="0"/>
          <w:numId w:val="3"/>
        </w:numPr>
        <w:spacing w:line="360" w:lineRule="auto"/>
        <w:rPr>
          <w:rFonts w:ascii="Calibri" w:eastAsia="Calibri" w:hAnsi="Calibri" w:cs="Calibri"/>
        </w:rPr>
      </w:pPr>
      <w:r>
        <w:rPr>
          <w:rFonts w:ascii="Calibri" w:eastAsia="Calibri" w:hAnsi="Calibri" w:cs="Calibri"/>
        </w:rPr>
        <w:t>We will try our best to avoid accidental or intentional misuse of our project. To prevent accidental misuse, we would compose a manual for the user to let them know how to use the product properly. This fulfills the IEEE Code of Ethics 1, 2, and 3.</w:t>
      </w:r>
    </w:p>
    <w:p w14:paraId="556CDDF3" w14:textId="77777777" w:rsidR="00A25AE2" w:rsidRDefault="000E3F76">
      <w:pPr>
        <w:numPr>
          <w:ilvl w:val="0"/>
          <w:numId w:val="3"/>
        </w:numPr>
        <w:spacing w:line="360" w:lineRule="auto"/>
        <w:rPr>
          <w:rFonts w:ascii="Calibri" w:eastAsia="Calibri" w:hAnsi="Calibri" w:cs="Calibri"/>
        </w:rPr>
      </w:pPr>
      <w:r>
        <w:rPr>
          <w:rFonts w:ascii="Calibri" w:eastAsia="Calibri" w:hAnsi="Calibri" w:cs="Calibri"/>
        </w:rPr>
        <w:t>We will always uphold these codes throughout the project regardless of the situation. We will report any and all cases of violation of these codes without the fear of retaliation, as described in IEEE Code of Ethics 10.</w:t>
      </w:r>
    </w:p>
    <w:p w14:paraId="4C8B87B9" w14:textId="77777777" w:rsidR="00A25AE2" w:rsidRDefault="000E3F76">
      <w:pPr>
        <w:pStyle w:val="Heading2"/>
        <w:keepNext w:val="0"/>
        <w:keepLines w:val="0"/>
        <w:spacing w:after="80" w:line="360" w:lineRule="auto"/>
        <w:rPr>
          <w:rFonts w:ascii="Calibri" w:eastAsia="Calibri" w:hAnsi="Calibri" w:cs="Calibri"/>
          <w:b/>
          <w:color w:val="1F497D"/>
          <w:sz w:val="22"/>
          <w:szCs w:val="22"/>
        </w:rPr>
      </w:pPr>
      <w:bookmarkStart w:id="41" w:name="_5rrhhil0hl1j" w:colFirst="0" w:colLast="0"/>
      <w:bookmarkStart w:id="42" w:name="_Toc152790491"/>
      <w:bookmarkEnd w:id="41"/>
      <w:r>
        <w:rPr>
          <w:rFonts w:ascii="Calibri" w:eastAsia="Calibri" w:hAnsi="Calibri" w:cs="Calibri"/>
          <w:b/>
          <w:color w:val="1F497D"/>
          <w:sz w:val="22"/>
          <w:szCs w:val="22"/>
        </w:rPr>
        <w:t>5.4 Future work</w:t>
      </w:r>
      <w:bookmarkEnd w:id="42"/>
    </w:p>
    <w:p w14:paraId="4D9BF762" w14:textId="77777777" w:rsidR="009F06A2" w:rsidRDefault="000E3F76">
      <w:pPr>
        <w:spacing w:before="240" w:after="240" w:line="360" w:lineRule="auto"/>
        <w:rPr>
          <w:rFonts w:ascii="Calibri" w:eastAsia="Calibri" w:hAnsi="Calibri" w:cs="Calibri"/>
        </w:rPr>
        <w:sectPr w:rsidR="009F06A2">
          <w:footerReference w:type="even" r:id="rId45"/>
          <w:footerReference w:type="default" r:id="rId46"/>
          <w:pgSz w:w="12240" w:h="15840"/>
          <w:pgMar w:top="1440" w:right="1440" w:bottom="1440" w:left="1440" w:header="720" w:footer="720" w:gutter="0"/>
          <w:cols w:space="720"/>
        </w:sectPr>
      </w:pPr>
      <w:r>
        <w:rPr>
          <w:rFonts w:ascii="Calibri" w:eastAsia="Calibri" w:hAnsi="Calibri" w:cs="Calibri"/>
        </w:rPr>
        <w:t>Multiple future concepts have been made for our project. Our first and arguably most important future addition would be to include a visual output instead of a numerical output. By doing so we allow the user to more easily understand how our device works and could proceed into a version that is VR compatible. The second feature we wish for our project in the future is the ability to track three-dimensional movement using a second camera and calibrating our accelerometer differently. By using a second camera</w:t>
      </w:r>
      <w:r>
        <w:rPr>
          <w:rFonts w:ascii="Calibri" w:eastAsia="Calibri" w:hAnsi="Calibri" w:cs="Calibri"/>
        </w:rPr>
        <w:t xml:space="preserve"> there are no dead zones in our tracking and recalibrating our accelerometer would stop us from getting faulty readings. Our last future improvement would be to receive additional data points to further increase our FPS. VR cameras operate around 300 FPS in the current day, which our camera is nowhere </w:t>
      </w:r>
      <w:proofErr w:type="gramStart"/>
      <w:r>
        <w:rPr>
          <w:rFonts w:ascii="Calibri" w:eastAsia="Calibri" w:hAnsi="Calibri" w:cs="Calibri"/>
        </w:rPr>
        <w:t>near</w:t>
      </w:r>
      <w:proofErr w:type="gramEnd"/>
      <w:r>
        <w:rPr>
          <w:rFonts w:ascii="Calibri" w:eastAsia="Calibri" w:hAnsi="Calibri" w:cs="Calibri"/>
        </w:rPr>
        <w:t xml:space="preserve">. If we could get our FPS up to even </w:t>
      </w:r>
      <w:proofErr w:type="gramStart"/>
      <w:r>
        <w:rPr>
          <w:rFonts w:ascii="Calibri" w:eastAsia="Calibri" w:hAnsi="Calibri" w:cs="Calibri"/>
        </w:rPr>
        <w:t>60</w:t>
      </w:r>
      <w:proofErr w:type="gramEnd"/>
      <w:r>
        <w:rPr>
          <w:rFonts w:ascii="Calibri" w:eastAsia="Calibri" w:hAnsi="Calibri" w:cs="Calibri"/>
        </w:rPr>
        <w:t xml:space="preserve"> we could have a much more useful tracker and would make a large improvement on our project’s impact.</w:t>
      </w:r>
    </w:p>
    <w:p w14:paraId="5229B74D" w14:textId="77777777" w:rsidR="00A25AE2" w:rsidRDefault="000E3F76">
      <w:pPr>
        <w:pStyle w:val="Heading2"/>
        <w:keepNext w:val="0"/>
        <w:keepLines w:val="0"/>
        <w:spacing w:after="80" w:line="360" w:lineRule="auto"/>
        <w:rPr>
          <w:rFonts w:ascii="Calibri" w:eastAsia="Calibri" w:hAnsi="Calibri" w:cs="Calibri"/>
          <w:color w:val="FF0000"/>
        </w:rPr>
      </w:pPr>
      <w:bookmarkStart w:id="43" w:name="_1ozpmzinvh0y" w:colFirst="0" w:colLast="0"/>
      <w:bookmarkStart w:id="44" w:name="_Toc152790492"/>
      <w:bookmarkEnd w:id="43"/>
      <w:r>
        <w:rPr>
          <w:rFonts w:ascii="Calibri" w:eastAsia="Calibri" w:hAnsi="Calibri" w:cs="Calibri"/>
          <w:b/>
          <w:color w:val="1F497D"/>
          <w:sz w:val="28"/>
          <w:szCs w:val="28"/>
        </w:rPr>
        <w:t>References</w:t>
      </w:r>
      <w:bookmarkEnd w:id="44"/>
    </w:p>
    <w:p w14:paraId="2569DE97" w14:textId="77777777" w:rsidR="00A25AE2" w:rsidRDefault="000E3F76">
      <w:pPr>
        <w:spacing w:line="360" w:lineRule="auto"/>
        <w:rPr>
          <w:rFonts w:ascii="Calibri" w:eastAsia="Calibri" w:hAnsi="Calibri" w:cs="Calibri"/>
        </w:rPr>
      </w:pPr>
      <w:r>
        <w:rPr>
          <w:rFonts w:ascii="Calibri" w:eastAsia="Calibri" w:hAnsi="Calibri" w:cs="Calibri"/>
        </w:rPr>
        <w:t xml:space="preserve">[1] Rohm Semiconductor, “UMH8N / IMH8A : Transistors,” Rev. C, 2014.10, Rohm Co., 2014, </w:t>
      </w:r>
      <w:hyperlink r:id="rId47">
        <w:r>
          <w:rPr>
            <w:rFonts w:ascii="Times New Roman" w:eastAsia="Times New Roman" w:hAnsi="Times New Roman" w:cs="Times New Roman"/>
            <w:color w:val="1155CC"/>
            <w:u w:val="single"/>
          </w:rPr>
          <w:t>https://fscdn.rohm.com/en/products/databook/datasheet/discrete/transistor/digital/umh8ntr-e.pdf</w:t>
        </w:r>
      </w:hyperlink>
      <w:r>
        <w:rPr>
          <w:rFonts w:ascii="Calibri" w:eastAsia="Calibri" w:hAnsi="Calibri" w:cs="Calibri"/>
        </w:rPr>
        <w:t>, p. 1 accessed October 2023</w:t>
      </w:r>
    </w:p>
    <w:p w14:paraId="698D039F" w14:textId="77777777" w:rsidR="00A25AE2" w:rsidRDefault="000E3F76">
      <w:pPr>
        <w:spacing w:line="360" w:lineRule="auto"/>
        <w:rPr>
          <w:rFonts w:ascii="Calibri" w:eastAsia="Calibri" w:hAnsi="Calibri" w:cs="Calibri"/>
        </w:rPr>
      </w:pPr>
      <w:r>
        <w:rPr>
          <w:rFonts w:ascii="Calibri" w:eastAsia="Calibri" w:hAnsi="Calibri" w:cs="Calibri"/>
        </w:rPr>
        <w:t xml:space="preserve">[2] </w:t>
      </w:r>
      <w:proofErr w:type="spellStart"/>
      <w:r>
        <w:rPr>
          <w:rFonts w:ascii="Calibri" w:eastAsia="Calibri" w:hAnsi="Calibri" w:cs="Calibri"/>
        </w:rPr>
        <w:t>Espressif</w:t>
      </w:r>
      <w:proofErr w:type="spellEnd"/>
      <w:r>
        <w:rPr>
          <w:rFonts w:ascii="Calibri" w:eastAsia="Calibri" w:hAnsi="Calibri" w:cs="Calibri"/>
        </w:rPr>
        <w:t xml:space="preserve"> Systems, “ESP32-S3-WROOM-1ESP32-S3-WROOM-1UDatasheet,” Datasheet v1.3, </w:t>
      </w:r>
      <w:proofErr w:type="spellStart"/>
      <w:r>
        <w:rPr>
          <w:rFonts w:ascii="Calibri" w:eastAsia="Calibri" w:hAnsi="Calibri" w:cs="Calibri"/>
        </w:rPr>
        <w:t>Espressif</w:t>
      </w:r>
      <w:proofErr w:type="spellEnd"/>
      <w:r>
        <w:rPr>
          <w:rFonts w:ascii="Calibri" w:eastAsia="Calibri" w:hAnsi="Calibri" w:cs="Calibri"/>
        </w:rPr>
        <w:t xml:space="preserve"> Systems, 2023, </w:t>
      </w:r>
      <w:hyperlink r:id="rId48">
        <w:r>
          <w:rPr>
            <w:rFonts w:ascii="Times New Roman" w:eastAsia="Times New Roman" w:hAnsi="Times New Roman" w:cs="Times New Roman"/>
            <w:color w:val="1155CC"/>
            <w:u w:val="single"/>
          </w:rPr>
          <w:t>https://www.espressif.com/sites/default/files/documentation/esp32-s3-wroom-1_wroom-1u_datasheet_en.pdf</w:t>
        </w:r>
      </w:hyperlink>
      <w:r>
        <w:rPr>
          <w:rFonts w:ascii="Calibri" w:eastAsia="Calibri" w:hAnsi="Calibri" w:cs="Calibri"/>
        </w:rPr>
        <w:t>, pp. 3, 30~32,</w:t>
      </w:r>
      <w:r>
        <w:rPr>
          <w:rFonts w:ascii="Calibri" w:eastAsia="Calibri" w:hAnsi="Calibri" w:cs="Calibri"/>
          <w:color w:val="FF0000"/>
        </w:rPr>
        <w:t xml:space="preserve"> </w:t>
      </w:r>
      <w:r>
        <w:rPr>
          <w:rFonts w:ascii="Calibri" w:eastAsia="Calibri" w:hAnsi="Calibri" w:cs="Calibri"/>
        </w:rPr>
        <w:t>accessed October 2023</w:t>
      </w:r>
    </w:p>
    <w:p w14:paraId="61D0D083" w14:textId="77777777" w:rsidR="00A25AE2" w:rsidRDefault="000E3F76">
      <w:pPr>
        <w:spacing w:line="360" w:lineRule="auto"/>
        <w:rPr>
          <w:rFonts w:ascii="Calibri" w:eastAsia="Calibri" w:hAnsi="Calibri" w:cs="Calibri"/>
        </w:rPr>
      </w:pPr>
      <w:r>
        <w:rPr>
          <w:rFonts w:ascii="Calibri" w:eastAsia="Calibri" w:hAnsi="Calibri" w:cs="Calibri"/>
        </w:rPr>
        <w:t xml:space="preserve">[3] Ai-Thinker, “ESP32-CAM,” Ai-Thinker Technology, </w:t>
      </w:r>
      <w:hyperlink r:id="rId49">
        <w:r>
          <w:rPr>
            <w:rFonts w:ascii="Times New Roman" w:eastAsia="Times New Roman" w:hAnsi="Times New Roman" w:cs="Times New Roman"/>
            <w:color w:val="1155CC"/>
            <w:u w:val="single"/>
          </w:rPr>
          <w:t>https://docs.ai-thinker.com/en/esp32-cam</w:t>
        </w:r>
      </w:hyperlink>
      <w:r>
        <w:rPr>
          <w:rFonts w:ascii="Times New Roman" w:eastAsia="Times New Roman" w:hAnsi="Times New Roman" w:cs="Times New Roman"/>
        </w:rPr>
        <w:t>,</w:t>
      </w:r>
      <w:r>
        <w:rPr>
          <w:rFonts w:ascii="Calibri" w:eastAsia="Calibri" w:hAnsi="Calibri" w:cs="Calibri"/>
          <w:color w:val="FF0000"/>
        </w:rPr>
        <w:t xml:space="preserve"> </w:t>
      </w:r>
      <w:r>
        <w:rPr>
          <w:rFonts w:ascii="Calibri" w:eastAsia="Calibri" w:hAnsi="Calibri" w:cs="Calibri"/>
        </w:rPr>
        <w:t>accessed October 2023</w:t>
      </w:r>
    </w:p>
    <w:p w14:paraId="22DC250E" w14:textId="77777777" w:rsidR="00A25AE2" w:rsidRDefault="000E3F76">
      <w:pPr>
        <w:spacing w:line="360" w:lineRule="auto"/>
        <w:rPr>
          <w:rFonts w:ascii="Calibri" w:eastAsia="Calibri" w:hAnsi="Calibri" w:cs="Calibri"/>
        </w:rPr>
      </w:pPr>
      <w:r>
        <w:rPr>
          <w:rFonts w:ascii="Calibri" w:eastAsia="Calibri" w:hAnsi="Calibri" w:cs="Calibri"/>
        </w:rPr>
        <w:t>[4]</w:t>
      </w:r>
      <w:proofErr w:type="spellStart"/>
      <w:r>
        <w:rPr>
          <w:rFonts w:ascii="Calibri" w:eastAsia="Calibri" w:hAnsi="Calibri" w:cs="Calibri"/>
        </w:rPr>
        <w:t>Sparkfun</w:t>
      </w:r>
      <w:proofErr w:type="spellEnd"/>
      <w:r>
        <w:rPr>
          <w:rFonts w:ascii="Calibri" w:eastAsia="Calibri" w:hAnsi="Calibri" w:cs="Calibri"/>
        </w:rPr>
        <w:t xml:space="preserve">, “LSM6DSO_Arduino_Library,” Version 1.0.0, GitHub, 2023, </w:t>
      </w:r>
      <w:hyperlink r:id="rId50">
        <w:r>
          <w:rPr>
            <w:rFonts w:ascii="Times New Roman" w:eastAsia="Times New Roman" w:hAnsi="Times New Roman" w:cs="Times New Roman"/>
            <w:color w:val="1155CC"/>
            <w:u w:val="single"/>
          </w:rPr>
          <w:t>https://github.com/sparkfun/SparkFun_Qwiic_6DoF_LSM6DSO_Arduino_Library</w:t>
        </w:r>
      </w:hyperlink>
      <w:r>
        <w:rPr>
          <w:rFonts w:ascii="Calibri" w:eastAsia="Calibri" w:hAnsi="Calibri" w:cs="Calibri"/>
        </w:rPr>
        <w:t>, accessed November 2023</w:t>
      </w:r>
    </w:p>
    <w:p w14:paraId="72866067" w14:textId="77777777" w:rsidR="00A25AE2" w:rsidRDefault="000E3F76">
      <w:pPr>
        <w:spacing w:line="360" w:lineRule="auto"/>
        <w:rPr>
          <w:rFonts w:ascii="Calibri" w:eastAsia="Calibri" w:hAnsi="Calibri" w:cs="Calibri"/>
        </w:rPr>
      </w:pPr>
      <w:r>
        <w:rPr>
          <w:rFonts w:ascii="Calibri" w:eastAsia="Calibri" w:hAnsi="Calibri" w:cs="Calibri"/>
        </w:rPr>
        <w:t xml:space="preserve">[5]Arduino, “String(),” Arduino, 2023, </w:t>
      </w:r>
      <w:hyperlink r:id="rId51">
        <w:r>
          <w:rPr>
            <w:rFonts w:ascii="Times New Roman" w:eastAsia="Times New Roman" w:hAnsi="Times New Roman" w:cs="Times New Roman"/>
            <w:color w:val="1155CC"/>
            <w:u w:val="single"/>
          </w:rPr>
          <w:t>https://www.arduino.cc/reference/en/language/variables/data-types/stringobject/</w:t>
        </w:r>
      </w:hyperlink>
      <w:r>
        <w:rPr>
          <w:rFonts w:ascii="Calibri" w:eastAsia="Calibri" w:hAnsi="Calibri" w:cs="Calibri"/>
        </w:rPr>
        <w:t>, accessed November 2023</w:t>
      </w:r>
    </w:p>
    <w:p w14:paraId="282D32D9" w14:textId="77777777" w:rsidR="00A25AE2" w:rsidRDefault="000E3F76">
      <w:pPr>
        <w:spacing w:line="360" w:lineRule="auto"/>
        <w:rPr>
          <w:rFonts w:ascii="Calibri" w:eastAsia="Calibri" w:hAnsi="Calibri" w:cs="Calibri"/>
        </w:rPr>
      </w:pPr>
      <w:r>
        <w:rPr>
          <w:rFonts w:ascii="Calibri" w:eastAsia="Calibri" w:hAnsi="Calibri" w:cs="Calibri"/>
        </w:rPr>
        <w:t xml:space="preserve">[6]ESP32 I/O, “Communication between two ESP-32,”  ESP32 I/O, 2018, </w:t>
      </w:r>
      <w:hyperlink r:id="rId52">
        <w:r>
          <w:rPr>
            <w:rFonts w:ascii="Times New Roman" w:eastAsia="Times New Roman" w:hAnsi="Times New Roman" w:cs="Times New Roman"/>
            <w:color w:val="1155CC"/>
            <w:u w:val="single"/>
          </w:rPr>
          <w:t>https://esp32io.com/tutorials/communication-between-two-esp32</w:t>
        </w:r>
      </w:hyperlink>
      <w:r>
        <w:rPr>
          <w:rFonts w:ascii="Calibri" w:eastAsia="Calibri" w:hAnsi="Calibri" w:cs="Calibri"/>
        </w:rPr>
        <w:t>, accessed November 2023</w:t>
      </w:r>
    </w:p>
    <w:p w14:paraId="69048A2B" w14:textId="77777777" w:rsidR="00A25AE2" w:rsidRDefault="000E3F76">
      <w:pPr>
        <w:spacing w:line="360" w:lineRule="auto"/>
        <w:rPr>
          <w:rFonts w:ascii="Calibri" w:eastAsia="Calibri" w:hAnsi="Calibri" w:cs="Calibri"/>
        </w:rPr>
      </w:pPr>
      <w:r>
        <w:rPr>
          <w:rFonts w:ascii="Calibri" w:eastAsia="Calibri" w:hAnsi="Calibri" w:cs="Calibri"/>
        </w:rPr>
        <w:t xml:space="preserve">[7]Sara Santos, “ESP32-CAM Take Photo and Display in Web Server,” </w:t>
      </w:r>
      <w:proofErr w:type="spellStart"/>
      <w:r>
        <w:rPr>
          <w:rFonts w:ascii="Calibri" w:eastAsia="Calibri" w:hAnsi="Calibri" w:cs="Calibri"/>
        </w:rPr>
        <w:t>RandomNerdTutorials</w:t>
      </w:r>
      <w:proofErr w:type="spellEnd"/>
      <w:r>
        <w:rPr>
          <w:rFonts w:ascii="Calibri" w:eastAsia="Calibri" w:hAnsi="Calibri" w:cs="Calibri"/>
        </w:rPr>
        <w:t xml:space="preserve">, 2013-2023, </w:t>
      </w:r>
      <w:hyperlink r:id="rId53">
        <w:r>
          <w:rPr>
            <w:rFonts w:ascii="Times New Roman" w:eastAsia="Times New Roman" w:hAnsi="Times New Roman" w:cs="Times New Roman"/>
            <w:color w:val="1155CC"/>
            <w:u w:val="single"/>
          </w:rPr>
          <w:t>https://randomnerdtutorials.com/esp32-cam-take-photo-display-web-server/</w:t>
        </w:r>
      </w:hyperlink>
      <w:r>
        <w:rPr>
          <w:rFonts w:ascii="Calibri" w:eastAsia="Calibri" w:hAnsi="Calibri" w:cs="Calibri"/>
        </w:rPr>
        <w:t>, accessed November 2023</w:t>
      </w:r>
    </w:p>
    <w:p w14:paraId="6E357D91" w14:textId="77777777" w:rsidR="00A25AE2" w:rsidRDefault="000E3F76">
      <w:pPr>
        <w:spacing w:line="360" w:lineRule="auto"/>
        <w:rPr>
          <w:rFonts w:ascii="Calibri" w:eastAsia="Calibri" w:hAnsi="Calibri" w:cs="Calibri"/>
        </w:rPr>
      </w:pPr>
      <w:r>
        <w:rPr>
          <w:rFonts w:ascii="Calibri" w:eastAsia="Calibri" w:hAnsi="Calibri" w:cs="Calibri"/>
        </w:rPr>
        <w:t>[8]</w:t>
      </w:r>
      <w:proofErr w:type="spellStart"/>
      <w:r>
        <w:rPr>
          <w:rFonts w:ascii="Calibri" w:eastAsia="Calibri" w:hAnsi="Calibri" w:cs="Calibri"/>
        </w:rPr>
        <w:t>Eloquentarduino</w:t>
      </w:r>
      <w:proofErr w:type="spellEnd"/>
      <w:r>
        <w:rPr>
          <w:rFonts w:ascii="Calibri" w:eastAsia="Calibri" w:hAnsi="Calibri" w:cs="Calibri"/>
        </w:rPr>
        <w:t xml:space="preserve">, “EloquentEsp32cam,” GitHub, 2023, </w:t>
      </w:r>
    </w:p>
    <w:p w14:paraId="151F1DBD" w14:textId="77777777" w:rsidR="00A25AE2" w:rsidRDefault="000E3F76">
      <w:pPr>
        <w:spacing w:line="360" w:lineRule="auto"/>
        <w:rPr>
          <w:rFonts w:ascii="Calibri" w:eastAsia="Calibri" w:hAnsi="Calibri" w:cs="Calibri"/>
        </w:rPr>
      </w:pPr>
      <w:hyperlink r:id="rId54">
        <w:r>
          <w:rPr>
            <w:rFonts w:ascii="Times New Roman" w:eastAsia="Times New Roman" w:hAnsi="Times New Roman" w:cs="Times New Roman"/>
            <w:color w:val="1155CC"/>
            <w:u w:val="single"/>
          </w:rPr>
          <w:t>https://github.com/eloquentarduino/EloquentEsp32cam</w:t>
        </w:r>
      </w:hyperlink>
      <w:r>
        <w:rPr>
          <w:rFonts w:ascii="Calibri" w:eastAsia="Calibri" w:hAnsi="Calibri" w:cs="Calibri"/>
        </w:rPr>
        <w:t>, accessed November 2023</w:t>
      </w:r>
    </w:p>
    <w:p w14:paraId="65C48B16" w14:textId="77777777" w:rsidR="00A25AE2" w:rsidRDefault="000E3F76">
      <w:pPr>
        <w:spacing w:line="360" w:lineRule="auto"/>
        <w:rPr>
          <w:rFonts w:ascii="Calibri" w:eastAsia="Calibri" w:hAnsi="Calibri" w:cs="Calibri"/>
        </w:rPr>
      </w:pPr>
      <w:r>
        <w:rPr>
          <w:rFonts w:ascii="Calibri" w:eastAsia="Calibri" w:hAnsi="Calibri" w:cs="Calibri"/>
        </w:rPr>
        <w:t>[9]</w:t>
      </w:r>
      <w:proofErr w:type="spellStart"/>
      <w:r>
        <w:rPr>
          <w:rFonts w:ascii="Calibri" w:eastAsia="Calibri" w:hAnsi="Calibri" w:cs="Calibri"/>
        </w:rPr>
        <w:t>DroneBot</w:t>
      </w:r>
      <w:proofErr w:type="spellEnd"/>
      <w:r>
        <w:rPr>
          <w:rFonts w:ascii="Calibri" w:eastAsia="Calibri" w:hAnsi="Calibri" w:cs="Calibri"/>
        </w:rPr>
        <w:t xml:space="preserve"> Workshop, “ESP32-CAM Object Detection with Edge Impulse,” </w:t>
      </w:r>
      <w:proofErr w:type="spellStart"/>
      <w:r>
        <w:rPr>
          <w:rFonts w:ascii="Calibri" w:eastAsia="Calibri" w:hAnsi="Calibri" w:cs="Calibri"/>
        </w:rPr>
        <w:t>DroneBot</w:t>
      </w:r>
      <w:proofErr w:type="spellEnd"/>
      <w:r>
        <w:rPr>
          <w:rFonts w:ascii="Calibri" w:eastAsia="Calibri" w:hAnsi="Calibri" w:cs="Calibri"/>
        </w:rPr>
        <w:t xml:space="preserve"> Workshop, 2023, </w:t>
      </w:r>
      <w:hyperlink r:id="rId55">
        <w:r>
          <w:rPr>
            <w:rFonts w:ascii="Times New Roman" w:eastAsia="Times New Roman" w:hAnsi="Times New Roman" w:cs="Times New Roman"/>
            <w:color w:val="1155CC"/>
            <w:u w:val="single"/>
          </w:rPr>
          <w:t>https://dronebotworkshop.com/esp32-object-detect/</w:t>
        </w:r>
      </w:hyperlink>
      <w:r>
        <w:rPr>
          <w:rFonts w:ascii="Calibri" w:eastAsia="Calibri" w:hAnsi="Calibri" w:cs="Calibri"/>
        </w:rPr>
        <w:t>, accessed November 2023</w:t>
      </w:r>
    </w:p>
    <w:p w14:paraId="4018CA5F" w14:textId="77777777" w:rsidR="00A25AE2" w:rsidRDefault="000E3F76">
      <w:pPr>
        <w:spacing w:line="360" w:lineRule="auto"/>
        <w:rPr>
          <w:rFonts w:ascii="Calibri" w:eastAsia="Calibri" w:hAnsi="Calibri" w:cs="Calibri"/>
        </w:rPr>
      </w:pPr>
      <w:r>
        <w:rPr>
          <w:rFonts w:ascii="Calibri" w:eastAsia="Calibri" w:hAnsi="Calibri" w:cs="Calibri"/>
        </w:rPr>
        <w:t xml:space="preserve">[10]ResearchGate, “Distance from accelerometer MPU6050,” ResearchGate, 2020, </w:t>
      </w:r>
      <w:hyperlink r:id="rId56">
        <w:r>
          <w:rPr>
            <w:rFonts w:ascii="Times New Roman" w:eastAsia="Times New Roman" w:hAnsi="Times New Roman" w:cs="Times New Roman"/>
            <w:color w:val="1155CC"/>
            <w:u w:val="single"/>
          </w:rPr>
          <w:t>https://www.researchgate.net/post/Distance_position_from_accelerometer_MPU6050</w:t>
        </w:r>
      </w:hyperlink>
      <w:r>
        <w:rPr>
          <w:rFonts w:ascii="Calibri" w:eastAsia="Calibri" w:hAnsi="Calibri" w:cs="Calibri"/>
        </w:rPr>
        <w:t>, accessed November 2023</w:t>
      </w:r>
    </w:p>
    <w:p w14:paraId="12187043" w14:textId="77777777" w:rsidR="00A25AE2" w:rsidRDefault="000E3F76">
      <w:pPr>
        <w:spacing w:line="360" w:lineRule="auto"/>
        <w:rPr>
          <w:rFonts w:ascii="Calibri" w:eastAsia="Calibri" w:hAnsi="Calibri" w:cs="Calibri"/>
        </w:rPr>
      </w:pPr>
      <w:r>
        <w:rPr>
          <w:rFonts w:ascii="Calibri" w:eastAsia="Calibri" w:hAnsi="Calibri" w:cs="Calibri"/>
        </w:rPr>
        <w:t>[11]</w:t>
      </w:r>
      <w:proofErr w:type="spellStart"/>
      <w:r>
        <w:rPr>
          <w:rFonts w:ascii="Calibri" w:eastAsia="Calibri" w:hAnsi="Calibri" w:cs="Calibri"/>
        </w:rPr>
        <w:t>Toppr</w:t>
      </w:r>
      <w:proofErr w:type="spellEnd"/>
      <w:r>
        <w:rPr>
          <w:rFonts w:ascii="Calibri" w:eastAsia="Calibri" w:hAnsi="Calibri" w:cs="Calibri"/>
        </w:rPr>
        <w:t xml:space="preserve">, “Equations of Motion,” </w:t>
      </w:r>
      <w:proofErr w:type="spellStart"/>
      <w:r>
        <w:rPr>
          <w:rFonts w:ascii="Calibri" w:eastAsia="Calibri" w:hAnsi="Calibri" w:cs="Calibri"/>
        </w:rPr>
        <w:t>Toppr</w:t>
      </w:r>
      <w:proofErr w:type="spellEnd"/>
      <w:r>
        <w:rPr>
          <w:rFonts w:ascii="Calibri" w:eastAsia="Calibri" w:hAnsi="Calibri" w:cs="Calibri"/>
        </w:rPr>
        <w:t xml:space="preserve">, </w:t>
      </w:r>
      <w:hyperlink r:id="rId57">
        <w:r>
          <w:rPr>
            <w:rFonts w:ascii="Times New Roman" w:eastAsia="Times New Roman" w:hAnsi="Times New Roman" w:cs="Times New Roman"/>
            <w:color w:val="1155CC"/>
            <w:u w:val="single"/>
          </w:rPr>
          <w:t>https://www.toppr.com/guides/physics/motion/equations-of-motion/</w:t>
        </w:r>
      </w:hyperlink>
      <w:r>
        <w:rPr>
          <w:rFonts w:ascii="Calibri" w:eastAsia="Calibri" w:hAnsi="Calibri" w:cs="Calibri"/>
        </w:rPr>
        <w:t>, accessed November 2023</w:t>
      </w:r>
    </w:p>
    <w:p w14:paraId="4E977455" w14:textId="77777777" w:rsidR="00A25AE2" w:rsidRDefault="000E3F76">
      <w:pPr>
        <w:spacing w:line="360" w:lineRule="auto"/>
        <w:rPr>
          <w:rFonts w:ascii="Calibri" w:eastAsia="Calibri" w:hAnsi="Calibri" w:cs="Calibri"/>
        </w:rPr>
      </w:pPr>
      <w:r>
        <w:rPr>
          <w:rFonts w:ascii="Calibri" w:eastAsia="Calibri" w:hAnsi="Calibri" w:cs="Calibri"/>
        </w:rPr>
        <w:t xml:space="preserve">[12] </w:t>
      </w:r>
      <w:proofErr w:type="spellStart"/>
      <w:r>
        <w:rPr>
          <w:rFonts w:ascii="Calibri" w:eastAsia="Calibri" w:hAnsi="Calibri" w:cs="Calibri"/>
        </w:rPr>
        <w:t>Espressif</w:t>
      </w:r>
      <w:proofErr w:type="spellEnd"/>
      <w:r>
        <w:rPr>
          <w:rFonts w:ascii="Calibri" w:eastAsia="Calibri" w:hAnsi="Calibri" w:cs="Calibri"/>
        </w:rPr>
        <w:t xml:space="preserve">, “ESP32-S3-DevKitC-1 v1.1,” </w:t>
      </w:r>
      <w:proofErr w:type="spellStart"/>
      <w:r>
        <w:rPr>
          <w:rFonts w:ascii="Calibri" w:eastAsia="Calibri" w:hAnsi="Calibri" w:cs="Calibri"/>
        </w:rPr>
        <w:t>Espressif</w:t>
      </w:r>
      <w:proofErr w:type="spellEnd"/>
      <w:r>
        <w:rPr>
          <w:rFonts w:ascii="Calibri" w:eastAsia="Calibri" w:hAnsi="Calibri" w:cs="Calibri"/>
        </w:rPr>
        <w:t xml:space="preserve"> Systems (Shanghai) Co., Ltd., 2016-2023,  </w:t>
      </w:r>
      <w:hyperlink r:id="rId58">
        <w:r>
          <w:rPr>
            <w:rFonts w:ascii="Times New Roman" w:eastAsia="Times New Roman" w:hAnsi="Times New Roman" w:cs="Times New Roman"/>
            <w:color w:val="1155CC"/>
            <w:u w:val="single"/>
          </w:rPr>
          <w:t>https://docs.espressif.com/projects/esp-idf/en/latest/esp32s3/hw-reference/esp32s3/user-guide-devkitc-1.html</w:t>
        </w:r>
      </w:hyperlink>
      <w:r>
        <w:rPr>
          <w:rFonts w:ascii="Times New Roman" w:eastAsia="Times New Roman" w:hAnsi="Times New Roman" w:cs="Times New Roman"/>
        </w:rPr>
        <w:t>,</w:t>
      </w:r>
      <w:r>
        <w:rPr>
          <w:rFonts w:ascii="Calibri" w:eastAsia="Calibri" w:hAnsi="Calibri" w:cs="Calibri"/>
        </w:rPr>
        <w:t xml:space="preserve"> accessed October 2023</w:t>
      </w:r>
    </w:p>
    <w:p w14:paraId="2356D159" w14:textId="77777777" w:rsidR="00A25AE2" w:rsidRDefault="000E3F76">
      <w:pPr>
        <w:spacing w:line="360" w:lineRule="auto"/>
        <w:rPr>
          <w:rFonts w:ascii="Calibri" w:eastAsia="Calibri" w:hAnsi="Calibri" w:cs="Calibri"/>
        </w:rPr>
      </w:pPr>
      <w:r>
        <w:rPr>
          <w:rFonts w:ascii="Calibri" w:eastAsia="Calibri" w:hAnsi="Calibri" w:cs="Calibri"/>
        </w:rPr>
        <w:t xml:space="preserve">[13] </w:t>
      </w:r>
      <w:proofErr w:type="spellStart"/>
      <w:r>
        <w:rPr>
          <w:rFonts w:ascii="Calibri" w:eastAsia="Calibri" w:hAnsi="Calibri" w:cs="Calibri"/>
        </w:rPr>
        <w:t>SparkFun</w:t>
      </w:r>
      <w:proofErr w:type="spellEnd"/>
      <w:r>
        <w:rPr>
          <w:rFonts w:ascii="Calibri" w:eastAsia="Calibri" w:hAnsi="Calibri" w:cs="Calibri"/>
        </w:rPr>
        <w:t xml:space="preserve">, “SparkFun_6DoF_LSM6DSO,” Rev v10, </w:t>
      </w:r>
      <w:proofErr w:type="spellStart"/>
      <w:r>
        <w:rPr>
          <w:rFonts w:ascii="Calibri" w:eastAsia="Calibri" w:hAnsi="Calibri" w:cs="Calibri"/>
        </w:rPr>
        <w:t>SparkFun</w:t>
      </w:r>
      <w:proofErr w:type="spellEnd"/>
      <w:r>
        <w:rPr>
          <w:rFonts w:ascii="Calibri" w:eastAsia="Calibri" w:hAnsi="Calibri" w:cs="Calibri"/>
        </w:rPr>
        <w:t>, 2021,</w:t>
      </w:r>
    </w:p>
    <w:p w14:paraId="54AA0F75" w14:textId="77777777" w:rsidR="00A25AE2" w:rsidRDefault="000E3F76">
      <w:pPr>
        <w:spacing w:line="360" w:lineRule="auto"/>
        <w:rPr>
          <w:rFonts w:ascii="Calibri" w:eastAsia="Calibri" w:hAnsi="Calibri" w:cs="Calibri"/>
        </w:rPr>
      </w:pPr>
      <w:hyperlink r:id="rId59">
        <w:r>
          <w:rPr>
            <w:rFonts w:ascii="Times New Roman" w:eastAsia="Times New Roman" w:hAnsi="Times New Roman" w:cs="Times New Roman"/>
            <w:color w:val="1155CC"/>
            <w:u w:val="single"/>
          </w:rPr>
          <w:t>https://cdn.sparkfun.com/assets/3/1/6/b/c/SparkFun_Qwiic_6DoF_LSM6DSO_Schematic.pdf?_gl=1*dtmz04*_ga*MTQwOTI0MzQ1MS4xNjk0MDI4Njkx*_ga_T369JS7J9N*MTY5ODIwOTAzNS4xOS4xLjE2OTgyMDkwNDMuNTIuMC4w</w:t>
        </w:r>
      </w:hyperlink>
      <w:r>
        <w:rPr>
          <w:rFonts w:ascii="Calibri" w:eastAsia="Calibri" w:hAnsi="Calibri" w:cs="Calibri"/>
        </w:rPr>
        <w:t>, accessed October 2023</w:t>
      </w:r>
    </w:p>
    <w:p w14:paraId="1B1FEA53" w14:textId="77777777" w:rsidR="00A25AE2" w:rsidRDefault="000E3F76">
      <w:pPr>
        <w:spacing w:line="360" w:lineRule="auto"/>
        <w:rPr>
          <w:rFonts w:ascii="Calibri" w:eastAsia="Calibri" w:hAnsi="Calibri" w:cs="Calibri"/>
        </w:rPr>
      </w:pPr>
      <w:r>
        <w:rPr>
          <w:rFonts w:ascii="Calibri" w:eastAsia="Calibri" w:hAnsi="Calibri" w:cs="Calibri"/>
        </w:rPr>
        <w:t xml:space="preserve">[14] IEEE, “IEEE Code of Ethics,” Section 7, IEEE, 2023, </w:t>
      </w:r>
      <w:hyperlink r:id="rId60">
        <w:r>
          <w:rPr>
            <w:rFonts w:ascii="Times New Roman" w:eastAsia="Times New Roman" w:hAnsi="Times New Roman" w:cs="Times New Roman"/>
            <w:color w:val="1155CC"/>
            <w:u w:val="single"/>
          </w:rPr>
          <w:t>https://www.ieee.org/about/corporate/governance/p7-8.html</w:t>
        </w:r>
      </w:hyperlink>
      <w:r>
        <w:rPr>
          <w:rFonts w:ascii="Calibri" w:eastAsia="Calibri" w:hAnsi="Calibri" w:cs="Calibri"/>
        </w:rPr>
        <w:t>, accessed September 2023</w:t>
      </w:r>
    </w:p>
    <w:p w14:paraId="736E4676" w14:textId="77777777" w:rsidR="009F06A2" w:rsidRDefault="000E3F76">
      <w:pPr>
        <w:spacing w:line="360" w:lineRule="auto"/>
        <w:rPr>
          <w:rFonts w:ascii="Calibri" w:eastAsia="Calibri" w:hAnsi="Calibri" w:cs="Calibri"/>
        </w:rPr>
        <w:sectPr w:rsidR="009F06A2">
          <w:footerReference w:type="even" r:id="rId61"/>
          <w:footerReference w:type="default" r:id="rId62"/>
          <w:pgSz w:w="12240" w:h="15840"/>
          <w:pgMar w:top="1440" w:right="1440" w:bottom="1440" w:left="1440" w:header="720" w:footer="720" w:gutter="0"/>
          <w:cols w:space="720"/>
        </w:sectPr>
      </w:pPr>
      <w:r>
        <w:rPr>
          <w:rFonts w:ascii="Calibri" w:eastAsia="Calibri" w:hAnsi="Calibri" w:cs="Calibri"/>
        </w:rPr>
        <w:t xml:space="preserve">[15] Occupational Safety and Health Administration, “Regulations (Standards - 29 CFR),” U.S Department of Labor,  </w:t>
      </w:r>
      <w:hyperlink r:id="rId63">
        <w:r>
          <w:rPr>
            <w:rFonts w:ascii="Times New Roman" w:eastAsia="Times New Roman" w:hAnsi="Times New Roman" w:cs="Times New Roman"/>
            <w:color w:val="1155CC"/>
            <w:u w:val="single"/>
          </w:rPr>
          <w:t>https://www.osha.gov/laws-regs/regulations/standardnumber/1910</w:t>
        </w:r>
      </w:hyperlink>
      <w:r>
        <w:rPr>
          <w:rFonts w:ascii="Calibri" w:eastAsia="Calibri" w:hAnsi="Calibri" w:cs="Calibri"/>
        </w:rPr>
        <w:t>, accessed September 2023</w:t>
      </w:r>
    </w:p>
    <w:p w14:paraId="2400D85B" w14:textId="77777777" w:rsidR="00A25AE2" w:rsidRDefault="000E3F76">
      <w:pPr>
        <w:spacing w:line="360" w:lineRule="auto"/>
        <w:rPr>
          <w:rFonts w:ascii="Calibri" w:eastAsia="Calibri" w:hAnsi="Calibri" w:cs="Calibri"/>
        </w:rPr>
      </w:pPr>
      <w:r>
        <w:rPr>
          <w:rFonts w:ascii="Calibri" w:eastAsia="Calibri" w:hAnsi="Calibri" w:cs="Calibri"/>
          <w:b/>
          <w:color w:val="1F497D"/>
          <w:sz w:val="28"/>
          <w:szCs w:val="28"/>
        </w:rPr>
        <w:lastRenderedPageBreak/>
        <w:t>Appendix A: Requirement and Verification Table</w:t>
      </w:r>
    </w:p>
    <w:tbl>
      <w:tblPr>
        <w:tblStyle w:val="a0"/>
        <w:tblW w:w="915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3810"/>
        <w:gridCol w:w="3885"/>
        <w:gridCol w:w="1455"/>
      </w:tblGrid>
      <w:tr w:rsidR="00A25AE2" w14:paraId="642A4546" w14:textId="77777777">
        <w:trPr>
          <w:trHeight w:val="315"/>
        </w:trPr>
        <w:tc>
          <w:tcPr>
            <w:tcW w:w="7695" w:type="dxa"/>
            <w:gridSpan w:val="2"/>
            <w:tcBorders>
              <w:bottom w:val="single" w:sz="8" w:space="0" w:color="000000"/>
            </w:tcBorders>
            <w:shd w:val="clear" w:color="auto" w:fill="auto"/>
            <w:tcMar>
              <w:top w:w="0" w:type="dxa"/>
              <w:left w:w="100" w:type="dxa"/>
              <w:bottom w:w="0" w:type="dxa"/>
              <w:right w:w="100" w:type="dxa"/>
            </w:tcMar>
          </w:tcPr>
          <w:p w14:paraId="4F78DF18" w14:textId="77777777" w:rsidR="00A25AE2" w:rsidRDefault="000E3F76">
            <w:pPr>
              <w:spacing w:line="360" w:lineRule="auto"/>
              <w:jc w:val="center"/>
              <w:rPr>
                <w:rFonts w:ascii="Calibri" w:eastAsia="Calibri" w:hAnsi="Calibri" w:cs="Calibri"/>
                <w:b/>
              </w:rPr>
            </w:pPr>
            <w:r>
              <w:rPr>
                <w:rFonts w:ascii="Calibri" w:eastAsia="Calibri" w:hAnsi="Calibri" w:cs="Calibri"/>
                <w:b/>
              </w:rPr>
              <w:t>Table 2   System Requirements and Verifications</w:t>
            </w:r>
          </w:p>
        </w:tc>
        <w:tc>
          <w:tcPr>
            <w:tcW w:w="1455" w:type="dxa"/>
            <w:tcBorders>
              <w:bottom w:val="single" w:sz="8" w:space="0" w:color="000000"/>
            </w:tcBorders>
            <w:shd w:val="clear" w:color="auto" w:fill="auto"/>
            <w:tcMar>
              <w:top w:w="0" w:type="dxa"/>
              <w:left w:w="100" w:type="dxa"/>
              <w:bottom w:w="0" w:type="dxa"/>
              <w:right w:w="100" w:type="dxa"/>
            </w:tcMar>
          </w:tcPr>
          <w:p w14:paraId="6B1372DC" w14:textId="77777777" w:rsidR="00A25AE2" w:rsidRDefault="000E3F76">
            <w:pPr>
              <w:spacing w:line="360" w:lineRule="auto"/>
              <w:jc w:val="center"/>
              <w:rPr>
                <w:rFonts w:ascii="Calibri" w:eastAsia="Calibri" w:hAnsi="Calibri" w:cs="Calibri"/>
                <w:b/>
              </w:rPr>
            </w:pPr>
            <w:r>
              <w:rPr>
                <w:rFonts w:ascii="Calibri" w:eastAsia="Calibri" w:hAnsi="Calibri" w:cs="Calibri"/>
                <w:b/>
              </w:rPr>
              <w:t xml:space="preserve"> </w:t>
            </w:r>
          </w:p>
        </w:tc>
      </w:tr>
      <w:tr w:rsidR="00A25AE2" w14:paraId="35DF5C64" w14:textId="77777777">
        <w:trPr>
          <w:trHeight w:val="1095"/>
        </w:trPr>
        <w:tc>
          <w:tcPr>
            <w:tcW w:w="381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44B0893D" w14:textId="77777777" w:rsidR="00A25AE2" w:rsidRDefault="000E3F76">
            <w:pPr>
              <w:spacing w:line="360" w:lineRule="auto"/>
              <w:jc w:val="center"/>
              <w:rPr>
                <w:rFonts w:ascii="Calibri" w:eastAsia="Calibri" w:hAnsi="Calibri" w:cs="Calibri"/>
              </w:rPr>
            </w:pPr>
            <w:r>
              <w:rPr>
                <w:rFonts w:ascii="Calibri" w:eastAsia="Calibri" w:hAnsi="Calibri" w:cs="Calibri"/>
              </w:rPr>
              <w:t>Requirement</w:t>
            </w:r>
          </w:p>
        </w:tc>
        <w:tc>
          <w:tcPr>
            <w:tcW w:w="3885" w:type="dxa"/>
            <w:tcBorders>
              <w:bottom w:val="single" w:sz="8" w:space="0" w:color="000000"/>
              <w:right w:val="single" w:sz="8" w:space="0" w:color="000000"/>
            </w:tcBorders>
            <w:shd w:val="clear" w:color="auto" w:fill="auto"/>
            <w:tcMar>
              <w:top w:w="0" w:type="dxa"/>
              <w:left w:w="100" w:type="dxa"/>
              <w:bottom w:w="0" w:type="dxa"/>
              <w:right w:w="100" w:type="dxa"/>
            </w:tcMar>
          </w:tcPr>
          <w:p w14:paraId="438DB7D6" w14:textId="77777777" w:rsidR="00A25AE2" w:rsidRDefault="000E3F76">
            <w:pPr>
              <w:spacing w:line="360" w:lineRule="auto"/>
              <w:jc w:val="center"/>
              <w:rPr>
                <w:rFonts w:ascii="Calibri" w:eastAsia="Calibri" w:hAnsi="Calibri" w:cs="Calibri"/>
              </w:rPr>
            </w:pPr>
            <w:r>
              <w:rPr>
                <w:rFonts w:ascii="Calibri" w:eastAsia="Calibri" w:hAnsi="Calibri" w:cs="Calibri"/>
              </w:rPr>
              <w:t>Verification</w:t>
            </w:r>
          </w:p>
        </w:tc>
        <w:tc>
          <w:tcPr>
            <w:tcW w:w="1455" w:type="dxa"/>
            <w:tcBorders>
              <w:bottom w:val="single" w:sz="8" w:space="0" w:color="000000"/>
              <w:right w:val="single" w:sz="8" w:space="0" w:color="000000"/>
            </w:tcBorders>
            <w:shd w:val="clear" w:color="auto" w:fill="auto"/>
            <w:tcMar>
              <w:top w:w="0" w:type="dxa"/>
              <w:left w:w="100" w:type="dxa"/>
              <w:bottom w:w="0" w:type="dxa"/>
              <w:right w:w="100" w:type="dxa"/>
            </w:tcMar>
          </w:tcPr>
          <w:p w14:paraId="2ED25BF1" w14:textId="77777777" w:rsidR="00A25AE2" w:rsidRDefault="000E3F76">
            <w:pPr>
              <w:spacing w:line="360" w:lineRule="auto"/>
              <w:jc w:val="center"/>
              <w:rPr>
                <w:rFonts w:ascii="Calibri" w:eastAsia="Calibri" w:hAnsi="Calibri" w:cs="Calibri"/>
              </w:rPr>
            </w:pPr>
            <w:r>
              <w:rPr>
                <w:rFonts w:ascii="Calibri" w:eastAsia="Calibri" w:hAnsi="Calibri" w:cs="Calibri"/>
              </w:rPr>
              <w:t>Verification status</w:t>
            </w:r>
          </w:p>
          <w:p w14:paraId="571E062A" w14:textId="77777777" w:rsidR="00A25AE2" w:rsidRDefault="000E3F76">
            <w:pPr>
              <w:spacing w:before="240" w:line="360" w:lineRule="auto"/>
              <w:jc w:val="center"/>
              <w:rPr>
                <w:rFonts w:ascii="Calibri" w:eastAsia="Calibri" w:hAnsi="Calibri" w:cs="Calibri"/>
              </w:rPr>
            </w:pPr>
            <w:r>
              <w:rPr>
                <w:rFonts w:ascii="Calibri" w:eastAsia="Calibri" w:hAnsi="Calibri" w:cs="Calibri"/>
              </w:rPr>
              <w:t>(Y or N)</w:t>
            </w:r>
          </w:p>
        </w:tc>
      </w:tr>
      <w:tr w:rsidR="00A25AE2" w14:paraId="183088FE" w14:textId="77777777">
        <w:trPr>
          <w:trHeight w:val="1140"/>
        </w:trPr>
        <w:tc>
          <w:tcPr>
            <w:tcW w:w="3810" w:type="dxa"/>
            <w:shd w:val="clear" w:color="auto" w:fill="auto"/>
            <w:tcMar>
              <w:top w:w="100" w:type="dxa"/>
              <w:left w:w="100" w:type="dxa"/>
              <w:bottom w:w="100" w:type="dxa"/>
              <w:right w:w="100" w:type="dxa"/>
            </w:tcMar>
          </w:tcPr>
          <w:p w14:paraId="54E827B7" w14:textId="77777777" w:rsidR="00A25AE2" w:rsidRDefault="000E3F76">
            <w:pPr>
              <w:widowControl w:val="0"/>
              <w:spacing w:line="360" w:lineRule="auto"/>
              <w:rPr>
                <w:rFonts w:ascii="Calibri" w:eastAsia="Calibri" w:hAnsi="Calibri" w:cs="Calibri"/>
                <w:sz w:val="24"/>
                <w:szCs w:val="24"/>
              </w:rPr>
            </w:pPr>
            <w:r>
              <w:rPr>
                <w:rFonts w:ascii="Calibri" w:eastAsia="Calibri" w:hAnsi="Calibri" w:cs="Calibri"/>
                <w:sz w:val="24"/>
                <w:szCs w:val="24"/>
              </w:rPr>
              <w:t>1.All components must be connected to the appropriate power supply.</w:t>
            </w:r>
          </w:p>
        </w:tc>
        <w:tc>
          <w:tcPr>
            <w:tcW w:w="3885" w:type="dxa"/>
            <w:shd w:val="clear" w:color="auto" w:fill="auto"/>
            <w:tcMar>
              <w:top w:w="100" w:type="dxa"/>
              <w:left w:w="100" w:type="dxa"/>
              <w:bottom w:w="100" w:type="dxa"/>
              <w:right w:w="100" w:type="dxa"/>
            </w:tcMar>
          </w:tcPr>
          <w:p w14:paraId="69488AF1" w14:textId="77777777" w:rsidR="00A25AE2" w:rsidRDefault="000E3F76">
            <w:pPr>
              <w:widowControl w:val="0"/>
              <w:spacing w:line="360" w:lineRule="auto"/>
              <w:rPr>
                <w:rFonts w:ascii="Calibri" w:eastAsia="Calibri" w:hAnsi="Calibri" w:cs="Calibri"/>
                <w:sz w:val="24"/>
                <w:szCs w:val="24"/>
              </w:rPr>
            </w:pPr>
            <w:r>
              <w:rPr>
                <w:rFonts w:ascii="Calibri" w:eastAsia="Calibri" w:hAnsi="Calibri" w:cs="Calibri"/>
                <w:sz w:val="24"/>
                <w:szCs w:val="24"/>
              </w:rPr>
              <w:t>We can probe the pin that receives power for each component with a voltmeter and check that each component is receiving the appropriate voltage (5V or 3.3V).</w:t>
            </w:r>
          </w:p>
        </w:tc>
        <w:tc>
          <w:tcPr>
            <w:tcW w:w="1455" w:type="dxa"/>
            <w:tcBorders>
              <w:bottom w:val="single" w:sz="8" w:space="0" w:color="000000"/>
              <w:right w:val="single" w:sz="8" w:space="0" w:color="000000"/>
            </w:tcBorders>
            <w:shd w:val="clear" w:color="auto" w:fill="auto"/>
            <w:tcMar>
              <w:top w:w="0" w:type="dxa"/>
              <w:left w:w="100" w:type="dxa"/>
              <w:bottom w:w="0" w:type="dxa"/>
              <w:right w:w="100" w:type="dxa"/>
            </w:tcMar>
          </w:tcPr>
          <w:p w14:paraId="1F073C3C" w14:textId="77777777" w:rsidR="00A25AE2" w:rsidRDefault="000E3F76">
            <w:pPr>
              <w:spacing w:line="360" w:lineRule="auto"/>
              <w:ind w:left="360"/>
              <w:rPr>
                <w:rFonts w:ascii="Calibri" w:eastAsia="Calibri" w:hAnsi="Calibri" w:cs="Calibri"/>
                <w:color w:val="FF0000"/>
              </w:rPr>
            </w:pPr>
            <w:r>
              <w:rPr>
                <w:rFonts w:ascii="Calibri" w:eastAsia="Calibri" w:hAnsi="Calibri" w:cs="Calibri"/>
                <w:color w:val="FF0000"/>
              </w:rPr>
              <w:t xml:space="preserve"> </w:t>
            </w:r>
          </w:p>
          <w:p w14:paraId="739E86DC" w14:textId="77777777" w:rsidR="00A25AE2" w:rsidRDefault="00A25AE2">
            <w:pPr>
              <w:spacing w:line="360" w:lineRule="auto"/>
              <w:ind w:left="360"/>
              <w:rPr>
                <w:rFonts w:ascii="Calibri" w:eastAsia="Calibri" w:hAnsi="Calibri" w:cs="Calibri"/>
                <w:sz w:val="24"/>
                <w:szCs w:val="24"/>
              </w:rPr>
            </w:pPr>
          </w:p>
          <w:p w14:paraId="23A8A78D" w14:textId="77777777" w:rsidR="00A25AE2" w:rsidRDefault="000E3F76">
            <w:pPr>
              <w:spacing w:line="360" w:lineRule="auto"/>
              <w:jc w:val="center"/>
              <w:rPr>
                <w:rFonts w:ascii="Calibri" w:eastAsia="Calibri" w:hAnsi="Calibri" w:cs="Calibri"/>
                <w:sz w:val="24"/>
                <w:szCs w:val="24"/>
              </w:rPr>
            </w:pPr>
            <w:r>
              <w:rPr>
                <w:rFonts w:ascii="Calibri" w:eastAsia="Calibri" w:hAnsi="Calibri" w:cs="Calibri"/>
                <w:sz w:val="24"/>
                <w:szCs w:val="24"/>
              </w:rPr>
              <w:t>Y</w:t>
            </w:r>
          </w:p>
        </w:tc>
      </w:tr>
      <w:tr w:rsidR="00A25AE2" w14:paraId="5E4BF3FF" w14:textId="77777777">
        <w:trPr>
          <w:trHeight w:val="1140"/>
        </w:trPr>
        <w:tc>
          <w:tcPr>
            <w:tcW w:w="3810" w:type="dxa"/>
            <w:shd w:val="clear" w:color="auto" w:fill="auto"/>
            <w:tcMar>
              <w:top w:w="100" w:type="dxa"/>
              <w:left w:w="100" w:type="dxa"/>
              <w:bottom w:w="100" w:type="dxa"/>
              <w:right w:w="100" w:type="dxa"/>
            </w:tcMar>
          </w:tcPr>
          <w:p w14:paraId="190437AA" w14:textId="77777777" w:rsidR="00A25AE2" w:rsidRDefault="000E3F76">
            <w:pPr>
              <w:widowControl w:val="0"/>
              <w:spacing w:line="360" w:lineRule="auto"/>
              <w:rPr>
                <w:rFonts w:ascii="Calibri" w:eastAsia="Calibri" w:hAnsi="Calibri" w:cs="Calibri"/>
                <w:sz w:val="24"/>
                <w:szCs w:val="24"/>
              </w:rPr>
            </w:pPr>
            <w:r>
              <w:rPr>
                <w:rFonts w:ascii="Calibri" w:eastAsia="Calibri" w:hAnsi="Calibri" w:cs="Calibri"/>
                <w:sz w:val="24"/>
                <w:szCs w:val="24"/>
              </w:rPr>
              <w:t>2.The external components must not malfunction even if they were powered on for a long duration of time. It must function for at least 30 minutes to last throughout the final demo and presentation.</w:t>
            </w:r>
          </w:p>
        </w:tc>
        <w:tc>
          <w:tcPr>
            <w:tcW w:w="3885" w:type="dxa"/>
            <w:shd w:val="clear" w:color="auto" w:fill="auto"/>
            <w:tcMar>
              <w:top w:w="100" w:type="dxa"/>
              <w:left w:w="100" w:type="dxa"/>
              <w:bottom w:w="100" w:type="dxa"/>
              <w:right w:w="100" w:type="dxa"/>
            </w:tcMar>
          </w:tcPr>
          <w:p w14:paraId="51D841DC" w14:textId="77777777" w:rsidR="00A25AE2" w:rsidRDefault="000E3F76">
            <w:pPr>
              <w:widowControl w:val="0"/>
              <w:spacing w:line="360" w:lineRule="auto"/>
              <w:rPr>
                <w:rFonts w:ascii="Calibri" w:eastAsia="Calibri" w:hAnsi="Calibri" w:cs="Calibri"/>
                <w:sz w:val="24"/>
                <w:szCs w:val="24"/>
              </w:rPr>
            </w:pPr>
            <w:r>
              <w:rPr>
                <w:rFonts w:ascii="Calibri" w:eastAsia="Calibri" w:hAnsi="Calibri" w:cs="Calibri"/>
                <w:sz w:val="24"/>
                <w:szCs w:val="24"/>
              </w:rPr>
              <w:t>The batteries inside the battery pack will be providing power to the external components</w:t>
            </w:r>
          </w:p>
          <w:p w14:paraId="70636B3D" w14:textId="77777777" w:rsidR="00A25AE2" w:rsidRDefault="000E3F76">
            <w:pPr>
              <w:widowControl w:val="0"/>
              <w:spacing w:line="360" w:lineRule="auto"/>
              <w:rPr>
                <w:rFonts w:ascii="Calibri" w:eastAsia="Calibri" w:hAnsi="Calibri" w:cs="Calibri"/>
                <w:sz w:val="24"/>
                <w:szCs w:val="24"/>
              </w:rPr>
            </w:pPr>
            <w:r>
              <w:rPr>
                <w:rFonts w:ascii="Calibri" w:eastAsia="Calibri" w:hAnsi="Calibri" w:cs="Calibri"/>
                <w:sz w:val="24"/>
                <w:szCs w:val="24"/>
              </w:rPr>
              <w:t>Although we did the math for the power lifespan of external components, we can verify this functionality by leaving the external components powered on for a long time (10 hours).</w:t>
            </w:r>
          </w:p>
        </w:tc>
        <w:tc>
          <w:tcPr>
            <w:tcW w:w="1455" w:type="dxa"/>
            <w:tcBorders>
              <w:bottom w:val="single" w:sz="8" w:space="0" w:color="000000"/>
              <w:right w:val="single" w:sz="8" w:space="0" w:color="000000"/>
            </w:tcBorders>
            <w:shd w:val="clear" w:color="auto" w:fill="auto"/>
            <w:tcMar>
              <w:top w:w="0" w:type="dxa"/>
              <w:left w:w="100" w:type="dxa"/>
              <w:bottom w:w="0" w:type="dxa"/>
              <w:right w:w="100" w:type="dxa"/>
            </w:tcMar>
          </w:tcPr>
          <w:p w14:paraId="3115E697" w14:textId="77777777" w:rsidR="00A25AE2" w:rsidRDefault="000E3F76">
            <w:pPr>
              <w:spacing w:line="360" w:lineRule="auto"/>
              <w:ind w:left="360"/>
              <w:rPr>
                <w:rFonts w:ascii="Calibri" w:eastAsia="Calibri" w:hAnsi="Calibri" w:cs="Calibri"/>
                <w:color w:val="FF0000"/>
              </w:rPr>
            </w:pPr>
            <w:r>
              <w:rPr>
                <w:rFonts w:ascii="Calibri" w:eastAsia="Calibri" w:hAnsi="Calibri" w:cs="Calibri"/>
                <w:color w:val="FF0000"/>
              </w:rPr>
              <w:t xml:space="preserve"> </w:t>
            </w:r>
          </w:p>
          <w:p w14:paraId="303C0A32" w14:textId="77777777" w:rsidR="00A25AE2" w:rsidRDefault="00A25AE2">
            <w:pPr>
              <w:spacing w:line="360" w:lineRule="auto"/>
              <w:ind w:left="360"/>
              <w:rPr>
                <w:rFonts w:ascii="Calibri" w:eastAsia="Calibri" w:hAnsi="Calibri" w:cs="Calibri"/>
                <w:sz w:val="24"/>
                <w:szCs w:val="24"/>
              </w:rPr>
            </w:pPr>
          </w:p>
          <w:p w14:paraId="0A5FE3C1" w14:textId="77777777" w:rsidR="00A25AE2" w:rsidRDefault="00A25AE2">
            <w:pPr>
              <w:spacing w:line="360" w:lineRule="auto"/>
              <w:ind w:left="360"/>
              <w:rPr>
                <w:rFonts w:ascii="Calibri" w:eastAsia="Calibri" w:hAnsi="Calibri" w:cs="Calibri"/>
                <w:sz w:val="24"/>
                <w:szCs w:val="24"/>
              </w:rPr>
            </w:pPr>
          </w:p>
          <w:p w14:paraId="1BB11073" w14:textId="77777777" w:rsidR="00A25AE2" w:rsidRDefault="00A25AE2">
            <w:pPr>
              <w:spacing w:line="360" w:lineRule="auto"/>
              <w:ind w:left="360"/>
              <w:rPr>
                <w:rFonts w:ascii="Calibri" w:eastAsia="Calibri" w:hAnsi="Calibri" w:cs="Calibri"/>
                <w:sz w:val="24"/>
                <w:szCs w:val="24"/>
              </w:rPr>
            </w:pPr>
          </w:p>
          <w:p w14:paraId="72D0BB21" w14:textId="77777777" w:rsidR="00A25AE2" w:rsidRDefault="00A25AE2">
            <w:pPr>
              <w:spacing w:line="360" w:lineRule="auto"/>
              <w:ind w:left="360"/>
              <w:rPr>
                <w:rFonts w:ascii="Calibri" w:eastAsia="Calibri" w:hAnsi="Calibri" w:cs="Calibri"/>
                <w:sz w:val="24"/>
                <w:szCs w:val="24"/>
              </w:rPr>
            </w:pPr>
          </w:p>
          <w:p w14:paraId="4CA7D966" w14:textId="77777777" w:rsidR="00A25AE2" w:rsidRDefault="000E3F76">
            <w:pPr>
              <w:spacing w:line="360" w:lineRule="auto"/>
              <w:jc w:val="center"/>
              <w:rPr>
                <w:rFonts w:ascii="Calibri" w:eastAsia="Calibri" w:hAnsi="Calibri" w:cs="Calibri"/>
                <w:sz w:val="24"/>
                <w:szCs w:val="24"/>
              </w:rPr>
            </w:pPr>
            <w:r>
              <w:rPr>
                <w:rFonts w:ascii="Calibri" w:eastAsia="Calibri" w:hAnsi="Calibri" w:cs="Calibri"/>
                <w:sz w:val="24"/>
                <w:szCs w:val="24"/>
              </w:rPr>
              <w:t>Y</w:t>
            </w:r>
          </w:p>
        </w:tc>
      </w:tr>
      <w:tr w:rsidR="00A25AE2" w14:paraId="67FC0E30" w14:textId="77777777">
        <w:trPr>
          <w:trHeight w:val="2276"/>
        </w:trPr>
        <w:tc>
          <w:tcPr>
            <w:tcW w:w="381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22DC6497" w14:textId="77777777" w:rsidR="00A25AE2" w:rsidRDefault="000E3F76">
            <w:pPr>
              <w:widowControl w:val="0"/>
              <w:spacing w:line="360" w:lineRule="auto"/>
              <w:rPr>
                <w:rFonts w:ascii="Calibri" w:eastAsia="Calibri" w:hAnsi="Calibri" w:cs="Calibri"/>
                <w:color w:val="FF0000"/>
              </w:rPr>
            </w:pPr>
            <w:r>
              <w:rPr>
                <w:rFonts w:ascii="Calibri" w:eastAsia="Calibri" w:hAnsi="Calibri" w:cs="Calibri"/>
                <w:sz w:val="24"/>
                <w:szCs w:val="24"/>
              </w:rPr>
              <w:t>3. Components of the external components must not malfunction even if it’s exposed to an environment that is hotter than room temperature since the components will be placed inside a case.</w:t>
            </w:r>
          </w:p>
        </w:tc>
        <w:tc>
          <w:tcPr>
            <w:tcW w:w="3885" w:type="dxa"/>
            <w:tcBorders>
              <w:bottom w:val="single" w:sz="8" w:space="0" w:color="000000"/>
              <w:right w:val="single" w:sz="8" w:space="0" w:color="000000"/>
            </w:tcBorders>
            <w:shd w:val="clear" w:color="auto" w:fill="auto"/>
            <w:tcMar>
              <w:top w:w="0" w:type="dxa"/>
              <w:left w:w="100" w:type="dxa"/>
              <w:bottom w:w="0" w:type="dxa"/>
              <w:right w:w="100" w:type="dxa"/>
            </w:tcMar>
          </w:tcPr>
          <w:p w14:paraId="7C0BBE5B" w14:textId="77777777" w:rsidR="00A25AE2" w:rsidRDefault="000E3F76">
            <w:pPr>
              <w:widowControl w:val="0"/>
              <w:spacing w:line="360" w:lineRule="auto"/>
              <w:rPr>
                <w:rFonts w:ascii="Calibri" w:eastAsia="Calibri" w:hAnsi="Calibri" w:cs="Calibri"/>
                <w:color w:val="FF0000"/>
              </w:rPr>
            </w:pPr>
            <w:r>
              <w:rPr>
                <w:rFonts w:ascii="Calibri" w:eastAsia="Calibri" w:hAnsi="Calibri" w:cs="Calibri"/>
                <w:sz w:val="24"/>
                <w:szCs w:val="24"/>
              </w:rPr>
              <w:t xml:space="preserve">The external component’s functionality can be tested by having it run for 30 minutes while checking the PC to make sure that the data from the accelerometer unit is still </w:t>
            </w:r>
            <w:proofErr w:type="spellStart"/>
            <w:r>
              <w:rPr>
                <w:rFonts w:ascii="Calibri" w:eastAsia="Calibri" w:hAnsi="Calibri" w:cs="Calibri"/>
                <w:sz w:val="24"/>
                <w:szCs w:val="24"/>
              </w:rPr>
              <w:t>transf</w:t>
            </w:r>
            <w:proofErr w:type="spellEnd"/>
          </w:p>
        </w:tc>
        <w:tc>
          <w:tcPr>
            <w:tcW w:w="1455" w:type="dxa"/>
            <w:tcBorders>
              <w:bottom w:val="single" w:sz="8" w:space="0" w:color="000000"/>
              <w:right w:val="single" w:sz="8" w:space="0" w:color="000000"/>
            </w:tcBorders>
            <w:shd w:val="clear" w:color="auto" w:fill="auto"/>
            <w:tcMar>
              <w:top w:w="0" w:type="dxa"/>
              <w:left w:w="100" w:type="dxa"/>
              <w:bottom w:w="0" w:type="dxa"/>
              <w:right w:w="100" w:type="dxa"/>
            </w:tcMar>
          </w:tcPr>
          <w:p w14:paraId="6992B087" w14:textId="77777777" w:rsidR="00A25AE2" w:rsidRDefault="000E3F76">
            <w:pPr>
              <w:spacing w:line="360" w:lineRule="auto"/>
              <w:ind w:left="360"/>
              <w:rPr>
                <w:rFonts w:ascii="Calibri" w:eastAsia="Calibri" w:hAnsi="Calibri" w:cs="Calibri"/>
                <w:color w:val="FF0000"/>
              </w:rPr>
            </w:pPr>
            <w:r>
              <w:rPr>
                <w:rFonts w:ascii="Calibri" w:eastAsia="Calibri" w:hAnsi="Calibri" w:cs="Calibri"/>
                <w:color w:val="FF0000"/>
              </w:rPr>
              <w:t xml:space="preserve"> </w:t>
            </w:r>
          </w:p>
          <w:p w14:paraId="3B8B1478" w14:textId="77777777" w:rsidR="00A25AE2" w:rsidRDefault="00A25AE2">
            <w:pPr>
              <w:spacing w:line="360" w:lineRule="auto"/>
              <w:ind w:left="360"/>
              <w:rPr>
                <w:rFonts w:ascii="Calibri" w:eastAsia="Calibri" w:hAnsi="Calibri" w:cs="Calibri"/>
                <w:sz w:val="24"/>
                <w:szCs w:val="24"/>
              </w:rPr>
            </w:pPr>
          </w:p>
          <w:p w14:paraId="619D08DF" w14:textId="77777777" w:rsidR="00A25AE2" w:rsidRDefault="000E3F76">
            <w:pPr>
              <w:spacing w:line="360" w:lineRule="auto"/>
              <w:ind w:left="360"/>
              <w:rPr>
                <w:rFonts w:ascii="Calibri" w:eastAsia="Calibri" w:hAnsi="Calibri" w:cs="Calibri"/>
                <w:sz w:val="24"/>
                <w:szCs w:val="24"/>
              </w:rPr>
            </w:pPr>
            <w:r>
              <w:rPr>
                <w:rFonts w:ascii="Calibri" w:eastAsia="Calibri" w:hAnsi="Calibri" w:cs="Calibri"/>
                <w:sz w:val="24"/>
                <w:szCs w:val="24"/>
              </w:rPr>
              <w:t xml:space="preserve">  </w:t>
            </w:r>
          </w:p>
          <w:p w14:paraId="606A4593" w14:textId="77777777" w:rsidR="00A25AE2" w:rsidRDefault="000E3F76">
            <w:pPr>
              <w:spacing w:line="360" w:lineRule="auto"/>
              <w:jc w:val="center"/>
              <w:rPr>
                <w:rFonts w:ascii="Calibri" w:eastAsia="Calibri" w:hAnsi="Calibri" w:cs="Calibri"/>
                <w:sz w:val="24"/>
                <w:szCs w:val="24"/>
              </w:rPr>
            </w:pPr>
            <w:r>
              <w:rPr>
                <w:rFonts w:ascii="Calibri" w:eastAsia="Calibri" w:hAnsi="Calibri" w:cs="Calibri"/>
                <w:sz w:val="24"/>
                <w:szCs w:val="24"/>
              </w:rPr>
              <w:t>Y</w:t>
            </w:r>
          </w:p>
        </w:tc>
      </w:tr>
      <w:tr w:rsidR="00A25AE2" w14:paraId="28DF2341" w14:textId="77777777">
        <w:trPr>
          <w:trHeight w:val="345"/>
        </w:trPr>
        <w:tc>
          <w:tcPr>
            <w:tcW w:w="381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4BB935F5" w14:textId="77777777" w:rsidR="00A25AE2" w:rsidRDefault="000E3F76">
            <w:pPr>
              <w:widowControl w:val="0"/>
              <w:spacing w:line="360" w:lineRule="auto"/>
              <w:rPr>
                <w:rFonts w:ascii="Calibri" w:eastAsia="Calibri" w:hAnsi="Calibri" w:cs="Calibri"/>
                <w:color w:val="FF0000"/>
              </w:rPr>
            </w:pPr>
            <w:r>
              <w:rPr>
                <w:rFonts w:ascii="Calibri" w:eastAsia="Calibri" w:hAnsi="Calibri" w:cs="Calibri"/>
                <w:sz w:val="24"/>
                <w:szCs w:val="24"/>
              </w:rPr>
              <w:t xml:space="preserve">4. Our camera module should be </w:t>
            </w:r>
            <w:r>
              <w:rPr>
                <w:rFonts w:ascii="Calibri" w:eastAsia="Calibri" w:hAnsi="Calibri" w:cs="Calibri"/>
                <w:sz w:val="24"/>
                <w:szCs w:val="24"/>
              </w:rPr>
              <w:lastRenderedPageBreak/>
              <w:t>capturing images at 7 fps and the data should be transferred to the PC and to the PC board for sensor fusion.</w:t>
            </w:r>
          </w:p>
        </w:tc>
        <w:tc>
          <w:tcPr>
            <w:tcW w:w="3885" w:type="dxa"/>
            <w:tcBorders>
              <w:bottom w:val="single" w:sz="8" w:space="0" w:color="000000"/>
              <w:right w:val="single" w:sz="8" w:space="0" w:color="000000"/>
            </w:tcBorders>
            <w:shd w:val="clear" w:color="auto" w:fill="auto"/>
            <w:tcMar>
              <w:top w:w="0" w:type="dxa"/>
              <w:left w:w="100" w:type="dxa"/>
              <w:bottom w:w="0" w:type="dxa"/>
              <w:right w:w="100" w:type="dxa"/>
            </w:tcMar>
          </w:tcPr>
          <w:p w14:paraId="1B57CEC6" w14:textId="77777777" w:rsidR="00A25AE2" w:rsidRDefault="000E3F76">
            <w:pPr>
              <w:widowControl w:val="0"/>
              <w:spacing w:line="360" w:lineRule="auto"/>
              <w:rPr>
                <w:rFonts w:ascii="Calibri" w:eastAsia="Calibri" w:hAnsi="Calibri" w:cs="Calibri"/>
                <w:sz w:val="24"/>
                <w:szCs w:val="24"/>
              </w:rPr>
            </w:pPr>
            <w:r>
              <w:rPr>
                <w:rFonts w:ascii="Calibri" w:eastAsia="Calibri" w:hAnsi="Calibri" w:cs="Calibri"/>
                <w:sz w:val="24"/>
                <w:szCs w:val="24"/>
              </w:rPr>
              <w:lastRenderedPageBreak/>
              <w:t xml:space="preserve">connection between each </w:t>
            </w:r>
            <w:r>
              <w:rPr>
                <w:rFonts w:ascii="Calibri" w:eastAsia="Calibri" w:hAnsi="Calibri" w:cs="Calibri"/>
                <w:sz w:val="24"/>
                <w:szCs w:val="24"/>
              </w:rPr>
              <w:lastRenderedPageBreak/>
              <w:t xml:space="preserve">component by probing the inputs and outputs to check that some sort of data is being transferred. </w:t>
            </w:r>
          </w:p>
          <w:p w14:paraId="12A44272" w14:textId="77777777" w:rsidR="00A25AE2" w:rsidRDefault="000E3F76">
            <w:pPr>
              <w:widowControl w:val="0"/>
              <w:spacing w:line="360" w:lineRule="auto"/>
              <w:rPr>
                <w:rFonts w:ascii="Calibri" w:eastAsia="Calibri" w:hAnsi="Calibri" w:cs="Calibri"/>
                <w:sz w:val="24"/>
                <w:szCs w:val="24"/>
              </w:rPr>
            </w:pPr>
            <w:r>
              <w:rPr>
                <w:rFonts w:ascii="Calibri" w:eastAsia="Calibri" w:hAnsi="Calibri" w:cs="Calibri"/>
                <w:sz w:val="24"/>
                <w:szCs w:val="24"/>
              </w:rPr>
              <w:t>If data is being transferred but the system is malfunctioning, we can check the data being received by the PC to see if it’s either our SPI interface or I2C interface that’s not working.</w:t>
            </w:r>
          </w:p>
          <w:p w14:paraId="4295D1F3" w14:textId="77777777" w:rsidR="00A25AE2" w:rsidRDefault="000E3F76">
            <w:pPr>
              <w:widowControl w:val="0"/>
              <w:spacing w:line="360" w:lineRule="auto"/>
              <w:rPr>
                <w:rFonts w:ascii="Calibri" w:eastAsia="Calibri" w:hAnsi="Calibri" w:cs="Calibri"/>
                <w:color w:val="FF0000"/>
              </w:rPr>
            </w:pPr>
            <w:r>
              <w:rPr>
                <w:rFonts w:ascii="Calibri" w:eastAsia="Calibri" w:hAnsi="Calibri" w:cs="Calibri"/>
                <w:sz w:val="24"/>
                <w:szCs w:val="24"/>
              </w:rPr>
              <w:t>If either isn’t working properly, we can check the connection of the camera module, respective converter, and the USB to check where the problem occurs and address appropriately.</w:t>
            </w:r>
          </w:p>
        </w:tc>
        <w:tc>
          <w:tcPr>
            <w:tcW w:w="1455" w:type="dxa"/>
            <w:tcBorders>
              <w:bottom w:val="single" w:sz="8" w:space="0" w:color="000000"/>
              <w:right w:val="single" w:sz="8" w:space="0" w:color="000000"/>
            </w:tcBorders>
            <w:shd w:val="clear" w:color="auto" w:fill="auto"/>
            <w:tcMar>
              <w:top w:w="0" w:type="dxa"/>
              <w:left w:w="100" w:type="dxa"/>
              <w:bottom w:w="0" w:type="dxa"/>
              <w:right w:w="100" w:type="dxa"/>
            </w:tcMar>
          </w:tcPr>
          <w:p w14:paraId="08A43C82" w14:textId="77777777" w:rsidR="00A25AE2" w:rsidRDefault="000E3F76">
            <w:pPr>
              <w:spacing w:line="360" w:lineRule="auto"/>
              <w:ind w:left="360"/>
              <w:rPr>
                <w:rFonts w:ascii="Calibri" w:eastAsia="Calibri" w:hAnsi="Calibri" w:cs="Calibri"/>
                <w:color w:val="FF0000"/>
              </w:rPr>
            </w:pPr>
            <w:r>
              <w:rPr>
                <w:rFonts w:ascii="Calibri" w:eastAsia="Calibri" w:hAnsi="Calibri" w:cs="Calibri"/>
                <w:color w:val="FF0000"/>
              </w:rPr>
              <w:lastRenderedPageBreak/>
              <w:t xml:space="preserve"> </w:t>
            </w:r>
          </w:p>
          <w:p w14:paraId="1FB209EA" w14:textId="77777777" w:rsidR="00A25AE2" w:rsidRDefault="00A25AE2">
            <w:pPr>
              <w:spacing w:line="360" w:lineRule="auto"/>
              <w:ind w:left="360"/>
              <w:rPr>
                <w:rFonts w:ascii="Calibri" w:eastAsia="Calibri" w:hAnsi="Calibri" w:cs="Calibri"/>
                <w:sz w:val="24"/>
                <w:szCs w:val="24"/>
              </w:rPr>
            </w:pPr>
          </w:p>
          <w:p w14:paraId="0C3322D0" w14:textId="77777777" w:rsidR="00A25AE2" w:rsidRDefault="00A25AE2">
            <w:pPr>
              <w:spacing w:line="360" w:lineRule="auto"/>
              <w:ind w:left="360"/>
              <w:rPr>
                <w:rFonts w:ascii="Calibri" w:eastAsia="Calibri" w:hAnsi="Calibri" w:cs="Calibri"/>
                <w:sz w:val="24"/>
                <w:szCs w:val="24"/>
              </w:rPr>
            </w:pPr>
          </w:p>
          <w:p w14:paraId="20CB4002" w14:textId="77777777" w:rsidR="00A25AE2" w:rsidRDefault="00A25AE2">
            <w:pPr>
              <w:spacing w:line="360" w:lineRule="auto"/>
              <w:ind w:left="360"/>
              <w:rPr>
                <w:rFonts w:ascii="Calibri" w:eastAsia="Calibri" w:hAnsi="Calibri" w:cs="Calibri"/>
                <w:sz w:val="24"/>
                <w:szCs w:val="24"/>
              </w:rPr>
            </w:pPr>
          </w:p>
          <w:p w14:paraId="30635A47" w14:textId="77777777" w:rsidR="00A25AE2" w:rsidRDefault="00A25AE2">
            <w:pPr>
              <w:spacing w:line="360" w:lineRule="auto"/>
              <w:rPr>
                <w:rFonts w:ascii="Calibri" w:eastAsia="Calibri" w:hAnsi="Calibri" w:cs="Calibri"/>
                <w:sz w:val="24"/>
                <w:szCs w:val="24"/>
              </w:rPr>
            </w:pPr>
          </w:p>
          <w:p w14:paraId="6E8B2F8E" w14:textId="77777777" w:rsidR="00A25AE2" w:rsidRDefault="00A25AE2">
            <w:pPr>
              <w:spacing w:line="360" w:lineRule="auto"/>
              <w:rPr>
                <w:rFonts w:ascii="Calibri" w:eastAsia="Calibri" w:hAnsi="Calibri" w:cs="Calibri"/>
                <w:sz w:val="24"/>
                <w:szCs w:val="24"/>
              </w:rPr>
            </w:pPr>
          </w:p>
          <w:p w14:paraId="6CAC4BA6" w14:textId="77777777" w:rsidR="00A25AE2" w:rsidRDefault="000E3F76">
            <w:pPr>
              <w:spacing w:line="360" w:lineRule="auto"/>
              <w:jc w:val="center"/>
              <w:rPr>
                <w:rFonts w:ascii="Calibri" w:eastAsia="Calibri" w:hAnsi="Calibri" w:cs="Calibri"/>
                <w:sz w:val="24"/>
                <w:szCs w:val="24"/>
              </w:rPr>
            </w:pPr>
            <w:r>
              <w:rPr>
                <w:rFonts w:ascii="Calibri" w:eastAsia="Calibri" w:hAnsi="Calibri" w:cs="Calibri"/>
                <w:sz w:val="24"/>
                <w:szCs w:val="24"/>
              </w:rPr>
              <w:t>Y</w:t>
            </w:r>
          </w:p>
        </w:tc>
      </w:tr>
      <w:tr w:rsidR="00A25AE2" w14:paraId="3C3486A5" w14:textId="77777777">
        <w:trPr>
          <w:trHeight w:val="345"/>
        </w:trPr>
        <w:tc>
          <w:tcPr>
            <w:tcW w:w="3810" w:type="dxa"/>
            <w:tcBorders>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13584983" w14:textId="77777777" w:rsidR="00A25AE2" w:rsidRDefault="000E3F76">
            <w:pPr>
              <w:widowControl w:val="0"/>
              <w:spacing w:line="360" w:lineRule="auto"/>
              <w:rPr>
                <w:rFonts w:ascii="Calibri" w:eastAsia="Calibri" w:hAnsi="Calibri" w:cs="Calibri"/>
                <w:sz w:val="24"/>
                <w:szCs w:val="24"/>
              </w:rPr>
            </w:pPr>
            <w:r>
              <w:rPr>
                <w:rFonts w:ascii="Calibri" w:eastAsia="Calibri" w:hAnsi="Calibri" w:cs="Calibri"/>
                <w:sz w:val="24"/>
                <w:szCs w:val="24"/>
              </w:rPr>
              <w:lastRenderedPageBreak/>
              <w:t>5. PC board and external board must be able to communicate with each other through wireless communication. At least one sensor fusion output data must be included in between each camera data output.</w:t>
            </w:r>
          </w:p>
        </w:tc>
        <w:tc>
          <w:tcPr>
            <w:tcW w:w="3885" w:type="dxa"/>
            <w:tcBorders>
              <w:bottom w:val="single" w:sz="8" w:space="0" w:color="000000"/>
              <w:right w:val="single" w:sz="8" w:space="0" w:color="000000"/>
            </w:tcBorders>
            <w:shd w:val="clear" w:color="auto" w:fill="auto"/>
            <w:tcMar>
              <w:top w:w="0" w:type="dxa"/>
              <w:left w:w="100" w:type="dxa"/>
              <w:bottom w:w="0" w:type="dxa"/>
              <w:right w:w="100" w:type="dxa"/>
            </w:tcMar>
          </w:tcPr>
          <w:p w14:paraId="3D08D259" w14:textId="77777777" w:rsidR="00A25AE2" w:rsidRDefault="000E3F76">
            <w:pPr>
              <w:widowControl w:val="0"/>
              <w:spacing w:line="360" w:lineRule="auto"/>
              <w:rPr>
                <w:rFonts w:ascii="Calibri" w:eastAsia="Calibri" w:hAnsi="Calibri" w:cs="Calibri"/>
                <w:sz w:val="24"/>
                <w:szCs w:val="24"/>
              </w:rPr>
            </w:pPr>
            <w:r>
              <w:rPr>
                <w:rFonts w:ascii="Calibri" w:eastAsia="Calibri" w:hAnsi="Calibri" w:cs="Calibri"/>
                <w:sz w:val="24"/>
                <w:szCs w:val="24"/>
              </w:rPr>
              <w:t xml:space="preserve">We can do both of </w:t>
            </w:r>
            <w:proofErr w:type="gramStart"/>
            <w:r>
              <w:rPr>
                <w:rFonts w:ascii="Calibri" w:eastAsia="Calibri" w:hAnsi="Calibri" w:cs="Calibri"/>
                <w:sz w:val="24"/>
                <w:szCs w:val="24"/>
              </w:rPr>
              <w:t>these functionality</w:t>
            </w:r>
            <w:proofErr w:type="gramEnd"/>
            <w:r>
              <w:rPr>
                <w:rFonts w:ascii="Calibri" w:eastAsia="Calibri" w:hAnsi="Calibri" w:cs="Calibri"/>
                <w:sz w:val="24"/>
                <w:szCs w:val="24"/>
              </w:rPr>
              <w:t xml:space="preserve"> by outputting our overall output data. Our software won’t be able to output sensor fusion data if the wireless communication between our boards </w:t>
            </w:r>
            <w:proofErr w:type="gramStart"/>
            <w:r>
              <w:rPr>
                <w:rFonts w:ascii="Calibri" w:eastAsia="Calibri" w:hAnsi="Calibri" w:cs="Calibri"/>
                <w:sz w:val="24"/>
                <w:szCs w:val="24"/>
              </w:rPr>
              <w:t>aren’t</w:t>
            </w:r>
            <w:proofErr w:type="gramEnd"/>
            <w:r>
              <w:rPr>
                <w:rFonts w:ascii="Calibri" w:eastAsia="Calibri" w:hAnsi="Calibri" w:cs="Calibri"/>
                <w:sz w:val="24"/>
                <w:szCs w:val="24"/>
              </w:rPr>
              <w:t xml:space="preserve"> established and our overall output data can also show that our total number of output data at least doubles with sensor fusion data.</w:t>
            </w:r>
          </w:p>
        </w:tc>
        <w:tc>
          <w:tcPr>
            <w:tcW w:w="1455" w:type="dxa"/>
            <w:tcBorders>
              <w:bottom w:val="single" w:sz="8" w:space="0" w:color="000000"/>
              <w:right w:val="single" w:sz="8" w:space="0" w:color="000000"/>
            </w:tcBorders>
            <w:shd w:val="clear" w:color="auto" w:fill="auto"/>
            <w:tcMar>
              <w:top w:w="0" w:type="dxa"/>
              <w:left w:w="100" w:type="dxa"/>
              <w:bottom w:w="0" w:type="dxa"/>
              <w:right w:w="100" w:type="dxa"/>
            </w:tcMar>
          </w:tcPr>
          <w:p w14:paraId="167A7D2C" w14:textId="77777777" w:rsidR="00A25AE2" w:rsidRDefault="00A25AE2">
            <w:pPr>
              <w:spacing w:line="360" w:lineRule="auto"/>
              <w:ind w:left="360"/>
              <w:rPr>
                <w:rFonts w:ascii="Calibri" w:eastAsia="Calibri" w:hAnsi="Calibri" w:cs="Calibri"/>
                <w:sz w:val="24"/>
                <w:szCs w:val="24"/>
              </w:rPr>
            </w:pPr>
          </w:p>
          <w:p w14:paraId="7420B67B" w14:textId="77777777" w:rsidR="00A25AE2" w:rsidRDefault="00A25AE2">
            <w:pPr>
              <w:spacing w:line="360" w:lineRule="auto"/>
              <w:ind w:left="360"/>
              <w:rPr>
                <w:rFonts w:ascii="Calibri" w:eastAsia="Calibri" w:hAnsi="Calibri" w:cs="Calibri"/>
                <w:sz w:val="24"/>
                <w:szCs w:val="24"/>
              </w:rPr>
            </w:pPr>
          </w:p>
          <w:p w14:paraId="2605810D" w14:textId="77777777" w:rsidR="00A25AE2" w:rsidRDefault="000E3F76">
            <w:pPr>
              <w:spacing w:line="360" w:lineRule="auto"/>
              <w:jc w:val="center"/>
              <w:rPr>
                <w:rFonts w:ascii="Calibri" w:eastAsia="Calibri" w:hAnsi="Calibri" w:cs="Calibri"/>
                <w:sz w:val="24"/>
                <w:szCs w:val="24"/>
              </w:rPr>
            </w:pPr>
            <w:r>
              <w:rPr>
                <w:rFonts w:ascii="Calibri" w:eastAsia="Calibri" w:hAnsi="Calibri" w:cs="Calibri"/>
                <w:sz w:val="24"/>
                <w:szCs w:val="24"/>
              </w:rPr>
              <w:t>Y</w:t>
            </w:r>
          </w:p>
        </w:tc>
      </w:tr>
    </w:tbl>
    <w:p w14:paraId="461E4740" w14:textId="77777777" w:rsidR="00A25AE2" w:rsidRDefault="000E3F76">
      <w:pPr>
        <w:spacing w:before="240" w:after="240" w:line="360" w:lineRule="auto"/>
        <w:rPr>
          <w:rFonts w:ascii="Times New Roman" w:eastAsia="Times New Roman" w:hAnsi="Times New Roman" w:cs="Times New Roman"/>
        </w:rPr>
      </w:pPr>
      <w:r>
        <w:rPr>
          <w:rFonts w:ascii="Times New Roman" w:eastAsia="Times New Roman" w:hAnsi="Times New Roman" w:cs="Times New Roman"/>
        </w:rPr>
        <w:t xml:space="preserve"> </w:t>
      </w:r>
    </w:p>
    <w:p w14:paraId="28730CED" w14:textId="46ABE1B8" w:rsidR="00A25AE2" w:rsidRDefault="000E3F76">
      <w:pPr>
        <w:spacing w:before="240" w:after="240" w:line="360" w:lineRule="auto"/>
        <w:rPr>
          <w:rFonts w:ascii="Times New Roman" w:eastAsia="Times New Roman" w:hAnsi="Times New Roman" w:cs="Times New Roman"/>
        </w:rPr>
      </w:pPr>
      <w:r>
        <w:rPr>
          <w:rFonts w:ascii="Times New Roman" w:eastAsia="Times New Roman" w:hAnsi="Times New Roman" w:cs="Times New Roman"/>
        </w:rPr>
        <w:t xml:space="preserve"> </w:t>
      </w:r>
    </w:p>
    <w:bookmarkEnd w:id="0"/>
    <w:p w14:paraId="60C3A34F" w14:textId="77777777" w:rsidR="00A25AE2" w:rsidRDefault="00A25AE2">
      <w:pPr>
        <w:spacing w:line="360" w:lineRule="auto"/>
        <w:rPr>
          <w:rFonts w:ascii="Times New Roman" w:eastAsia="Times New Roman" w:hAnsi="Times New Roman" w:cs="Times New Roman"/>
        </w:rPr>
      </w:pPr>
    </w:p>
    <w:sectPr w:rsidR="00A25AE2">
      <w:footerReference w:type="even" r:id="rId64"/>
      <w:footerReference w:type="default" r:id="rId65"/>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AAEFA2" w14:textId="77777777" w:rsidR="000E3F76" w:rsidRDefault="000E3F76">
      <w:pPr>
        <w:spacing w:line="240" w:lineRule="auto"/>
      </w:pPr>
      <w:r>
        <w:separator/>
      </w:r>
    </w:p>
  </w:endnote>
  <w:endnote w:type="continuationSeparator" w:id="0">
    <w:p w14:paraId="0E45C55F" w14:textId="77777777" w:rsidR="000E3F76" w:rsidRDefault="000E3F7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맑은 고딕">
    <w:panose1 w:val="020B0503020000020004"/>
    <w:charset w:val="81"/>
    <w:family w:val="modern"/>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44B59" w14:textId="45A3EE57" w:rsidR="00A25AE2" w:rsidRPr="009F06A2" w:rsidRDefault="009F06A2" w:rsidP="009F06A2">
    <w:pPr>
      <w:jc w:val="right"/>
      <w:rPr>
        <w:lang w:val="en-US"/>
      </w:rPr>
    </w:pPr>
    <w:r>
      <w:rPr>
        <w:lang w:val="en-US"/>
      </w:rPr>
      <w:t>iii</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A88B3" w14:textId="7EE991D9" w:rsidR="00A25AE2" w:rsidRPr="009F06A2" w:rsidRDefault="009F06A2">
    <w:pPr>
      <w:jc w:val="right"/>
      <w:rPr>
        <w:lang w:val="en-US"/>
      </w:rPr>
    </w:pPr>
    <w:r>
      <w:rPr>
        <w:lang w:val="en-US"/>
      </w:rPr>
      <w:t>ii</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AE3E6" w14:textId="50B1A698" w:rsidR="00A25AE2" w:rsidRDefault="00A25AE2">
    <w:pPr>
      <w:jc w:val="righ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5C26B" w14:textId="77777777" w:rsidR="009F06A2" w:rsidRPr="009F06A2" w:rsidRDefault="009F06A2" w:rsidP="009F06A2">
    <w:pPr>
      <w:jc w:val="right"/>
      <w:rPr>
        <w:lang w:val="en-US"/>
      </w:rPr>
    </w:pPr>
    <w:r>
      <w:rPr>
        <w:lang w:val="en-US"/>
      </w:rPr>
      <w:t>iii</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E84C5" w14:textId="77777777" w:rsidR="009F06A2" w:rsidRPr="009F06A2" w:rsidRDefault="009F06A2">
    <w:pPr>
      <w:jc w:val="right"/>
      <w:rPr>
        <w:lang w:val="en-US"/>
      </w:rPr>
    </w:pPr>
    <w:r>
      <w:rPr>
        <w:lang w:val="en-US"/>
      </w:rPr>
      <w:t>1</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FF4C11" w14:textId="70B932AF" w:rsidR="009F06A2" w:rsidRPr="009F06A2" w:rsidRDefault="009F06A2" w:rsidP="009F06A2">
    <w:pPr>
      <w:jc w:val="right"/>
      <w:rPr>
        <w:lang w:val="en-US"/>
      </w:rPr>
    </w:pPr>
    <w:r>
      <w:rPr>
        <w:lang w:val="en-US"/>
      </w:rPr>
      <w:t>2</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556CF" w14:textId="305BB58C" w:rsidR="009F06A2" w:rsidRPr="009F06A2" w:rsidRDefault="009F06A2">
    <w:pPr>
      <w:jc w:val="right"/>
      <w:rPr>
        <w:lang w:val="en-US"/>
      </w:rPr>
    </w:pPr>
    <w:r>
      <w:rPr>
        <w:lang w:val="en-US"/>
      </w:rPr>
      <w:t>3</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138C28" w14:textId="32161683" w:rsidR="009F06A2" w:rsidRPr="009F06A2" w:rsidRDefault="009F06A2" w:rsidP="009F06A2">
    <w:pPr>
      <w:jc w:val="right"/>
      <w:rPr>
        <w:lang w:val="en-US"/>
      </w:rPr>
    </w:pPr>
    <w:r>
      <w:rPr>
        <w:lang w:val="en-US"/>
      </w:rPr>
      <w:t>4</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EF3AF" w14:textId="537C45BC" w:rsidR="009F06A2" w:rsidRPr="009F06A2" w:rsidRDefault="009F06A2">
    <w:pPr>
      <w:jc w:val="right"/>
      <w:rPr>
        <w:lang w:val="en-US"/>
      </w:rPr>
    </w:pPr>
    <w:r>
      <w:rPr>
        <w:lang w:val="en-US"/>
      </w:rPr>
      <w:t>5</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9530C" w14:textId="59A205E2" w:rsidR="009F06A2" w:rsidRPr="009F06A2" w:rsidRDefault="009F06A2" w:rsidP="009F06A2">
    <w:pPr>
      <w:jc w:val="right"/>
      <w:rPr>
        <w:lang w:val="en-US"/>
      </w:rPr>
    </w:pPr>
    <w:r>
      <w:rPr>
        <w:lang w:val="en-US"/>
      </w:rPr>
      <w:t>6</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0D468A" w14:textId="2248E217" w:rsidR="009F06A2" w:rsidRPr="009F06A2" w:rsidRDefault="009F06A2">
    <w:pPr>
      <w:jc w:val="right"/>
      <w:rPr>
        <w:lang w:val="en-US"/>
      </w:rPr>
    </w:pPr>
    <w:r>
      <w:rPr>
        <w:lang w:val="en-US"/>
      </w:rPr>
      <w:t>7</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6ED55" w14:textId="2DACDF47" w:rsidR="009F06A2" w:rsidRPr="009F06A2" w:rsidRDefault="009F06A2" w:rsidP="009F06A2">
    <w:pPr>
      <w:jc w:val="right"/>
      <w:rPr>
        <w:lang w:val="en-US"/>
      </w:rPr>
    </w:pPr>
    <w:r>
      <w:rPr>
        <w:lang w:val="en-US"/>
      </w:rPr>
      <w:t>8</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F35FB" w14:textId="49D3C3FA" w:rsidR="009F06A2" w:rsidRPr="009F06A2" w:rsidRDefault="009F06A2">
    <w:pPr>
      <w:jc w:val="right"/>
      <w:rPr>
        <w:lang w:val="en-US"/>
      </w:rPr>
    </w:pPr>
    <w:r>
      <w:rPr>
        <w:lang w:val="en-US"/>
      </w:rPr>
      <w:t>9</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962BB" w14:textId="511F042B" w:rsidR="009F06A2" w:rsidRPr="009F06A2" w:rsidRDefault="009F06A2" w:rsidP="009F06A2">
    <w:pPr>
      <w:jc w:val="right"/>
      <w:rPr>
        <w:lang w:val="en-US"/>
      </w:rPr>
    </w:pPr>
    <w:r>
      <w:rPr>
        <w:lang w:val="en-US"/>
      </w:rPr>
      <w:t>10</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CB2A0E" w14:textId="2DEFD989" w:rsidR="009F06A2" w:rsidRPr="009F06A2" w:rsidRDefault="009F06A2">
    <w:pPr>
      <w:jc w:val="right"/>
      <w:rPr>
        <w:lang w:val="en-US"/>
      </w:rPr>
    </w:pPr>
    <w:r>
      <w:rPr>
        <w:lang w:val="en-US"/>
      </w:rPr>
      <w:t>11</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6F70C4" w14:textId="7821D0AF" w:rsidR="009F06A2" w:rsidRPr="009F06A2" w:rsidRDefault="009F06A2" w:rsidP="009F06A2">
    <w:pPr>
      <w:jc w:val="right"/>
      <w:rPr>
        <w:lang w:val="en-US"/>
      </w:rPr>
    </w:pPr>
    <w:r>
      <w:rPr>
        <w:lang w:val="en-US"/>
      </w:rPr>
      <w:t>12</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591E2" w14:textId="444FD085" w:rsidR="009F06A2" w:rsidRPr="009F06A2" w:rsidRDefault="009F06A2">
    <w:pPr>
      <w:jc w:val="right"/>
      <w:rPr>
        <w:lang w:val="en-US"/>
      </w:rPr>
    </w:pPr>
    <w:r>
      <w:rPr>
        <w:lang w:val="en-US"/>
      </w:rPr>
      <w:t>13</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3A3AFC" w14:textId="3B7F40A1" w:rsidR="009F06A2" w:rsidRPr="009F06A2" w:rsidRDefault="009F06A2" w:rsidP="009F06A2">
    <w:pPr>
      <w:jc w:val="right"/>
      <w:rPr>
        <w:lang w:val="en-US"/>
      </w:rPr>
    </w:pPr>
    <w:r>
      <w:rPr>
        <w:lang w:val="en-US"/>
      </w:rPr>
      <w:t>14</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5EB4F" w14:textId="52DABC58" w:rsidR="009F06A2" w:rsidRPr="009F06A2" w:rsidRDefault="009F06A2">
    <w:pPr>
      <w:jc w:val="right"/>
      <w:rPr>
        <w:lang w:val="en-US"/>
      </w:rPr>
    </w:pPr>
    <w:r>
      <w:rPr>
        <w:lang w:val="en-US"/>
      </w:rPr>
      <w:t>15</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7D82C6" w14:textId="34D7AEF7" w:rsidR="009F06A2" w:rsidRPr="009F06A2" w:rsidRDefault="009F06A2" w:rsidP="009F06A2">
    <w:pPr>
      <w:jc w:val="right"/>
      <w:rPr>
        <w:lang w:val="en-US"/>
      </w:rPr>
    </w:pPr>
    <w:r>
      <w:rPr>
        <w:lang w:val="en-US"/>
      </w:rPr>
      <w:t>16</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C25D5" w14:textId="65ABC1A9" w:rsidR="009F06A2" w:rsidRPr="009F06A2" w:rsidRDefault="009F06A2" w:rsidP="009F06A2">
    <w:pPr>
      <w:jc w:val="right"/>
      <w:rPr>
        <w:lang w:val="en-US"/>
      </w:rPr>
    </w:pPr>
    <w:r>
      <w:rPr>
        <w:lang w:val="en-US"/>
      </w:rPr>
      <w:t>16</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0C558" w14:textId="77777777" w:rsidR="009F06A2" w:rsidRPr="009F06A2" w:rsidRDefault="009F06A2">
    <w:pPr>
      <w:jc w:val="right"/>
      <w:rPr>
        <w:lang w:val="en-US"/>
      </w:rPr>
    </w:pPr>
    <w:r>
      <w:rPr>
        <w:lang w:val="en-US"/>
      </w:rPr>
      <w:t>17</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F3AB8" w14:textId="1E36F697" w:rsidR="009F06A2" w:rsidRPr="009F06A2" w:rsidRDefault="009F06A2" w:rsidP="009F06A2">
    <w:pPr>
      <w:jc w:val="right"/>
      <w:rPr>
        <w:lang w:val="en-US"/>
      </w:rPr>
    </w:pPr>
    <w:r>
      <w:rPr>
        <w:lang w:val="en-US"/>
      </w:rPr>
      <w:t>18</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81B521" w14:textId="74BEEA10" w:rsidR="009F06A2" w:rsidRPr="009F06A2" w:rsidRDefault="009F06A2">
    <w:pPr>
      <w:jc w:val="right"/>
      <w:rPr>
        <w:lang w:val="en-US"/>
      </w:rPr>
    </w:pPr>
    <w:r>
      <w:rPr>
        <w:lang w:val="en-US"/>
      </w:rPr>
      <w:t>19</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2A50C5" w14:textId="0FCF8EA7" w:rsidR="009F06A2" w:rsidRPr="009F06A2" w:rsidRDefault="009F06A2" w:rsidP="009F06A2">
    <w:pPr>
      <w:jc w:val="right"/>
      <w:rPr>
        <w:lang w:val="en-US"/>
      </w:rPr>
    </w:pPr>
    <w:r>
      <w:rPr>
        <w:lang w:val="en-US"/>
      </w:rPr>
      <w:t>20</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992F3F" w14:textId="74D6459B" w:rsidR="009F06A2" w:rsidRPr="009F06A2" w:rsidRDefault="009F06A2">
    <w:pPr>
      <w:jc w:val="right"/>
      <w:rPr>
        <w:lang w:val="en-US"/>
      </w:rPr>
    </w:pPr>
    <w:r>
      <w:rPr>
        <w:lang w:val="en-US"/>
      </w:rPr>
      <w:t>21</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3AC5A6" w14:textId="2A3DA0F5" w:rsidR="009F06A2" w:rsidRPr="009F06A2" w:rsidRDefault="009F06A2" w:rsidP="009F06A2">
    <w:pPr>
      <w:jc w:val="right"/>
      <w:rPr>
        <w:lang w:val="en-US"/>
      </w:rPr>
    </w:pPr>
    <w:r>
      <w:rPr>
        <w:lang w:val="en-US"/>
      </w:rPr>
      <w:t>22</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ADEE0" w14:textId="5E3DA075" w:rsidR="009F06A2" w:rsidRPr="009F06A2" w:rsidRDefault="009F06A2">
    <w:pPr>
      <w:jc w:val="right"/>
      <w:rPr>
        <w:lang w:val="en-US"/>
      </w:rPr>
    </w:pPr>
    <w:r>
      <w:rPr>
        <w:lang w:val="en-US"/>
      </w:rPr>
      <w:t>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437965" w14:textId="77777777" w:rsidR="000E3F76" w:rsidRDefault="000E3F76">
      <w:pPr>
        <w:spacing w:line="240" w:lineRule="auto"/>
      </w:pPr>
      <w:r>
        <w:separator/>
      </w:r>
    </w:p>
  </w:footnote>
  <w:footnote w:type="continuationSeparator" w:id="0">
    <w:p w14:paraId="615995BB" w14:textId="77777777" w:rsidR="000E3F76" w:rsidRDefault="000E3F76">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D71758"/>
    <w:multiLevelType w:val="multilevel"/>
    <w:tmpl w:val="71BCC53E"/>
    <w:lvl w:ilvl="0">
      <w:start w:val="1"/>
      <w:numFmt w:val="decimal"/>
      <w:lvlText w:val="%1."/>
      <w:lvlJc w:val="left"/>
      <w:pPr>
        <w:ind w:left="720" w:hanging="360"/>
      </w:pPr>
      <w:rPr>
        <w:rFonts w:ascii="Arial" w:eastAsia="Arial" w:hAnsi="Arial" w:cs="Arial"/>
        <w:color w:val="374151"/>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31DA27BD"/>
    <w:multiLevelType w:val="multilevel"/>
    <w:tmpl w:val="5A0CE498"/>
    <w:lvl w:ilvl="0">
      <w:start w:val="1"/>
      <w:numFmt w:val="bullet"/>
      <w:lvlText w:val=""/>
      <w:lvlJc w:val="left"/>
      <w:pPr>
        <w:ind w:left="720" w:hanging="360"/>
      </w:pPr>
      <w:rPr>
        <w:rFonts w:ascii="Arial" w:eastAsia="Arial" w:hAnsi="Arial" w:cs="Arial"/>
        <w:color w:val="374151"/>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3ACC6032"/>
    <w:multiLevelType w:val="hybridMultilevel"/>
    <w:tmpl w:val="52C26A92"/>
    <w:lvl w:ilvl="0" w:tplc="F74A8376">
      <w:start w:val="1"/>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0AA7AF3"/>
    <w:multiLevelType w:val="multilevel"/>
    <w:tmpl w:val="0C00D2C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576400947">
    <w:abstractNumId w:val="1"/>
  </w:num>
  <w:num w:numId="2" w16cid:durableId="458961283">
    <w:abstractNumId w:val="0"/>
  </w:num>
  <w:num w:numId="3" w16cid:durableId="1998071827">
    <w:abstractNumId w:val="3"/>
  </w:num>
  <w:num w:numId="4" w16cid:durableId="68297907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5AE2"/>
    <w:rsid w:val="000E3F76"/>
    <w:rsid w:val="008D6E93"/>
    <w:rsid w:val="009F06A2"/>
    <w:rsid w:val="00A25AE2"/>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B90593"/>
  <w15:docId w15:val="{2F7552ED-E030-4E1E-B119-A5F56E42E7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9F06A2"/>
    <w:pPr>
      <w:tabs>
        <w:tab w:val="center" w:pos="4680"/>
        <w:tab w:val="right" w:pos="9360"/>
      </w:tabs>
      <w:spacing w:line="240" w:lineRule="auto"/>
    </w:pPr>
  </w:style>
  <w:style w:type="character" w:customStyle="1" w:styleId="HeaderChar">
    <w:name w:val="Header Char"/>
    <w:basedOn w:val="DefaultParagraphFont"/>
    <w:link w:val="Header"/>
    <w:uiPriority w:val="99"/>
    <w:rsid w:val="009F06A2"/>
  </w:style>
  <w:style w:type="paragraph" w:styleId="Footer">
    <w:name w:val="footer"/>
    <w:basedOn w:val="Normal"/>
    <w:link w:val="FooterChar"/>
    <w:uiPriority w:val="99"/>
    <w:unhideWhenUsed/>
    <w:rsid w:val="009F06A2"/>
    <w:pPr>
      <w:tabs>
        <w:tab w:val="center" w:pos="4680"/>
        <w:tab w:val="right" w:pos="9360"/>
      </w:tabs>
      <w:spacing w:line="240" w:lineRule="auto"/>
    </w:pPr>
  </w:style>
  <w:style w:type="character" w:customStyle="1" w:styleId="FooterChar">
    <w:name w:val="Footer Char"/>
    <w:basedOn w:val="DefaultParagraphFont"/>
    <w:link w:val="Footer"/>
    <w:uiPriority w:val="99"/>
    <w:rsid w:val="009F06A2"/>
  </w:style>
  <w:style w:type="paragraph" w:styleId="TOCHeading">
    <w:name w:val="TOC Heading"/>
    <w:basedOn w:val="Heading1"/>
    <w:next w:val="Normal"/>
    <w:uiPriority w:val="39"/>
    <w:unhideWhenUsed/>
    <w:qFormat/>
    <w:rsid w:val="008D6E93"/>
    <w:pPr>
      <w:spacing w:before="240" w:after="0" w:line="259" w:lineRule="auto"/>
      <w:outlineLvl w:val="9"/>
    </w:pPr>
    <w:rPr>
      <w:rFonts w:asciiTheme="majorHAnsi" w:eastAsiaTheme="majorEastAsia" w:hAnsiTheme="majorHAnsi" w:cstheme="majorBidi"/>
      <w:color w:val="365F91" w:themeColor="accent1" w:themeShade="BF"/>
      <w:sz w:val="32"/>
      <w:szCs w:val="32"/>
      <w:lang w:val="en-US" w:eastAsia="en-US"/>
    </w:rPr>
  </w:style>
  <w:style w:type="paragraph" w:styleId="TOC2">
    <w:name w:val="toc 2"/>
    <w:basedOn w:val="Normal"/>
    <w:next w:val="Normal"/>
    <w:autoRedefine/>
    <w:uiPriority w:val="39"/>
    <w:unhideWhenUsed/>
    <w:rsid w:val="008D6E93"/>
    <w:pPr>
      <w:spacing w:after="100"/>
      <w:ind w:left="220"/>
    </w:pPr>
  </w:style>
  <w:style w:type="paragraph" w:styleId="TOC3">
    <w:name w:val="toc 3"/>
    <w:basedOn w:val="Normal"/>
    <w:next w:val="Normal"/>
    <w:autoRedefine/>
    <w:uiPriority w:val="39"/>
    <w:unhideWhenUsed/>
    <w:rsid w:val="008D6E93"/>
    <w:pPr>
      <w:spacing w:after="100"/>
      <w:ind w:left="440"/>
    </w:pPr>
  </w:style>
  <w:style w:type="paragraph" w:styleId="TOC1">
    <w:name w:val="toc 1"/>
    <w:basedOn w:val="Normal"/>
    <w:next w:val="Normal"/>
    <w:autoRedefine/>
    <w:uiPriority w:val="39"/>
    <w:unhideWhenUsed/>
    <w:rsid w:val="008D6E93"/>
    <w:pPr>
      <w:spacing w:after="100"/>
    </w:pPr>
  </w:style>
  <w:style w:type="character" w:styleId="Hyperlink">
    <w:name w:val="Hyperlink"/>
    <w:basedOn w:val="DefaultParagraphFont"/>
    <w:uiPriority w:val="99"/>
    <w:unhideWhenUsed/>
    <w:rsid w:val="008D6E93"/>
    <w:rPr>
      <w:color w:val="0000FF" w:themeColor="hyperlink"/>
      <w:u w:val="single"/>
    </w:rPr>
  </w:style>
  <w:style w:type="paragraph" w:styleId="ListParagraph">
    <w:name w:val="List Paragraph"/>
    <w:basedOn w:val="Normal"/>
    <w:uiPriority w:val="34"/>
    <w:qFormat/>
    <w:rsid w:val="008D6E9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26" Type="http://schemas.openxmlformats.org/officeDocument/2006/relationships/footer" Target="footer11.xml"/><Relationship Id="rId21" Type="http://schemas.openxmlformats.org/officeDocument/2006/relationships/image" Target="media/image6.png"/><Relationship Id="rId34" Type="http://schemas.openxmlformats.org/officeDocument/2006/relationships/footer" Target="footer15.xml"/><Relationship Id="rId42" Type="http://schemas.openxmlformats.org/officeDocument/2006/relationships/footer" Target="footer20.xml"/><Relationship Id="rId47" Type="http://schemas.openxmlformats.org/officeDocument/2006/relationships/hyperlink" Target="https://fscdn.rohm.com/en/products/databook/datasheet/discrete/transistor/digital/umh8ntr-e.pdf" TargetMode="External"/><Relationship Id="rId50" Type="http://schemas.openxmlformats.org/officeDocument/2006/relationships/hyperlink" Target="https://github.com/sparkfun/SparkFun_Qwiic_6DoF_LSM6DSO_Arduino_Library" TargetMode="External"/><Relationship Id="rId55" Type="http://schemas.openxmlformats.org/officeDocument/2006/relationships/hyperlink" Target="https://dronebotworkshop.com/esp32-object-detect/" TargetMode="External"/><Relationship Id="rId63" Type="http://schemas.openxmlformats.org/officeDocument/2006/relationships/hyperlink" Target="https://www.osha.gov/laws-regs/regulations/standardnumber/1910"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6.xml"/><Relationship Id="rId29" Type="http://schemas.openxmlformats.org/officeDocument/2006/relationships/footer" Target="footer12.xml"/><Relationship Id="rId11" Type="http://schemas.openxmlformats.org/officeDocument/2006/relationships/footer" Target="footer4.xml"/><Relationship Id="rId24" Type="http://schemas.openxmlformats.org/officeDocument/2006/relationships/footer" Target="footer10.xml"/><Relationship Id="rId32" Type="http://schemas.openxmlformats.org/officeDocument/2006/relationships/footer" Target="footer14.xml"/><Relationship Id="rId37" Type="http://schemas.openxmlformats.org/officeDocument/2006/relationships/footer" Target="footer17.xml"/><Relationship Id="rId40" Type="http://schemas.openxmlformats.org/officeDocument/2006/relationships/footer" Target="footer19.xml"/><Relationship Id="rId45" Type="http://schemas.openxmlformats.org/officeDocument/2006/relationships/footer" Target="footer23.xml"/><Relationship Id="rId53" Type="http://schemas.openxmlformats.org/officeDocument/2006/relationships/hyperlink" Target="https://randomnerdtutorials.com/esp32-cam-take-photo-display-web-server/" TargetMode="External"/><Relationship Id="rId58" Type="http://schemas.openxmlformats.org/officeDocument/2006/relationships/hyperlink" Target="https://docs.espressif.com/projects/esp-idf/en/latest/esp32s3/hw-reference/esp32s3/user-guide-devkitc-1.html" TargetMode="External"/><Relationship Id="rId66"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footer" Target="footer25.xml"/><Relationship Id="rId19" Type="http://schemas.openxmlformats.org/officeDocument/2006/relationships/image" Target="media/image5.png"/><Relationship Id="rId14" Type="http://schemas.openxmlformats.org/officeDocument/2006/relationships/image" Target="media/image2.png"/><Relationship Id="rId22" Type="http://schemas.openxmlformats.org/officeDocument/2006/relationships/footer" Target="footer9.xml"/><Relationship Id="rId27" Type="http://schemas.openxmlformats.org/officeDocument/2006/relationships/image" Target="media/image9.png"/><Relationship Id="rId30" Type="http://schemas.openxmlformats.org/officeDocument/2006/relationships/footer" Target="footer13.xml"/><Relationship Id="rId35" Type="http://schemas.openxmlformats.org/officeDocument/2006/relationships/image" Target="media/image13.png"/><Relationship Id="rId43" Type="http://schemas.openxmlformats.org/officeDocument/2006/relationships/footer" Target="footer21.xml"/><Relationship Id="rId48" Type="http://schemas.openxmlformats.org/officeDocument/2006/relationships/hyperlink" Target="https://www.espressif.com/sites/default/files/documentation/esp32-s3-wroom-1_wroom-1u_datasheet_en.pdf" TargetMode="External"/><Relationship Id="rId56" Type="http://schemas.openxmlformats.org/officeDocument/2006/relationships/hyperlink" Target="https://www.researchgate.net/post/Distance_position_from_accelerometer_MPU6050" TargetMode="External"/><Relationship Id="rId64" Type="http://schemas.openxmlformats.org/officeDocument/2006/relationships/footer" Target="footer27.xml"/><Relationship Id="rId8" Type="http://schemas.openxmlformats.org/officeDocument/2006/relationships/footer" Target="footer1.xml"/><Relationship Id="rId51" Type="http://schemas.openxmlformats.org/officeDocument/2006/relationships/hyperlink" Target="https://www.arduino.cc/reference/en/language/variables/data-types/stringobject/" TargetMode="External"/><Relationship Id="rId3" Type="http://schemas.openxmlformats.org/officeDocument/2006/relationships/styles" Target="styles.xml"/><Relationship Id="rId12" Type="http://schemas.openxmlformats.org/officeDocument/2006/relationships/footer" Target="footer5.xml"/><Relationship Id="rId17" Type="http://schemas.openxmlformats.org/officeDocument/2006/relationships/footer" Target="footer7.xml"/><Relationship Id="rId25" Type="http://schemas.openxmlformats.org/officeDocument/2006/relationships/image" Target="media/image8.png"/><Relationship Id="rId33" Type="http://schemas.openxmlformats.org/officeDocument/2006/relationships/image" Target="media/image12.png"/><Relationship Id="rId38" Type="http://schemas.openxmlformats.org/officeDocument/2006/relationships/footer" Target="footer18.xml"/><Relationship Id="rId46" Type="http://schemas.openxmlformats.org/officeDocument/2006/relationships/footer" Target="footer24.xml"/><Relationship Id="rId59" Type="http://schemas.openxmlformats.org/officeDocument/2006/relationships/hyperlink" Target="https://cdn.sparkfun.com/assets/3/1/6/b/c/SparkFun_Qwiic_6DoF_LSM6DSO_Schematic.pdf?_gl=1*dtmz04*_ga*MTQwOTI0MzQ1MS4xNjk0MDI4Njkx*_ga_T369JS7J9N*MTY5ODIwOTAzNS4xOS4xLjE2OTgyMDkwNDMuNTIuMC4w" TargetMode="External"/><Relationship Id="rId67" Type="http://schemas.openxmlformats.org/officeDocument/2006/relationships/theme" Target="theme/theme1.xml"/><Relationship Id="rId20" Type="http://schemas.openxmlformats.org/officeDocument/2006/relationships/footer" Target="footer8.xml"/><Relationship Id="rId41" Type="http://schemas.openxmlformats.org/officeDocument/2006/relationships/image" Target="media/image15.png"/><Relationship Id="rId54" Type="http://schemas.openxmlformats.org/officeDocument/2006/relationships/hyperlink" Target="https://github.com/eloquentarduino/EloquentEsp32cam" TargetMode="External"/><Relationship Id="rId62" Type="http://schemas.openxmlformats.org/officeDocument/2006/relationships/footer" Target="footer26.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3.png"/><Relationship Id="rId23" Type="http://schemas.openxmlformats.org/officeDocument/2006/relationships/image" Target="media/image7.png"/><Relationship Id="rId28" Type="http://schemas.openxmlformats.org/officeDocument/2006/relationships/image" Target="media/image10.png"/><Relationship Id="rId36" Type="http://schemas.openxmlformats.org/officeDocument/2006/relationships/footer" Target="footer16.xml"/><Relationship Id="rId49" Type="http://schemas.openxmlformats.org/officeDocument/2006/relationships/hyperlink" Target="https://docs.ai-thinker.com/en/esp32-cam" TargetMode="External"/><Relationship Id="rId57" Type="http://schemas.openxmlformats.org/officeDocument/2006/relationships/hyperlink" Target="https://www.toppr.com/guides/physics/motion/equations-of-motion/" TargetMode="External"/><Relationship Id="rId10" Type="http://schemas.openxmlformats.org/officeDocument/2006/relationships/footer" Target="footer3.xml"/><Relationship Id="rId31" Type="http://schemas.openxmlformats.org/officeDocument/2006/relationships/image" Target="media/image11.png"/><Relationship Id="rId44" Type="http://schemas.openxmlformats.org/officeDocument/2006/relationships/footer" Target="footer22.xml"/><Relationship Id="rId52" Type="http://schemas.openxmlformats.org/officeDocument/2006/relationships/hyperlink" Target="https://esp32io.com/tutorials/communication-between-two-esp32" TargetMode="External"/><Relationship Id="rId60" Type="http://schemas.openxmlformats.org/officeDocument/2006/relationships/hyperlink" Target="https://www.ieee.org/about/corporate/governance/p7-8.html" TargetMode="External"/><Relationship Id="rId65" Type="http://schemas.openxmlformats.org/officeDocument/2006/relationships/footer" Target="footer28.xml"/><Relationship Id="rId4" Type="http://schemas.openxmlformats.org/officeDocument/2006/relationships/settings" Target="settings.xml"/><Relationship Id="rId9" Type="http://schemas.openxmlformats.org/officeDocument/2006/relationships/footer" Target="footer2.xml"/><Relationship Id="rId13" Type="http://schemas.openxmlformats.org/officeDocument/2006/relationships/image" Target="media/image1.png"/><Relationship Id="rId18" Type="http://schemas.openxmlformats.org/officeDocument/2006/relationships/image" Target="media/image4.png"/><Relationship Id="rId39" Type="http://schemas.openxmlformats.org/officeDocument/2006/relationships/image" Target="media/image1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013712-0557-4753-B1D3-032EDFE05A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26</Pages>
  <Words>5103</Words>
  <Characters>29092</Characters>
  <Application>Microsoft Office Word</Application>
  <DocSecurity>0</DocSecurity>
  <Lines>242</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Hyunjae Cho</dc:creator>
  <cp:lastModifiedBy>Hyunjae Cho</cp:lastModifiedBy>
  <cp:revision>2</cp:revision>
  <dcterms:created xsi:type="dcterms:W3CDTF">2023-12-07T03:42:00Z</dcterms:created>
  <dcterms:modified xsi:type="dcterms:W3CDTF">2023-12-07T03:42:00Z</dcterms:modified>
</cp:coreProperties>
</file>