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5EA0D" w14:textId="3F72E27D" w:rsidR="00787EDC" w:rsidRPr="000C54F4" w:rsidRDefault="00541063" w:rsidP="0063107D">
      <w:pPr>
        <w:jc w:val="center"/>
        <w:rPr>
          <w:rFonts w:ascii="Times" w:eastAsia="Calibri" w:hAnsi="Times" w:cs="Times"/>
          <w:b/>
          <w:bCs/>
          <w:sz w:val="30"/>
          <w:szCs w:val="30"/>
        </w:rPr>
      </w:pPr>
      <w:r>
        <w:rPr>
          <w:rFonts w:ascii="Times" w:eastAsia="Calibri" w:hAnsi="Times" w:cs="Times"/>
          <w:b/>
          <w:bCs/>
          <w:sz w:val="30"/>
          <w:szCs w:val="30"/>
        </w:rPr>
        <w:t>ECE 313 (Section G</w:t>
      </w:r>
      <w:r w:rsidR="00787EDC" w:rsidRPr="000C54F4">
        <w:rPr>
          <w:rFonts w:ascii="Times" w:eastAsia="Calibri" w:hAnsi="Times" w:cs="Times"/>
          <w:b/>
          <w:bCs/>
          <w:sz w:val="30"/>
          <w:szCs w:val="30"/>
        </w:rPr>
        <w:t>)</w:t>
      </w:r>
    </w:p>
    <w:p w14:paraId="22191787" w14:textId="37A8653E" w:rsidR="002223C2" w:rsidRPr="002A617A" w:rsidRDefault="002223C2" w:rsidP="002223C2">
      <w:pPr>
        <w:jc w:val="center"/>
        <w:rPr>
          <w:rFonts w:ascii="Times" w:eastAsia="Calibri" w:hAnsi="Times" w:cs="Times"/>
          <w:b/>
          <w:bCs/>
        </w:rPr>
      </w:pPr>
      <w:r w:rsidRPr="002A617A">
        <w:rPr>
          <w:rFonts w:ascii="Times" w:eastAsia="Calibri" w:hAnsi="Times" w:cs="Times"/>
          <w:b/>
          <w:bCs/>
          <w:sz w:val="28"/>
          <w:szCs w:val="28"/>
        </w:rPr>
        <w:t>In-Class Project</w:t>
      </w:r>
      <w:r>
        <w:rPr>
          <w:rFonts w:ascii="Times" w:eastAsia="Calibri" w:hAnsi="Times" w:cs="Times"/>
          <w:b/>
          <w:bCs/>
          <w:sz w:val="28"/>
          <w:szCs w:val="28"/>
        </w:rPr>
        <w:t xml:space="preserve"> 6 Solution - Wednesd</w:t>
      </w:r>
      <w:r w:rsidRPr="000C54F4">
        <w:rPr>
          <w:rFonts w:ascii="Times" w:eastAsia="Calibri" w:hAnsi="Times" w:cs="Times"/>
          <w:b/>
          <w:bCs/>
          <w:sz w:val="28"/>
          <w:szCs w:val="28"/>
        </w:rPr>
        <w:t>a</w:t>
      </w:r>
      <w:bookmarkStart w:id="0" w:name="_GoBack"/>
      <w:bookmarkEnd w:id="0"/>
      <w:r w:rsidRPr="000C54F4">
        <w:rPr>
          <w:rFonts w:ascii="Times" w:eastAsia="Calibri" w:hAnsi="Times" w:cs="Times"/>
          <w:b/>
          <w:bCs/>
          <w:sz w:val="28"/>
          <w:szCs w:val="28"/>
        </w:rPr>
        <w:t xml:space="preserve">y, </w:t>
      </w:r>
      <w:r>
        <w:rPr>
          <w:rFonts w:ascii="Times" w:eastAsia="Calibri" w:hAnsi="Times" w:cs="Times"/>
          <w:b/>
          <w:bCs/>
          <w:sz w:val="28"/>
          <w:szCs w:val="28"/>
        </w:rPr>
        <w:t>Apr 19</w:t>
      </w:r>
    </w:p>
    <w:p w14:paraId="385668A5" w14:textId="77777777" w:rsidR="0063107D" w:rsidRPr="002A617A" w:rsidRDefault="0063107D" w:rsidP="0063107D">
      <w:pPr>
        <w:jc w:val="center"/>
        <w:rPr>
          <w:rFonts w:ascii="Times" w:eastAsia="Calibri" w:hAnsi="Times" w:cs="Times"/>
        </w:rPr>
      </w:pPr>
      <w:r w:rsidRPr="002A617A">
        <w:rPr>
          <w:rFonts w:ascii="Times" w:eastAsia="Calibri" w:hAnsi="Times" w:cs="Times"/>
        </w:rPr>
        <w:t xml:space="preserve">Write </w:t>
      </w:r>
      <w:r>
        <w:rPr>
          <w:rFonts w:ascii="Times" w:eastAsia="Calibri" w:hAnsi="Times" w:cs="Times"/>
        </w:rPr>
        <w:t>your</w:t>
      </w:r>
      <w:r w:rsidRPr="002A617A">
        <w:rPr>
          <w:rFonts w:ascii="Times" w:eastAsia="Calibri" w:hAnsi="Times" w:cs="Times"/>
        </w:rPr>
        <w:t xml:space="preserve"> name and </w:t>
      </w:r>
      <w:proofErr w:type="spellStart"/>
      <w:r>
        <w:rPr>
          <w:rFonts w:ascii="Times" w:eastAsia="Calibri" w:hAnsi="Times" w:cs="Times"/>
        </w:rPr>
        <w:t>NetID</w:t>
      </w:r>
      <w:proofErr w:type="spellEnd"/>
      <w:r>
        <w:rPr>
          <w:rFonts w:ascii="Times" w:eastAsia="Calibri" w:hAnsi="Times" w:cs="Times"/>
        </w:rPr>
        <w:t xml:space="preserve"> here</w:t>
      </w:r>
      <w:r w:rsidRPr="002A617A">
        <w:rPr>
          <w:rFonts w:ascii="Times" w:eastAsia="Calibri" w:hAnsi="Times" w:cs="Times"/>
        </w:rPr>
        <w:t>:</w:t>
      </w:r>
    </w:p>
    <w:p w14:paraId="65F94287" w14:textId="77777777" w:rsidR="0063107D" w:rsidRPr="00446F26" w:rsidRDefault="0063107D" w:rsidP="0063107D">
      <w:pPr>
        <w:jc w:val="center"/>
        <w:rPr>
          <w:rFonts w:ascii="Times" w:eastAsia="Calibri" w:hAnsi="Times" w:cs="Times"/>
          <w:sz w:val="40"/>
          <w:szCs w:val="28"/>
        </w:rPr>
      </w:pPr>
    </w:p>
    <w:p w14:paraId="267A24EA" w14:textId="77777777" w:rsidR="0063107D" w:rsidRDefault="0063107D" w:rsidP="0063107D">
      <w:pPr>
        <w:jc w:val="center"/>
        <w:rPr>
          <w:rFonts w:ascii="Times" w:eastAsia="Calibri" w:hAnsi="Times" w:cs="Times"/>
          <w:sz w:val="22"/>
          <w:szCs w:val="22"/>
        </w:rPr>
      </w:pPr>
      <w:r>
        <w:rPr>
          <w:rFonts w:ascii="Times" w:eastAsia="Calibri" w:hAnsi="Times" w:cs="Times"/>
          <w:sz w:val="22"/>
          <w:szCs w:val="22"/>
        </w:rPr>
        <w:t>___________________________________</w:t>
      </w:r>
    </w:p>
    <w:p w14:paraId="36E6DFC1" w14:textId="77777777" w:rsidR="0063107D" w:rsidRPr="00446F26" w:rsidRDefault="0063107D" w:rsidP="0063107D">
      <w:pPr>
        <w:jc w:val="center"/>
        <w:rPr>
          <w:rFonts w:ascii="Times" w:eastAsia="Calibri" w:hAnsi="Times" w:cs="Times"/>
          <w:sz w:val="32"/>
          <w:szCs w:val="32"/>
        </w:rPr>
      </w:pPr>
    </w:p>
    <w:p w14:paraId="5222B22C" w14:textId="77777777" w:rsidR="0063107D" w:rsidRDefault="0063107D" w:rsidP="0063107D">
      <w:pPr>
        <w:jc w:val="center"/>
        <w:rPr>
          <w:rFonts w:ascii="Times" w:eastAsia="Calibri" w:hAnsi="Times" w:cs="Times"/>
          <w:sz w:val="22"/>
          <w:szCs w:val="22"/>
        </w:rPr>
      </w:pPr>
      <w:r>
        <w:rPr>
          <w:rFonts w:ascii="Times" w:eastAsia="Calibri" w:hAnsi="Times" w:cs="Times"/>
          <w:sz w:val="22"/>
          <w:szCs w:val="22"/>
        </w:rPr>
        <w:t>_______________</w:t>
      </w:r>
      <w:r w:rsidRPr="004C1F01">
        <w:rPr>
          <w:rFonts w:ascii="Times" w:eastAsia="Calibri" w:hAnsi="Times" w:cs="Times"/>
          <w:szCs w:val="20"/>
        </w:rPr>
        <w:t>_</w:t>
      </w:r>
      <w:r>
        <w:rPr>
          <w:rFonts w:ascii="Times" w:eastAsia="Calibri" w:hAnsi="Times" w:cs="Times"/>
          <w:sz w:val="22"/>
          <w:szCs w:val="22"/>
        </w:rPr>
        <w:t>___________________</w:t>
      </w:r>
    </w:p>
    <w:p w14:paraId="181A31A1" w14:textId="77777777" w:rsidR="0063107D" w:rsidRDefault="0063107D" w:rsidP="0063107D">
      <w:pPr>
        <w:jc w:val="center"/>
        <w:rPr>
          <w:rFonts w:ascii="Times" w:eastAsia="Calibri" w:hAnsi="Times" w:cs="Times"/>
          <w:sz w:val="16"/>
          <w:szCs w:val="16"/>
        </w:rPr>
      </w:pPr>
    </w:p>
    <w:p w14:paraId="3FEEB9B1" w14:textId="77777777" w:rsidR="0063107D" w:rsidRDefault="0063107D" w:rsidP="0063107D">
      <w:pPr>
        <w:jc w:val="center"/>
        <w:rPr>
          <w:rFonts w:ascii="Times" w:eastAsia="Calibri" w:hAnsi="Times" w:cs="Times"/>
          <w:sz w:val="16"/>
          <w:szCs w:val="16"/>
        </w:rPr>
      </w:pPr>
    </w:p>
    <w:p w14:paraId="44568ABA" w14:textId="77777777" w:rsidR="0063107D" w:rsidRPr="001F5158" w:rsidRDefault="0063107D" w:rsidP="0063107D">
      <w:pPr>
        <w:jc w:val="center"/>
        <w:rPr>
          <w:rFonts w:ascii="Times" w:eastAsia="Calibri" w:hAnsi="Times" w:cs="Times"/>
        </w:rPr>
      </w:pPr>
    </w:p>
    <w:p w14:paraId="4714C9BA" w14:textId="77777777" w:rsidR="00D6570B" w:rsidRDefault="00CE3EDA" w:rsidP="00D6570B">
      <w:pPr>
        <w:spacing w:before="120" w:line="360" w:lineRule="auto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 xml:space="preserve">Two biomedical signals, the blood pressure (ABP) and the heart rate (HR), are measured to detect the abnormalities of a patient in an intensive care unit (ICU). Assume that the blood pressure sensor outputs a value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X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and the heart rate sensor outputs a value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Y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. 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 Both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X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and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Y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outputs have possible values of {0, 1, 2}, representing different ranges of ABP and HR values, with larger numbers tending to indicate that a 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patient 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abnormality is present. </w:t>
      </w:r>
    </w:p>
    <w:p w14:paraId="038BBB57" w14:textId="77777777" w:rsidR="008F532F" w:rsidRPr="00D6570B" w:rsidRDefault="00CE3EDA" w:rsidP="00D6570B">
      <w:pPr>
        <w:spacing w:before="120" w:line="360" w:lineRule="auto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 xml:space="preserve">Let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H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  <w:vertAlign w:val="subscript"/>
        </w:rPr>
        <w:t xml:space="preserve">0 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be the hypothesis there is no abnormality, and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H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  <w:vertAlign w:val="subscript"/>
        </w:rPr>
        <w:t>1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be the hypothesis an abnormality is present. The likelihood matrices for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X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and for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Y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 are shown: </w:t>
      </w:r>
    </w:p>
    <w:tbl>
      <w:tblPr>
        <w:tblStyle w:val="TableGrid"/>
        <w:tblpPr w:leftFromText="180" w:rightFromText="180" w:vertAnchor="text" w:horzAnchor="margin" w:tblpY="553"/>
        <w:tblOverlap w:val="never"/>
        <w:tblW w:w="0" w:type="auto"/>
        <w:tblLook w:val="04A0" w:firstRow="1" w:lastRow="0" w:firstColumn="1" w:lastColumn="0" w:noHBand="0" w:noVBand="1"/>
      </w:tblPr>
      <w:tblGrid>
        <w:gridCol w:w="997"/>
        <w:gridCol w:w="997"/>
        <w:gridCol w:w="998"/>
        <w:gridCol w:w="998"/>
      </w:tblGrid>
      <w:tr w:rsidR="00DE356F" w14:paraId="4D52C3B2" w14:textId="77777777" w:rsidTr="00E643B5">
        <w:trPr>
          <w:trHeight w:val="410"/>
        </w:trPr>
        <w:tc>
          <w:tcPr>
            <w:tcW w:w="997" w:type="dxa"/>
          </w:tcPr>
          <w:p w14:paraId="66604116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</w:p>
        </w:tc>
        <w:tc>
          <w:tcPr>
            <w:tcW w:w="997" w:type="dxa"/>
          </w:tcPr>
          <w:p w14:paraId="15ADE706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X=0</w:t>
            </w:r>
          </w:p>
        </w:tc>
        <w:tc>
          <w:tcPr>
            <w:tcW w:w="998" w:type="dxa"/>
          </w:tcPr>
          <w:p w14:paraId="4B849896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X=1</w:t>
            </w:r>
          </w:p>
        </w:tc>
        <w:tc>
          <w:tcPr>
            <w:tcW w:w="998" w:type="dxa"/>
          </w:tcPr>
          <w:p w14:paraId="38DE904E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X=2</w:t>
            </w:r>
          </w:p>
        </w:tc>
      </w:tr>
      <w:tr w:rsidR="00DE356F" w14:paraId="194EFEA0" w14:textId="77777777" w:rsidTr="00E643B5">
        <w:trPr>
          <w:trHeight w:val="420"/>
        </w:trPr>
        <w:tc>
          <w:tcPr>
            <w:tcW w:w="997" w:type="dxa"/>
          </w:tcPr>
          <w:p w14:paraId="7B2A68D0" w14:textId="77777777" w:rsidR="00DE356F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7" w:type="dxa"/>
          </w:tcPr>
          <w:p w14:paraId="2503FC02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0.2</w:t>
            </w:r>
          </w:p>
        </w:tc>
        <w:tc>
          <w:tcPr>
            <w:tcW w:w="998" w:type="dxa"/>
          </w:tcPr>
          <w:p w14:paraId="24E7A9BA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0.3</w:t>
            </w:r>
          </w:p>
        </w:tc>
        <w:tc>
          <w:tcPr>
            <w:tcW w:w="998" w:type="dxa"/>
          </w:tcPr>
          <w:p w14:paraId="6667059B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0.5</w:t>
            </w:r>
          </w:p>
        </w:tc>
      </w:tr>
      <w:tr w:rsidR="00DE356F" w14:paraId="4952DD73" w14:textId="77777777" w:rsidTr="00E643B5">
        <w:trPr>
          <w:trHeight w:val="410"/>
        </w:trPr>
        <w:tc>
          <w:tcPr>
            <w:tcW w:w="997" w:type="dxa"/>
          </w:tcPr>
          <w:p w14:paraId="068B0882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"/>
                    <w:sz w:val="22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7" w:type="dxa"/>
          </w:tcPr>
          <w:p w14:paraId="1ED2288A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0.7</w:t>
            </w:r>
          </w:p>
        </w:tc>
        <w:tc>
          <w:tcPr>
            <w:tcW w:w="998" w:type="dxa"/>
          </w:tcPr>
          <w:p w14:paraId="7F69EA48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0.1</w:t>
            </w:r>
          </w:p>
        </w:tc>
        <w:tc>
          <w:tcPr>
            <w:tcW w:w="998" w:type="dxa"/>
          </w:tcPr>
          <w:p w14:paraId="1D4DB62F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0.2</w:t>
            </w:r>
          </w:p>
        </w:tc>
      </w:tr>
    </w:tbl>
    <w:p w14:paraId="0B065D59" w14:textId="77777777" w:rsidR="00DE356F" w:rsidRDefault="00DE356F" w:rsidP="00DE356F">
      <w:pPr>
        <w:spacing w:before="120" w:line="360" w:lineRule="auto"/>
        <w:rPr>
          <w:rFonts w:ascii="Times" w:eastAsia="Calibri" w:hAnsi="Times" w:cs="Times"/>
          <w:bCs/>
          <w:sz w:val="22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7"/>
        <w:gridCol w:w="997"/>
        <w:gridCol w:w="998"/>
        <w:gridCol w:w="998"/>
      </w:tblGrid>
      <w:tr w:rsidR="00DE356F" w14:paraId="5E5723DE" w14:textId="77777777" w:rsidTr="00E643B5">
        <w:trPr>
          <w:trHeight w:val="410"/>
        </w:trPr>
        <w:tc>
          <w:tcPr>
            <w:tcW w:w="997" w:type="dxa"/>
          </w:tcPr>
          <w:p w14:paraId="0E37C746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</w:p>
        </w:tc>
        <w:tc>
          <w:tcPr>
            <w:tcW w:w="997" w:type="dxa"/>
          </w:tcPr>
          <w:p w14:paraId="0CE474CA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Y</w:t>
            </w: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=0</w:t>
            </w:r>
          </w:p>
        </w:tc>
        <w:tc>
          <w:tcPr>
            <w:tcW w:w="998" w:type="dxa"/>
          </w:tcPr>
          <w:p w14:paraId="3361313D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Y</w:t>
            </w: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=1</w:t>
            </w:r>
          </w:p>
        </w:tc>
        <w:tc>
          <w:tcPr>
            <w:tcW w:w="998" w:type="dxa"/>
          </w:tcPr>
          <w:p w14:paraId="32AAD26B" w14:textId="77777777" w:rsidR="00DE356F" w:rsidRPr="00F0250C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Y</w:t>
            </w:r>
            <w:r w:rsidRPr="00F0250C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=2</w:t>
            </w:r>
          </w:p>
        </w:tc>
      </w:tr>
      <w:tr w:rsidR="00DE356F" w14:paraId="73772A89" w14:textId="77777777" w:rsidTr="00E643B5">
        <w:trPr>
          <w:trHeight w:val="420"/>
        </w:trPr>
        <w:tc>
          <w:tcPr>
            <w:tcW w:w="997" w:type="dxa"/>
          </w:tcPr>
          <w:p w14:paraId="5007E30C" w14:textId="77777777" w:rsidR="00DE356F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7" w:type="dxa"/>
          </w:tcPr>
          <w:p w14:paraId="599E36AC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0.2</w:t>
            </w:r>
          </w:p>
        </w:tc>
        <w:tc>
          <w:tcPr>
            <w:tcW w:w="998" w:type="dxa"/>
          </w:tcPr>
          <w:p w14:paraId="25A4533B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0.0</w:t>
            </w:r>
          </w:p>
        </w:tc>
        <w:tc>
          <w:tcPr>
            <w:tcW w:w="998" w:type="dxa"/>
          </w:tcPr>
          <w:p w14:paraId="2C19C3BE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0.8</w:t>
            </w:r>
          </w:p>
        </w:tc>
      </w:tr>
      <w:tr w:rsidR="00DE356F" w14:paraId="6586ACF6" w14:textId="77777777" w:rsidTr="00E643B5">
        <w:trPr>
          <w:trHeight w:val="410"/>
        </w:trPr>
        <w:tc>
          <w:tcPr>
            <w:tcW w:w="997" w:type="dxa"/>
          </w:tcPr>
          <w:p w14:paraId="3DA7B3CB" w14:textId="77777777" w:rsidR="00DE356F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7" w:type="dxa"/>
          </w:tcPr>
          <w:p w14:paraId="65A94D7B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0.7</w:t>
            </w:r>
          </w:p>
        </w:tc>
        <w:tc>
          <w:tcPr>
            <w:tcW w:w="998" w:type="dxa"/>
          </w:tcPr>
          <w:p w14:paraId="2B0E669D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0.2</w:t>
            </w:r>
          </w:p>
        </w:tc>
        <w:tc>
          <w:tcPr>
            <w:tcW w:w="998" w:type="dxa"/>
          </w:tcPr>
          <w:p w14:paraId="62836355" w14:textId="77777777" w:rsidR="00DE356F" w:rsidRDefault="00DE356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Cs/>
                <w:sz w:val="22"/>
                <w:szCs w:val="28"/>
              </w:rPr>
              <w:t>0.1</w:t>
            </w:r>
          </w:p>
        </w:tc>
      </w:tr>
    </w:tbl>
    <w:p w14:paraId="229EB91F" w14:textId="134F5AEF" w:rsidR="00D6570B" w:rsidRDefault="00D6570B" w:rsidP="00D6570B">
      <w:pPr>
        <w:spacing w:before="120" w:line="360" w:lineRule="auto"/>
        <w:jc w:val="center"/>
        <w:rPr>
          <w:rFonts w:ascii="Times" w:eastAsia="Calibri" w:hAnsi="Times" w:cs="Times"/>
          <w:bCs/>
          <w:sz w:val="22"/>
          <w:szCs w:val="28"/>
        </w:rPr>
      </w:pPr>
    </w:p>
    <w:p w14:paraId="3E309CCC" w14:textId="77777777" w:rsidR="00D6570B" w:rsidRDefault="00CF4CE6" w:rsidP="00D6570B">
      <w:pPr>
        <w:spacing w:before="120" w:line="360" w:lineRule="auto"/>
        <w:jc w:val="both"/>
        <w:rPr>
          <w:rFonts w:ascii="Times" w:eastAsia="Calibri" w:hAnsi="Times" w:cs="Times"/>
          <w:bCs/>
          <w:sz w:val="22"/>
          <w:szCs w:val="28"/>
        </w:rPr>
      </w:pP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51B91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left:0;text-align:left;margin-left:23.1pt;margin-top:43.4pt;width:384.95pt;height:18pt;z-index:251658240">
            <v:imagedata r:id="rId8" o:title=""/>
          </v:shape>
          <o:OLEObject Type="Embed" ProgID="Equation.3" ShapeID="_x0000_s1274" DrawAspect="Content" ObjectID="_1554210924" r:id="rId9"/>
        </w:objec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Suppose, given one of the hypotheses is true, the sensors provide independent readings</w:t>
      </w:r>
      <w:r w:rsidR="007A07D8">
        <w:rPr>
          <w:rFonts w:ascii="Times" w:eastAsia="Calibri" w:hAnsi="Times" w:cs="Times"/>
          <w:bCs/>
          <w:sz w:val="22"/>
          <w:szCs w:val="28"/>
        </w:rPr>
        <w:t xml:space="preserve"> conditioned on the same hypothesis</w: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, so that:</w:t>
      </w:r>
    </w:p>
    <w:p w14:paraId="69FC2356" w14:textId="77777777" w:rsidR="008F532F" w:rsidRPr="00D6570B" w:rsidRDefault="00CE3EDA" w:rsidP="00D6570B">
      <w:pPr>
        <w:spacing w:before="120" w:line="360" w:lineRule="auto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 xml:space="preserve"> </w:t>
      </w:r>
    </w:p>
    <w:p w14:paraId="08E4834C" w14:textId="77777777" w:rsidR="008F532F" w:rsidRPr="00D6570B" w:rsidRDefault="00CE3EDA" w:rsidP="00D6570B">
      <w:pPr>
        <w:numPr>
          <w:ilvl w:val="0"/>
          <w:numId w:val="30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>Find the likelihood matrix for the observation (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X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,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Y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), and indicate the ML decision rule. To be definite, break ties in favor of 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</w:rPr>
        <w:t>H</w:t>
      </w:r>
      <w:r w:rsidRPr="00D6570B">
        <w:rPr>
          <w:rFonts w:ascii="Times" w:eastAsia="Calibri" w:hAnsi="Times" w:cs="Times"/>
          <w:bCs/>
          <w:i/>
          <w:iCs/>
          <w:sz w:val="22"/>
          <w:szCs w:val="28"/>
          <w:vertAlign w:val="subscript"/>
        </w:rPr>
        <w:t>1</w:t>
      </w:r>
      <w:r w:rsidRPr="00D6570B">
        <w:rPr>
          <w:rFonts w:ascii="Times" w:eastAsia="Calibri" w:hAnsi="Times" w:cs="Times"/>
          <w:bCs/>
          <w:sz w:val="22"/>
          <w:szCs w:val="28"/>
        </w:rPr>
        <w:t>.</w:t>
      </w:r>
    </w:p>
    <w:p w14:paraId="418DA10C" w14:textId="77777777" w:rsidR="008F532F" w:rsidRPr="00D6570B" w:rsidRDefault="00CF4CE6" w:rsidP="00D6570B">
      <w:pPr>
        <w:numPr>
          <w:ilvl w:val="0"/>
          <w:numId w:val="30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44622845">
          <v:shape id="_x0000_s1276" type="#_x0000_t75" style="position:absolute;left:0;text-align:left;margin-left:104.25pt;margin-top:3.55pt;width:24pt;height:18pt;z-index:251660288" fillcolor="#618ffd">
            <v:imagedata r:id="rId10" o:title=""/>
            <v:shadow color="#919191"/>
          </v:shape>
          <o:OLEObject Type="Embed" ProgID="Equation.3" ShapeID="_x0000_s1276" DrawAspect="Content" ObjectID="_1554210925" r:id="rId11"/>
        </w:object>
      </w: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04AFAB92">
          <v:shape id="_x0000_s1275" type="#_x0000_t75" style="position:absolute;left:0;text-align:left;margin-left:39.25pt;margin-top:2.55pt;width:48pt;height:19pt;z-index:251659264" fillcolor="#618ffd">
            <v:imagedata r:id="rId12" o:title=""/>
            <v:shadow color="#919191"/>
          </v:shape>
          <o:OLEObject Type="Embed" ProgID="Equation.3" ShapeID="_x0000_s1275" DrawAspect="Content" ObjectID="_1554210926" r:id="rId13"/>
        </w:objec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 xml:space="preserve">Find                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  </w: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and         for the ML rule found in part (a).</w:t>
      </w:r>
    </w:p>
    <w:p w14:paraId="71682A2A" w14:textId="77777777" w:rsidR="008F532F" w:rsidRPr="00183665" w:rsidRDefault="00CE3EDA" w:rsidP="00183665">
      <w:pPr>
        <w:numPr>
          <w:ilvl w:val="0"/>
          <w:numId w:val="3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>Suppose, based on past expe</w:t>
      </w:r>
      <w:r w:rsidR="00D6570B">
        <w:rPr>
          <w:rFonts w:ascii="Times" w:eastAsia="Calibri" w:hAnsi="Times" w:cs="Times"/>
          <w:bCs/>
          <w:sz w:val="22"/>
          <w:szCs w:val="28"/>
        </w:rPr>
        <w:t>rience,</w:t>
      </w:r>
      <w:r w:rsidR="00183665">
        <w:rPr>
          <w:rFonts w:ascii="Times" w:eastAsia="Calibri" w:hAnsi="Times" w:cs="Times"/>
          <w:bCs/>
          <w:sz w:val="22"/>
          <w:szCs w:val="28"/>
        </w:rPr>
        <w:t xml:space="preserve"> prior probabilities are assigned as: </w:t>
      </w:r>
      <w:r w:rsidR="00674249" w:rsidRPr="00D22CC3">
        <w:rPr>
          <w:rFonts w:ascii="Times" w:eastAsia="Calibri" w:hAnsi="Times" w:cs="Times"/>
          <w:bCs/>
          <w:color w:val="FF0000"/>
          <w:position w:val="-12"/>
          <w:sz w:val="22"/>
          <w:szCs w:val="28"/>
        </w:rPr>
        <w:object w:dxaOrig="1880" w:dyaOrig="360" w14:anchorId="6255C4F9">
          <v:shape id="_x0000_i1028" type="#_x0000_t75" style="width:93.75pt;height:18pt" o:ole="">
            <v:imagedata r:id="rId14" o:title=""/>
          </v:shape>
          <o:OLEObject Type="Embed" ProgID="Equation.3" ShapeID="_x0000_i1028" DrawAspect="Content" ObjectID="_1554210919" r:id="rId15"/>
        </w:object>
      </w:r>
      <w:r w:rsidR="00183665">
        <w:rPr>
          <w:rFonts w:ascii="Times" w:eastAsia="Calibri" w:hAnsi="Times" w:cs="Times"/>
          <w:bCs/>
          <w:sz w:val="22"/>
          <w:szCs w:val="28"/>
        </w:rPr>
        <w:t xml:space="preserve">. </w:t>
      </w:r>
      <w:r w:rsidRPr="00183665">
        <w:rPr>
          <w:rFonts w:ascii="Times" w:eastAsia="Calibri" w:hAnsi="Times" w:cs="Times"/>
          <w:bCs/>
          <w:sz w:val="22"/>
          <w:szCs w:val="28"/>
        </w:rPr>
        <w:t>Compute the joint probability matri</w:t>
      </w:r>
      <w:r w:rsidR="00462D25" w:rsidRPr="00183665">
        <w:rPr>
          <w:rFonts w:ascii="Times" w:eastAsia="Calibri" w:hAnsi="Times" w:cs="Times"/>
          <w:bCs/>
          <w:sz w:val="22"/>
          <w:szCs w:val="28"/>
        </w:rPr>
        <w:t xml:space="preserve">x and indicate the MAP decision </w:t>
      </w:r>
      <w:r w:rsidRPr="00183665">
        <w:rPr>
          <w:rFonts w:ascii="Times" w:eastAsia="Calibri" w:hAnsi="Times" w:cs="Times"/>
          <w:bCs/>
          <w:sz w:val="22"/>
          <w:szCs w:val="28"/>
        </w:rPr>
        <w:t>rule.</w:t>
      </w:r>
      <w:r w:rsidR="00D22CC3">
        <w:rPr>
          <w:rFonts w:ascii="Times" w:eastAsia="Calibri" w:hAnsi="Times" w:cs="Times"/>
          <w:bCs/>
          <w:sz w:val="22"/>
          <w:szCs w:val="28"/>
        </w:rPr>
        <w:t xml:space="preserve"> </w:t>
      </w:r>
    </w:p>
    <w:p w14:paraId="4426812C" w14:textId="77777777" w:rsidR="00F2705B" w:rsidRDefault="00CF4CE6" w:rsidP="00183665">
      <w:pPr>
        <w:numPr>
          <w:ilvl w:val="0"/>
          <w:numId w:val="30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0F72627F">
          <v:shape id="_x0000_s1282" type="#_x0000_t75" style="position:absolute;left:0;text-align:left;margin-left:379pt;margin-top:5.1pt;width:15pt;height:18pt;z-index:251665408" fillcolor="#618ffd">
            <v:imagedata r:id="rId16" o:title=""/>
            <v:shadow color="#919191"/>
          </v:shape>
          <o:OLEObject Type="Embed" ProgID="Equation.3" ShapeID="_x0000_s1282" DrawAspect="Content" ObjectID="_1554210927" r:id="rId17"/>
        </w:object>
      </w: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3239540A">
          <v:shape id="_x0000_s1280" type="#_x0000_t75" style="position:absolute;left:0;text-align:left;margin-left:23.1pt;margin-top:22.05pt;width:121.5pt;height:18.45pt;z-index:251663360" stroked="t" strokecolor="white">
            <v:imagedata r:id="rId18" o:title=""/>
          </v:shape>
          <o:OLEObject Type="Embed" ProgID="Equation.3" ShapeID="_x0000_s1280" DrawAspect="Content" ObjectID="_1554210928" r:id="rId19"/>
        </w:object>
      </w: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5C59DC6C">
          <v:shape id="_x0000_s1278" type="#_x0000_t75" style="position:absolute;left:0;text-align:left;margin-left:180.45pt;margin-top:3.15pt;width:9pt;height:17pt;z-index:251662336" fillcolor="#618ffd">
            <v:imagedata r:id="rId20" o:title=""/>
            <v:shadow color="#919191"/>
          </v:shape>
          <o:OLEObject Type="Embed" ProgID="Equation.3" ShapeID="_x0000_s1278" DrawAspect="Content" ObjectID="_1554210929" r:id="rId21"/>
        </w:objec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For the MAP decis</w:t>
      </w:r>
      <w:r w:rsidR="00D6570B" w:rsidRPr="00D6570B">
        <w:rPr>
          <w:rFonts w:ascii="Times" w:eastAsia="Calibri" w:hAnsi="Times" w:cs="Times"/>
          <w:bCs/>
          <w:sz w:val="22"/>
          <w:szCs w:val="28"/>
        </w:rPr>
        <w:t>ion rule, compute</w:t>
      </w:r>
      <w:r w:rsidR="00D6570B" w:rsidRPr="00D6570B">
        <w:rPr>
          <w:position w:val="-14"/>
          <w:sz w:val="22"/>
          <w:szCs w:val="22"/>
        </w:rPr>
        <w:object w:dxaOrig="960" w:dyaOrig="380" w14:anchorId="7E69FE70">
          <v:shape id="_x0000_i1032" type="#_x0000_t75" style="width:48pt;height:18.75pt" o:ole="">
            <v:imagedata r:id="rId22" o:title=""/>
          </v:shape>
          <o:OLEObject Type="Embed" ProgID="Equation.3" ShapeID="_x0000_i1032" DrawAspect="Content" ObjectID="_1554210920" r:id="rId23"/>
        </w:objec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,</w:t>
      </w:r>
      <w:r w:rsidR="00D6570B" w:rsidRPr="00D6570B">
        <w:rPr>
          <w:position w:val="-12"/>
          <w:sz w:val="22"/>
          <w:szCs w:val="22"/>
        </w:rPr>
        <w:object w:dxaOrig="499" w:dyaOrig="360" w14:anchorId="4352FB69">
          <v:shape id="_x0000_i1033" type="#_x0000_t75" style="width:24pt;height:18pt" o:ole="">
            <v:imagedata r:id="rId24" o:title=""/>
          </v:shape>
          <o:OLEObject Type="Embed" ProgID="Equation.3" ShapeID="_x0000_i1033" DrawAspect="Content" ObjectID="_1554210921" r:id="rId25"/>
        </w:object>
      </w:r>
      <w:r w:rsidR="00D6570B" w:rsidRPr="00D6570B">
        <w:rPr>
          <w:rFonts w:ascii="Times" w:eastAsia="Calibri" w:hAnsi="Times" w:cs="Times"/>
          <w:bCs/>
          <w:sz w:val="22"/>
          <w:szCs w:val="28"/>
        </w:rPr>
        <w:t>, a</w: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 xml:space="preserve">nd 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the </w: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probab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ility of error     . </w:t>
      </w:r>
    </w:p>
    <w:p w14:paraId="14364ED4" w14:textId="77777777" w:rsidR="00D6570B" w:rsidRPr="00D6570B" w:rsidRDefault="00D6570B" w:rsidP="00F2705B">
      <w:pPr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 w:rsidRPr="00D6570B">
        <w:rPr>
          <w:rFonts w:ascii="Times" w:eastAsia="Calibri" w:hAnsi="Times" w:cs="Times"/>
          <w:bCs/>
          <w:sz w:val="22"/>
          <w:szCs w:val="28"/>
        </w:rPr>
        <w:t>(</w:t>
      </w:r>
      <w:r w:rsidR="00F2705B">
        <w:rPr>
          <w:rFonts w:ascii="Times" w:eastAsia="Calibri" w:hAnsi="Times" w:cs="Times"/>
          <w:bCs/>
          <w:sz w:val="22"/>
          <w:szCs w:val="28"/>
        </w:rPr>
        <w:t xml:space="preserve">                                             </w:t>
      </w:r>
      <w:r w:rsidRPr="00D6570B">
        <w:rPr>
          <w:rFonts w:ascii="Times" w:eastAsia="Calibri" w:hAnsi="Times" w:cs="Times"/>
          <w:bCs/>
          <w:sz w:val="22"/>
          <w:szCs w:val="28"/>
        </w:rPr>
        <w:t xml:space="preserve">)         </w:t>
      </w:r>
    </w:p>
    <w:p w14:paraId="027AC654" w14:textId="77777777" w:rsidR="00D6570B" w:rsidRPr="00D6570B" w:rsidRDefault="00CF4CE6" w:rsidP="00D6570B">
      <w:pPr>
        <w:numPr>
          <w:ilvl w:val="0"/>
          <w:numId w:val="30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="Times" w:eastAsia="Calibri" w:hAnsi="Times" w:cs="Times"/>
          <w:bCs/>
          <w:sz w:val="22"/>
          <w:szCs w:val="28"/>
        </w:rPr>
      </w:pPr>
      <w:r>
        <w:rPr>
          <w:rFonts w:ascii="Times" w:eastAsia="Calibri" w:hAnsi="Times" w:cs="Times"/>
          <w:bCs/>
          <w:noProof/>
          <w:sz w:val="22"/>
          <w:szCs w:val="28"/>
        </w:rPr>
        <w:lastRenderedPageBreak/>
        <w:object w:dxaOrig="1440" w:dyaOrig="1440" w14:anchorId="6183B433">
          <v:shape id="_x0000_s1281" type="#_x0000_t75" style="position:absolute;left:0;text-align:left;margin-left:232.95pt;margin-top:16.4pt;width:15pt;height:18pt;z-index:251664384" fillcolor="#618ffd">
            <v:imagedata r:id="rId16" o:title=""/>
            <v:shadow color="#919191"/>
          </v:shape>
          <o:OLEObject Type="Embed" ProgID="Equation.3" ShapeID="_x0000_s1281" DrawAspect="Content" ObjectID="_1554210930" r:id="rId26"/>
        </w:object>
      </w:r>
      <w:r w:rsidR="00D6570B" w:rsidRPr="00D6570B">
        <w:rPr>
          <w:rFonts w:ascii="Times" w:eastAsia="Calibri" w:hAnsi="Times" w:cs="Times"/>
          <w:bCs/>
          <w:sz w:val="22"/>
          <w:szCs w:val="28"/>
        </w:rPr>
        <w:t>U</w:t>
      </w:r>
      <w:r w:rsidR="00CE3EDA" w:rsidRPr="00D6570B">
        <w:rPr>
          <w:rFonts w:ascii="Times" w:eastAsia="Calibri" w:hAnsi="Times" w:cs="Times"/>
          <w:bCs/>
          <w:sz w:val="22"/>
          <w:szCs w:val="28"/>
        </w:rPr>
        <w:t>sing the same priors as in part (c), compute the unconditional error probability for the ML rule from part (a). Is it smaller or larger than the</w:t>
      </w:r>
      <w:r w:rsidR="00D6570B">
        <w:rPr>
          <w:rFonts w:ascii="Times" w:eastAsia="Calibri" w:hAnsi="Times" w:cs="Times"/>
          <w:bCs/>
          <w:sz w:val="22"/>
          <w:szCs w:val="28"/>
        </w:rPr>
        <w:t xml:space="preserve">      </w:t>
      </w:r>
      <w:r w:rsidR="00D6570B" w:rsidRPr="00D6570B">
        <w:rPr>
          <w:rFonts w:ascii="Times" w:eastAsia="Calibri" w:hAnsi="Times" w:cs="Times"/>
          <w:bCs/>
          <w:sz w:val="22"/>
          <w:szCs w:val="28"/>
        </w:rPr>
        <w:t xml:space="preserve">found for the MAP rule in part (d)? </w:t>
      </w:r>
    </w:p>
    <w:p w14:paraId="3B17378B" w14:textId="77777777" w:rsidR="00F2705B" w:rsidRDefault="00F2705B" w:rsidP="00D6570B">
      <w:pPr>
        <w:spacing w:before="120" w:line="360" w:lineRule="auto"/>
        <w:jc w:val="both"/>
        <w:rPr>
          <w:rFonts w:ascii="Times" w:eastAsia="Calibri" w:hAnsi="Times" w:cs="Times"/>
          <w:b/>
          <w:szCs w:val="32"/>
        </w:rPr>
      </w:pPr>
    </w:p>
    <w:p w14:paraId="04BA9DBA" w14:textId="1A4743E9" w:rsidR="00CA71DD" w:rsidRPr="0043281E" w:rsidRDefault="00D67FDD" w:rsidP="008513B1">
      <w:pPr>
        <w:pStyle w:val="ListParagraph"/>
        <w:numPr>
          <w:ilvl w:val="0"/>
          <w:numId w:val="32"/>
        </w:numPr>
        <w:contextualSpacing w:val="0"/>
        <w:jc w:val="both"/>
        <w:rPr>
          <w:rFonts w:ascii="Times" w:eastAsia="Calibri" w:hAnsi="Times" w:cs="Times"/>
          <w:bCs/>
          <w:noProof/>
          <w:szCs w:val="32"/>
        </w:rPr>
      </w:pPr>
      <w:r w:rsidRPr="00D67FDD">
        <w:rPr>
          <w:rFonts w:ascii="Times" w:eastAsia="Calibri" w:hAnsi="Times" w:cs="Times"/>
          <w:b/>
          <w:bCs/>
          <w:noProof/>
          <w:szCs w:val="32"/>
        </w:rPr>
        <w:t>(30 points; 20 points for filling out the table, 10 points for marking the correct decision.)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The likelihood matrix for observation </w:t>
      </w:r>
      <w:r w:rsidR="00CA71DD" w:rsidRPr="0043281E">
        <w:rPr>
          <w:rFonts w:ascii="Times" w:eastAsia="Calibri" w:hAnsi="Times" w:cs="Times"/>
          <w:bCs/>
          <w:i/>
          <w:iCs/>
          <w:noProof/>
          <w:szCs w:val="32"/>
        </w:rPr>
        <w:t>(X, Y)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 is the following:</w:t>
      </w:r>
      <w:sdt>
        <w:sdtPr>
          <w:rPr>
            <w:rFonts w:ascii="Cambria Math" w:eastAsia="Calibri" w:hAnsi="Cambria Math" w:cs="Times"/>
            <w:bCs/>
            <w:i/>
            <w:noProof/>
            <w:szCs w:val="32"/>
          </w:rPr>
          <w:id w:val="1035845966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PlaceholderText"/>
                <w:rFonts w:ascii="Cambria Math" w:hAnsi="Cambria Math"/>
              </w:rPr>
              <m:t>Type equation here.</m:t>
            </m:r>
          </m:oMath>
        </w:sdtContent>
      </w:sdt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"/>
        <w:gridCol w:w="878"/>
        <w:gridCol w:w="879"/>
        <w:gridCol w:w="880"/>
        <w:gridCol w:w="880"/>
        <w:gridCol w:w="880"/>
        <w:gridCol w:w="880"/>
        <w:gridCol w:w="817"/>
        <w:gridCol w:w="817"/>
        <w:gridCol w:w="817"/>
      </w:tblGrid>
      <w:tr w:rsidR="00090A57" w:rsidRPr="00F0250C" w14:paraId="62921F88" w14:textId="345CA1F0" w:rsidTr="00090A57">
        <w:trPr>
          <w:trHeight w:val="410"/>
        </w:trPr>
        <w:tc>
          <w:tcPr>
            <w:tcW w:w="902" w:type="dxa"/>
          </w:tcPr>
          <w:p w14:paraId="72A05EC4" w14:textId="3B7362FB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X,Y</w:t>
            </w:r>
          </w:p>
        </w:tc>
        <w:tc>
          <w:tcPr>
            <w:tcW w:w="878" w:type="dxa"/>
          </w:tcPr>
          <w:p w14:paraId="0D6082C9" w14:textId="43916242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879" w:type="dxa"/>
          </w:tcPr>
          <w:p w14:paraId="4A861CFB" w14:textId="74246EAD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0,1</w:t>
            </w:r>
          </w:p>
        </w:tc>
        <w:tc>
          <w:tcPr>
            <w:tcW w:w="880" w:type="dxa"/>
          </w:tcPr>
          <w:p w14:paraId="1612995C" w14:textId="68117161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0,2</w:t>
            </w:r>
          </w:p>
        </w:tc>
        <w:tc>
          <w:tcPr>
            <w:tcW w:w="880" w:type="dxa"/>
          </w:tcPr>
          <w:p w14:paraId="22CD767E" w14:textId="7BD9C509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1,0</w:t>
            </w:r>
          </w:p>
        </w:tc>
        <w:tc>
          <w:tcPr>
            <w:tcW w:w="880" w:type="dxa"/>
          </w:tcPr>
          <w:p w14:paraId="1CD77268" w14:textId="6C68D8F0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1,1</w:t>
            </w:r>
          </w:p>
        </w:tc>
        <w:tc>
          <w:tcPr>
            <w:tcW w:w="880" w:type="dxa"/>
          </w:tcPr>
          <w:p w14:paraId="03F778FB" w14:textId="0D5753F8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1,2</w:t>
            </w:r>
          </w:p>
        </w:tc>
        <w:tc>
          <w:tcPr>
            <w:tcW w:w="817" w:type="dxa"/>
          </w:tcPr>
          <w:p w14:paraId="2A6C9E4E" w14:textId="10EAE729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2,0</w:t>
            </w:r>
          </w:p>
        </w:tc>
        <w:tc>
          <w:tcPr>
            <w:tcW w:w="817" w:type="dxa"/>
          </w:tcPr>
          <w:p w14:paraId="23A7D5E6" w14:textId="1EB2CA44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2,1</w:t>
            </w:r>
          </w:p>
        </w:tc>
        <w:tc>
          <w:tcPr>
            <w:tcW w:w="817" w:type="dxa"/>
          </w:tcPr>
          <w:p w14:paraId="60BD47E1" w14:textId="4C065949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2,2</w:t>
            </w:r>
          </w:p>
        </w:tc>
      </w:tr>
      <w:tr w:rsidR="00090A57" w14:paraId="6CC2FFE7" w14:textId="587B7ED2" w:rsidTr="002223C2">
        <w:trPr>
          <w:trHeight w:val="533"/>
        </w:trPr>
        <w:tc>
          <w:tcPr>
            <w:tcW w:w="902" w:type="dxa"/>
          </w:tcPr>
          <w:p w14:paraId="1AD09EB1" w14:textId="6A9BBA7E" w:rsidR="00090A57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78" w:type="dxa"/>
          </w:tcPr>
          <w:p w14:paraId="5064B08F" w14:textId="4307171C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0.04</w:t>
            </w:r>
          </w:p>
        </w:tc>
        <w:tc>
          <w:tcPr>
            <w:tcW w:w="879" w:type="dxa"/>
          </w:tcPr>
          <w:p w14:paraId="41D649FF" w14:textId="7EA6A358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</w:t>
            </w:r>
          </w:p>
        </w:tc>
        <w:tc>
          <w:tcPr>
            <w:tcW w:w="880" w:type="dxa"/>
          </w:tcPr>
          <w:p w14:paraId="54E192A1" w14:textId="6906C120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0.16</w:t>
            </w:r>
          </w:p>
        </w:tc>
        <w:tc>
          <w:tcPr>
            <w:tcW w:w="880" w:type="dxa"/>
          </w:tcPr>
          <w:p w14:paraId="335F4CF3" w14:textId="432BD8DE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0.06</w:t>
            </w:r>
          </w:p>
        </w:tc>
        <w:tc>
          <w:tcPr>
            <w:tcW w:w="880" w:type="dxa"/>
          </w:tcPr>
          <w:p w14:paraId="6D5CD06B" w14:textId="042B9A3D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</w:t>
            </w:r>
          </w:p>
        </w:tc>
        <w:tc>
          <w:tcPr>
            <w:tcW w:w="880" w:type="dxa"/>
          </w:tcPr>
          <w:p w14:paraId="4B1BC51F" w14:textId="17C8C49E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0.24</w:t>
            </w:r>
          </w:p>
        </w:tc>
        <w:tc>
          <w:tcPr>
            <w:tcW w:w="817" w:type="dxa"/>
          </w:tcPr>
          <w:p w14:paraId="76C15E8A" w14:textId="0C2BAC8E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0.10</w:t>
            </w:r>
          </w:p>
        </w:tc>
        <w:tc>
          <w:tcPr>
            <w:tcW w:w="817" w:type="dxa"/>
          </w:tcPr>
          <w:p w14:paraId="52A1A6A4" w14:textId="02877E2F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</w:t>
            </w:r>
          </w:p>
        </w:tc>
        <w:tc>
          <w:tcPr>
            <w:tcW w:w="817" w:type="dxa"/>
          </w:tcPr>
          <w:p w14:paraId="14BD1057" w14:textId="23008633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0.40</w:t>
            </w:r>
          </w:p>
        </w:tc>
      </w:tr>
      <w:tr w:rsidR="00090A57" w14:paraId="5DE78B7E" w14:textId="3428891C" w:rsidTr="00090A57">
        <w:trPr>
          <w:trHeight w:val="410"/>
        </w:trPr>
        <w:tc>
          <w:tcPr>
            <w:tcW w:w="902" w:type="dxa"/>
          </w:tcPr>
          <w:p w14:paraId="0FE043D2" w14:textId="471CDBFC" w:rsidR="00090A57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78" w:type="dxa"/>
          </w:tcPr>
          <w:p w14:paraId="29968F5B" w14:textId="5358E92D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0.49</w:t>
            </w:r>
          </w:p>
        </w:tc>
        <w:tc>
          <w:tcPr>
            <w:tcW w:w="879" w:type="dxa"/>
          </w:tcPr>
          <w:p w14:paraId="10065527" w14:textId="4978BF5D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0.14</w:t>
            </w:r>
          </w:p>
        </w:tc>
        <w:tc>
          <w:tcPr>
            <w:tcW w:w="880" w:type="dxa"/>
          </w:tcPr>
          <w:p w14:paraId="5DFD6A65" w14:textId="427E53B2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0.07</w:t>
            </w:r>
          </w:p>
        </w:tc>
        <w:tc>
          <w:tcPr>
            <w:tcW w:w="880" w:type="dxa"/>
          </w:tcPr>
          <w:p w14:paraId="2E37B084" w14:textId="035DA890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0.07</w:t>
            </w:r>
          </w:p>
        </w:tc>
        <w:tc>
          <w:tcPr>
            <w:tcW w:w="880" w:type="dxa"/>
          </w:tcPr>
          <w:p w14:paraId="5311714F" w14:textId="3B184812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0.02</w:t>
            </w:r>
          </w:p>
        </w:tc>
        <w:tc>
          <w:tcPr>
            <w:tcW w:w="880" w:type="dxa"/>
          </w:tcPr>
          <w:p w14:paraId="7D56892F" w14:textId="2D91B760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0.01</w:t>
            </w:r>
          </w:p>
        </w:tc>
        <w:tc>
          <w:tcPr>
            <w:tcW w:w="817" w:type="dxa"/>
          </w:tcPr>
          <w:p w14:paraId="149724B4" w14:textId="4A34B9BD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0.14</w:t>
            </w:r>
          </w:p>
        </w:tc>
        <w:tc>
          <w:tcPr>
            <w:tcW w:w="817" w:type="dxa"/>
          </w:tcPr>
          <w:p w14:paraId="17995257" w14:textId="63C655A9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0.04</w:t>
            </w:r>
          </w:p>
        </w:tc>
        <w:tc>
          <w:tcPr>
            <w:tcW w:w="817" w:type="dxa"/>
          </w:tcPr>
          <w:p w14:paraId="1220D728" w14:textId="4AD1119B" w:rsidR="00090A57" w:rsidRPr="00326A2E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 w:rsidRPr="00326A2E">
              <w:rPr>
                <w:rFonts w:ascii="Times" w:eastAsia="Calibri" w:hAnsi="Times" w:cs="Times"/>
                <w:bCs/>
                <w:sz w:val="22"/>
                <w:szCs w:val="28"/>
              </w:rPr>
              <w:t>0.02</w:t>
            </w:r>
          </w:p>
        </w:tc>
      </w:tr>
    </w:tbl>
    <w:p w14:paraId="43232FBA" w14:textId="77777777" w:rsidR="00090A57" w:rsidRDefault="00090A57" w:rsidP="00090A57">
      <w:pPr>
        <w:spacing w:before="120" w:line="360" w:lineRule="auto"/>
        <w:rPr>
          <w:rFonts w:ascii="Times" w:eastAsia="Calibri" w:hAnsi="Times" w:cs="Times"/>
          <w:b/>
          <w:noProof/>
          <w:szCs w:val="32"/>
        </w:rPr>
      </w:pPr>
    </w:p>
    <w:p w14:paraId="1F625AA5" w14:textId="28FEB42C" w:rsidR="00CA71DD" w:rsidRPr="00CA71DD" w:rsidRDefault="00CA71DD" w:rsidP="0043281E">
      <w:pPr>
        <w:spacing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 w:rsidRPr="00CA71DD">
        <w:rPr>
          <w:rFonts w:ascii="Times" w:eastAsia="Calibri" w:hAnsi="Times" w:cs="Times"/>
          <w:bCs/>
          <w:noProof/>
          <w:szCs w:val="32"/>
        </w:rPr>
        <w:t xml:space="preserve">The ML decisions are indicated by the </w:t>
      </w:r>
      <w:r w:rsidR="00090A57">
        <w:rPr>
          <w:rFonts w:ascii="Times" w:eastAsia="Calibri" w:hAnsi="Times" w:cs="Times"/>
          <w:bCs/>
          <w:noProof/>
          <w:szCs w:val="32"/>
        </w:rPr>
        <w:t>bold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 elements. The larger number in each column is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="006C7F21">
        <w:rPr>
          <w:rFonts w:ascii="Times" w:eastAsia="Calibri" w:hAnsi="Times" w:cs="Times"/>
          <w:bCs/>
          <w:noProof/>
          <w:szCs w:val="32"/>
        </w:rPr>
        <w:t>bold</w:t>
      </w:r>
      <w:r w:rsidR="00090A57">
        <w:rPr>
          <w:rFonts w:ascii="Times" w:eastAsia="Calibri" w:hAnsi="Times" w:cs="Times"/>
          <w:bCs/>
          <w:noProof/>
          <w:szCs w:val="32"/>
        </w:rPr>
        <w:t xml:space="preserve">. </w:t>
      </w:r>
      <w:r w:rsidRPr="00CA71DD">
        <w:rPr>
          <w:rFonts w:ascii="Times" w:eastAsia="Calibri" w:hAnsi="Times" w:cs="Times"/>
          <w:bCs/>
          <w:noProof/>
          <w:szCs w:val="32"/>
        </w:rPr>
        <w:t>Note that the row sums are both one.</w:t>
      </w:r>
      <w:r w:rsidR="00245DE2">
        <w:rPr>
          <w:rFonts w:ascii="Times" w:eastAsia="Calibri" w:hAnsi="Times" w:cs="Times"/>
          <w:bCs/>
          <w:noProof/>
          <w:szCs w:val="32"/>
        </w:rPr>
        <w:t xml:space="preserve"> </w:t>
      </w:r>
    </w:p>
    <w:p w14:paraId="1B3C274A" w14:textId="1480D3A3" w:rsidR="00CA71DD" w:rsidRDefault="00D67FDD" w:rsidP="00A47A9E">
      <w:pPr>
        <w:pStyle w:val="ListParagraph"/>
        <w:numPr>
          <w:ilvl w:val="0"/>
          <w:numId w:val="32"/>
        </w:numPr>
        <w:spacing w:before="120" w:line="360" w:lineRule="auto"/>
        <w:jc w:val="both"/>
        <w:rPr>
          <w:rFonts w:ascii="Times" w:eastAsia="Calibri" w:hAnsi="Times" w:cs="Times"/>
          <w:bCs/>
          <w:noProof/>
          <w:szCs w:val="32"/>
        </w:rPr>
      </w:pPr>
      <w:r w:rsidRPr="00D67FDD">
        <w:rPr>
          <w:rFonts w:ascii="Times" w:eastAsia="Calibri" w:hAnsi="Times" w:cs="Times"/>
          <w:b/>
          <w:bCs/>
          <w:noProof/>
          <w:szCs w:val="32"/>
        </w:rPr>
        <w:t xml:space="preserve">(15 points; 8 points for p_false-alarm, </w:t>
      </w:r>
      <w:r w:rsidR="00E13791">
        <w:rPr>
          <w:rFonts w:ascii="Times" w:eastAsia="Calibri" w:hAnsi="Times" w:cs="Times"/>
          <w:b/>
          <w:bCs/>
          <w:noProof/>
          <w:szCs w:val="32"/>
        </w:rPr>
        <w:t>7</w:t>
      </w:r>
      <w:r w:rsidRPr="00D67FDD">
        <w:rPr>
          <w:rFonts w:ascii="Times" w:eastAsia="Calibri" w:hAnsi="Times" w:cs="Times"/>
          <w:b/>
          <w:bCs/>
          <w:noProof/>
          <w:szCs w:val="32"/>
        </w:rPr>
        <w:t xml:space="preserve"> points for p_miss.)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For the ML rule, </w:t>
      </w:r>
      <m:oMath>
        <m:sSub>
          <m:sSubPr>
            <m:ctrlPr>
              <w:rPr>
                <w:rFonts w:ascii="Cambria Math" w:eastAsia="Calibri" w:hAnsi="Cambria Math" w:cs="Times"/>
                <w:bCs/>
                <w:i/>
                <w:noProof/>
                <w:szCs w:val="32"/>
              </w:rPr>
            </m:ctrlPr>
          </m:sSubPr>
          <m:e>
            <m:r>
              <w:rPr>
                <w:rFonts w:ascii="Cambria Math" w:eastAsia="Calibri" w:hAnsi="Cambria Math" w:cs="Times"/>
                <w:noProof/>
                <w:szCs w:val="32"/>
              </w:rPr>
              <m:t>p</m:t>
            </m:r>
          </m:e>
          <m:sub>
            <m:r>
              <w:rPr>
                <w:rFonts w:ascii="Cambria Math" w:eastAsia="Calibri" w:hAnsi="Cambria Math" w:cs="Times"/>
                <w:noProof/>
                <w:szCs w:val="32"/>
              </w:rPr>
              <m:t>false-alarm</m:t>
            </m:r>
          </m:sub>
        </m:sSub>
      </m:oMath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 is the sum of the entries in the row for H0 in the likelihood matrix that are not </w:t>
      </w:r>
      <w:r w:rsidR="00090A57">
        <w:rPr>
          <w:rFonts w:ascii="Times" w:eastAsia="Calibri" w:hAnsi="Times" w:cs="Times"/>
          <w:bCs/>
          <w:noProof/>
          <w:szCs w:val="32"/>
        </w:rPr>
        <w:t>bold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. So   </w:t>
      </w:r>
      <m:oMath>
        <m:sSub>
          <m:sSubPr>
            <m:ctrlPr>
              <w:rPr>
                <w:rFonts w:ascii="Cambria Math" w:eastAsia="Calibri" w:hAnsi="Cambria Math" w:cs="Times"/>
                <w:bCs/>
                <w:i/>
                <w:noProof/>
                <w:szCs w:val="32"/>
              </w:rPr>
            </m:ctrlPr>
          </m:sSubPr>
          <m:e>
            <m:r>
              <w:rPr>
                <w:rFonts w:ascii="Cambria Math" w:eastAsia="Calibri" w:hAnsi="Cambria Math" w:cs="Times"/>
                <w:noProof/>
                <w:szCs w:val="32"/>
              </w:rPr>
              <m:t>p</m:t>
            </m:r>
          </m:e>
          <m:sub>
            <m:r>
              <w:rPr>
                <w:rFonts w:ascii="Cambria Math" w:eastAsia="Calibri" w:hAnsi="Cambria Math" w:cs="Times"/>
                <w:noProof/>
                <w:szCs w:val="32"/>
              </w:rPr>
              <m:t>false-alarm</m:t>
            </m:r>
          </m:sub>
        </m:sSub>
      </m:oMath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 = </w:t>
      </w:r>
      <w:r w:rsidR="00264062">
        <w:rPr>
          <w:rFonts w:ascii="Times" w:eastAsia="Calibri" w:hAnsi="Times" w:cs="Times"/>
          <w:bCs/>
          <w:noProof/>
          <w:szCs w:val="32"/>
        </w:rPr>
        <w:t>(</w:t>
      </w:r>
      <w:r w:rsidR="00CA71DD" w:rsidRPr="0043281E">
        <w:rPr>
          <w:rFonts w:ascii="Times" w:eastAsia="Calibri" w:hAnsi="Times" w:cs="Times"/>
          <w:bCs/>
          <w:noProof/>
          <w:szCs w:val="32"/>
        </w:rPr>
        <w:t>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07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 + 0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01</w:t>
      </w:r>
      <w:r w:rsidR="00CA71DD" w:rsidRPr="0043281E">
        <w:rPr>
          <w:rFonts w:ascii="Times" w:eastAsia="Calibri" w:hAnsi="Times" w:cs="Times"/>
          <w:bCs/>
          <w:noProof/>
          <w:szCs w:val="32"/>
        </w:rPr>
        <w:t xml:space="preserve"> + 0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02</w:t>
      </w:r>
      <w:r w:rsidR="00264062">
        <w:rPr>
          <w:rFonts w:ascii="Times" w:eastAsia="Calibri" w:hAnsi="Times" w:cs="Times"/>
          <w:bCs/>
          <w:noProof/>
          <w:szCs w:val="32"/>
        </w:rPr>
        <w:t xml:space="preserve"> ) </w:t>
      </w:r>
      <w:r w:rsidR="008D5A1A">
        <w:rPr>
          <w:rFonts w:ascii="Times" w:eastAsia="Calibri" w:hAnsi="Times" w:cs="Times"/>
          <w:bCs/>
          <w:noProof/>
          <w:szCs w:val="32"/>
        </w:rPr>
        <w:t>= 0.1</w:t>
      </w:r>
    </w:p>
    <w:p w14:paraId="36CC0955" w14:textId="30BBDD74" w:rsidR="00E055E0" w:rsidRPr="00E055E0" w:rsidRDefault="00264062" w:rsidP="00D67FDD">
      <w:pPr>
        <w:pStyle w:val="ListParagraph"/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>(assuming an uniform prior where H_0 and H_1 are equaly likely)</w:t>
      </w:r>
    </w:p>
    <w:p w14:paraId="5DF1A567" w14:textId="0B5B9B6F" w:rsidR="00CA71DD" w:rsidRDefault="00D67FDD" w:rsidP="00A47A9E">
      <w:pPr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 xml:space="preserve">For the ML rule, </w:t>
      </w:r>
      <m:oMath>
        <m:sSub>
          <m:sSubPr>
            <m:ctrlPr>
              <w:rPr>
                <w:rFonts w:ascii="Cambria Math" w:eastAsia="Calibri" w:hAnsi="Cambria Math" w:cs="Times"/>
                <w:bCs/>
                <w:i/>
                <w:noProof/>
                <w:szCs w:val="32"/>
              </w:rPr>
            </m:ctrlPr>
          </m:sSubPr>
          <m:e>
            <m:r>
              <w:rPr>
                <w:rFonts w:ascii="Cambria Math" w:eastAsia="Calibri" w:hAnsi="Cambria Math" w:cs="Times"/>
                <w:noProof/>
                <w:szCs w:val="32"/>
              </w:rPr>
              <m:t>p</m:t>
            </m:r>
          </m:e>
          <m:sub>
            <m:r>
              <w:rPr>
                <w:rFonts w:ascii="Cambria Math" w:eastAsia="Calibri" w:hAnsi="Cambria Math" w:cs="Times"/>
                <w:noProof/>
                <w:szCs w:val="32"/>
              </w:rPr>
              <m:t>miss</m:t>
            </m:r>
          </m:sub>
        </m:sSub>
      </m:oMath>
      <w:r w:rsidR="0043281E"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CA71DD">
        <w:rPr>
          <w:rFonts w:ascii="Times" w:eastAsia="Calibri" w:hAnsi="Times" w:cs="Times"/>
          <w:bCs/>
          <w:noProof/>
          <w:szCs w:val="32"/>
        </w:rPr>
        <w:t>is the sum of the entries in the row for H1 in the likelihood matrix that are</w:t>
      </w:r>
      <w:r w:rsidR="00CA71DD"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CA71DD">
        <w:rPr>
          <w:rFonts w:ascii="Times" w:eastAsia="Calibri" w:hAnsi="Times" w:cs="Times"/>
          <w:bCs/>
          <w:noProof/>
          <w:szCs w:val="32"/>
        </w:rPr>
        <w:t xml:space="preserve">not </w:t>
      </w:r>
      <w:r w:rsidR="00090A57">
        <w:rPr>
          <w:rFonts w:ascii="Times" w:eastAsia="Calibri" w:hAnsi="Times" w:cs="Times"/>
          <w:bCs/>
          <w:noProof/>
          <w:szCs w:val="32"/>
        </w:rPr>
        <w:t>bold</w:t>
      </w:r>
      <w:r w:rsidR="00CA71DD" w:rsidRPr="00CA71DD">
        <w:rPr>
          <w:rFonts w:ascii="Times" w:eastAsia="Calibri" w:hAnsi="Times" w:cs="Times"/>
          <w:bCs/>
          <w:noProof/>
          <w:szCs w:val="32"/>
        </w:rPr>
        <w:t xml:space="preserve">. So </w:t>
      </w:r>
      <m:oMath>
        <m:sSub>
          <m:sSubPr>
            <m:ctrlPr>
              <w:rPr>
                <w:rFonts w:ascii="Cambria Math" w:eastAsia="Calibri" w:hAnsi="Cambria Math" w:cs="Times"/>
                <w:bCs/>
                <w:i/>
                <w:noProof/>
                <w:szCs w:val="32"/>
              </w:rPr>
            </m:ctrlPr>
          </m:sSubPr>
          <m:e>
            <m:r>
              <w:rPr>
                <w:rFonts w:ascii="Cambria Math" w:eastAsia="Calibri" w:hAnsi="Cambria Math" w:cs="Times"/>
                <w:noProof/>
                <w:szCs w:val="32"/>
              </w:rPr>
              <m:t>p</m:t>
            </m:r>
          </m:e>
          <m:sub>
            <m:r>
              <w:rPr>
                <w:rFonts w:ascii="Cambria Math" w:eastAsia="Calibri" w:hAnsi="Cambria Math" w:cs="Times"/>
                <w:noProof/>
                <w:szCs w:val="32"/>
              </w:rPr>
              <m:t>miss</m:t>
            </m:r>
          </m:sub>
        </m:sSub>
      </m:oMath>
      <w:r w:rsidR="00CA71DD"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CA71DD">
        <w:rPr>
          <w:rFonts w:ascii="Times" w:eastAsia="Calibri" w:hAnsi="Times" w:cs="Times"/>
          <w:bCs/>
          <w:noProof/>
          <w:szCs w:val="32"/>
        </w:rPr>
        <w:t xml:space="preserve">= </w:t>
      </w:r>
      <w:r w:rsidR="00264062">
        <w:rPr>
          <w:rFonts w:ascii="Times" w:eastAsia="Calibri" w:hAnsi="Times" w:cs="Times"/>
          <w:bCs/>
          <w:noProof/>
          <w:szCs w:val="32"/>
        </w:rPr>
        <w:t>(</w:t>
      </w:r>
      <w:r w:rsidR="00CA71DD" w:rsidRPr="00CA71DD">
        <w:rPr>
          <w:rFonts w:ascii="Times" w:eastAsia="Calibri" w:hAnsi="Times" w:cs="Times"/>
          <w:bCs/>
          <w:noProof/>
          <w:szCs w:val="32"/>
        </w:rPr>
        <w:t>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04</w:t>
      </w:r>
      <w:r w:rsidR="00CA71DD" w:rsidRPr="00CA71DD">
        <w:rPr>
          <w:rFonts w:ascii="Times" w:eastAsia="Calibri" w:hAnsi="Times" w:cs="Times"/>
          <w:bCs/>
          <w:noProof/>
          <w:szCs w:val="32"/>
        </w:rPr>
        <w:t xml:space="preserve"> + 0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06</w:t>
      </w:r>
      <w:r w:rsidR="00CA71DD" w:rsidRPr="00CA71DD">
        <w:rPr>
          <w:rFonts w:ascii="Times" w:eastAsia="Calibri" w:hAnsi="Times" w:cs="Times"/>
          <w:bCs/>
          <w:noProof/>
          <w:szCs w:val="32"/>
        </w:rPr>
        <w:t xml:space="preserve"> + 0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090A57">
        <w:rPr>
          <w:rFonts w:ascii="Times" w:eastAsia="Calibri" w:hAnsi="Times" w:cs="Times"/>
          <w:bCs/>
          <w:noProof/>
          <w:szCs w:val="32"/>
        </w:rPr>
        <w:t>10</w:t>
      </w:r>
      <w:r w:rsidR="00264062">
        <w:rPr>
          <w:rFonts w:ascii="Times" w:eastAsia="Calibri" w:hAnsi="Times" w:cs="Times"/>
          <w:bCs/>
          <w:noProof/>
          <w:szCs w:val="32"/>
        </w:rPr>
        <w:t xml:space="preserve"> ) </w:t>
      </w:r>
      <w:r w:rsidR="008D5A1A">
        <w:rPr>
          <w:rFonts w:ascii="Times" w:eastAsia="Calibri" w:hAnsi="Times" w:cs="Times"/>
          <w:bCs/>
          <w:noProof/>
          <w:szCs w:val="32"/>
        </w:rPr>
        <w:t>= 0.2</w:t>
      </w:r>
    </w:p>
    <w:p w14:paraId="2058FED3" w14:textId="0701FEE0" w:rsidR="00E055E0" w:rsidRPr="00CA71DD" w:rsidRDefault="00E055E0" w:rsidP="00A47A9E">
      <w:pPr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</w:p>
    <w:p w14:paraId="1A635622" w14:textId="763390B0" w:rsidR="00CA71DD" w:rsidRPr="0043281E" w:rsidRDefault="00E13791" w:rsidP="0043281E">
      <w:pPr>
        <w:pStyle w:val="ListParagraph"/>
        <w:numPr>
          <w:ilvl w:val="0"/>
          <w:numId w:val="32"/>
        </w:numPr>
        <w:spacing w:before="120" w:line="360" w:lineRule="auto"/>
        <w:jc w:val="both"/>
        <w:rPr>
          <w:rFonts w:ascii="Times" w:eastAsia="Calibri" w:hAnsi="Times" w:cs="Times"/>
          <w:bCs/>
          <w:noProof/>
          <w:szCs w:val="32"/>
        </w:rPr>
      </w:pPr>
      <w:r w:rsidRPr="00D67FDD">
        <w:rPr>
          <w:rFonts w:ascii="Times" w:eastAsia="Calibri" w:hAnsi="Times" w:cs="Times"/>
          <w:b/>
          <w:bCs/>
          <w:noProof/>
          <w:szCs w:val="32"/>
        </w:rPr>
        <w:t>(30 points; 20 points for filling out the table, 10 points for marking the correct decision.)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="00CA71DD" w:rsidRPr="0043281E">
        <w:rPr>
          <w:rFonts w:ascii="Times" w:eastAsia="Calibri" w:hAnsi="Times" w:cs="Times"/>
          <w:bCs/>
          <w:noProof/>
          <w:szCs w:val="32"/>
        </w:rPr>
        <w:t>The joint probability matrix is given by: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"/>
        <w:gridCol w:w="878"/>
        <w:gridCol w:w="879"/>
        <w:gridCol w:w="880"/>
        <w:gridCol w:w="880"/>
        <w:gridCol w:w="880"/>
        <w:gridCol w:w="880"/>
        <w:gridCol w:w="817"/>
        <w:gridCol w:w="817"/>
        <w:gridCol w:w="817"/>
      </w:tblGrid>
      <w:tr w:rsidR="00090A57" w14:paraId="577AB7AF" w14:textId="77777777" w:rsidTr="00090A57">
        <w:trPr>
          <w:trHeight w:val="410"/>
        </w:trPr>
        <w:tc>
          <w:tcPr>
            <w:tcW w:w="902" w:type="dxa"/>
          </w:tcPr>
          <w:p w14:paraId="402A00F1" w14:textId="77777777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X,Y</w:t>
            </w:r>
          </w:p>
        </w:tc>
        <w:tc>
          <w:tcPr>
            <w:tcW w:w="878" w:type="dxa"/>
          </w:tcPr>
          <w:p w14:paraId="2672EAA7" w14:textId="77777777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879" w:type="dxa"/>
          </w:tcPr>
          <w:p w14:paraId="21A0DEFD" w14:textId="77777777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0,1</w:t>
            </w:r>
          </w:p>
        </w:tc>
        <w:tc>
          <w:tcPr>
            <w:tcW w:w="880" w:type="dxa"/>
          </w:tcPr>
          <w:p w14:paraId="33974CFA" w14:textId="77777777" w:rsidR="00090A57" w:rsidRPr="00F0250C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0,2</w:t>
            </w:r>
          </w:p>
        </w:tc>
        <w:tc>
          <w:tcPr>
            <w:tcW w:w="880" w:type="dxa"/>
          </w:tcPr>
          <w:p w14:paraId="4E70EE15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1,0</w:t>
            </w:r>
          </w:p>
        </w:tc>
        <w:tc>
          <w:tcPr>
            <w:tcW w:w="880" w:type="dxa"/>
          </w:tcPr>
          <w:p w14:paraId="5D6A7E9C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1,1</w:t>
            </w:r>
          </w:p>
        </w:tc>
        <w:tc>
          <w:tcPr>
            <w:tcW w:w="880" w:type="dxa"/>
          </w:tcPr>
          <w:p w14:paraId="5987FE7D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1,2</w:t>
            </w:r>
          </w:p>
        </w:tc>
        <w:tc>
          <w:tcPr>
            <w:tcW w:w="817" w:type="dxa"/>
          </w:tcPr>
          <w:p w14:paraId="513AD6C1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2,0</w:t>
            </w:r>
          </w:p>
        </w:tc>
        <w:tc>
          <w:tcPr>
            <w:tcW w:w="817" w:type="dxa"/>
          </w:tcPr>
          <w:p w14:paraId="594D7FAE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2,1</w:t>
            </w:r>
          </w:p>
        </w:tc>
        <w:tc>
          <w:tcPr>
            <w:tcW w:w="817" w:type="dxa"/>
          </w:tcPr>
          <w:p w14:paraId="0D2820B0" w14:textId="77777777" w:rsidR="00090A57" w:rsidRDefault="00090A57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Times" w:eastAsia="Calibri" w:hAnsi="Times" w:cs="Times"/>
                <w:b/>
                <w:bCs/>
                <w:sz w:val="22"/>
                <w:szCs w:val="28"/>
              </w:rPr>
              <w:t>2,2</w:t>
            </w:r>
          </w:p>
        </w:tc>
      </w:tr>
      <w:tr w:rsidR="00B94BFF" w:rsidRPr="00090A57" w14:paraId="0FADC53D" w14:textId="77777777" w:rsidTr="00295874">
        <w:trPr>
          <w:trHeight w:val="420"/>
        </w:trPr>
        <w:tc>
          <w:tcPr>
            <w:tcW w:w="902" w:type="dxa"/>
          </w:tcPr>
          <w:p w14:paraId="19E593D0" w14:textId="228001BA" w:rsidR="00B94BFF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78" w:type="dxa"/>
            <w:vAlign w:val="bottom"/>
          </w:tcPr>
          <w:p w14:paraId="176440DF" w14:textId="18C92A35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0.008</w:t>
            </w:r>
          </w:p>
        </w:tc>
        <w:tc>
          <w:tcPr>
            <w:tcW w:w="879" w:type="dxa"/>
            <w:vAlign w:val="bottom"/>
          </w:tcPr>
          <w:p w14:paraId="7C19683A" w14:textId="5563FE08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80" w:type="dxa"/>
            <w:vAlign w:val="bottom"/>
          </w:tcPr>
          <w:p w14:paraId="75C06244" w14:textId="65C0B34C" w:rsidR="00B94BFF" w:rsidRPr="00090A57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0.032</w:t>
            </w:r>
          </w:p>
        </w:tc>
        <w:tc>
          <w:tcPr>
            <w:tcW w:w="880" w:type="dxa"/>
            <w:vAlign w:val="bottom"/>
          </w:tcPr>
          <w:p w14:paraId="7086CBCD" w14:textId="44929D3D" w:rsidR="00B94BFF" w:rsidRPr="00DF2909" w:rsidRDefault="00B94BFF" w:rsidP="00090A57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0.012</w:t>
            </w:r>
          </w:p>
        </w:tc>
        <w:tc>
          <w:tcPr>
            <w:tcW w:w="880" w:type="dxa"/>
            <w:vAlign w:val="bottom"/>
          </w:tcPr>
          <w:p w14:paraId="7E457679" w14:textId="6D40229E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80" w:type="dxa"/>
            <w:vAlign w:val="bottom"/>
          </w:tcPr>
          <w:p w14:paraId="49DEFBAA" w14:textId="6731F559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0.048</w:t>
            </w:r>
          </w:p>
        </w:tc>
        <w:tc>
          <w:tcPr>
            <w:tcW w:w="817" w:type="dxa"/>
            <w:vAlign w:val="bottom"/>
          </w:tcPr>
          <w:p w14:paraId="0A697E68" w14:textId="0A07D434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0.02</w:t>
            </w:r>
          </w:p>
        </w:tc>
        <w:tc>
          <w:tcPr>
            <w:tcW w:w="817" w:type="dxa"/>
            <w:vAlign w:val="bottom"/>
          </w:tcPr>
          <w:p w14:paraId="0C230080" w14:textId="4F9C9C4E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17" w:type="dxa"/>
            <w:vAlign w:val="bottom"/>
          </w:tcPr>
          <w:p w14:paraId="35D6E220" w14:textId="1E11DD36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0.08</w:t>
            </w:r>
          </w:p>
        </w:tc>
      </w:tr>
      <w:tr w:rsidR="00B94BFF" w14:paraId="463899FB" w14:textId="77777777" w:rsidTr="00295874">
        <w:trPr>
          <w:trHeight w:val="410"/>
        </w:trPr>
        <w:tc>
          <w:tcPr>
            <w:tcW w:w="902" w:type="dxa"/>
          </w:tcPr>
          <w:p w14:paraId="18745FF2" w14:textId="4472AD94" w:rsidR="00B94BFF" w:rsidRPr="00F0250C" w:rsidRDefault="00CF4CE6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"/>
                        <w:b/>
                        <w:bCs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"/>
                        <w:sz w:val="22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78" w:type="dxa"/>
            <w:vAlign w:val="bottom"/>
          </w:tcPr>
          <w:p w14:paraId="439195E3" w14:textId="2E6014FE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0.392</w:t>
            </w:r>
          </w:p>
        </w:tc>
        <w:tc>
          <w:tcPr>
            <w:tcW w:w="879" w:type="dxa"/>
            <w:vAlign w:val="bottom"/>
          </w:tcPr>
          <w:p w14:paraId="4330108A" w14:textId="4F4F0268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0.112</w:t>
            </w:r>
          </w:p>
        </w:tc>
        <w:tc>
          <w:tcPr>
            <w:tcW w:w="880" w:type="dxa"/>
            <w:vAlign w:val="bottom"/>
          </w:tcPr>
          <w:p w14:paraId="25F74744" w14:textId="436476B8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0.056</w:t>
            </w:r>
          </w:p>
        </w:tc>
        <w:tc>
          <w:tcPr>
            <w:tcW w:w="880" w:type="dxa"/>
            <w:vAlign w:val="bottom"/>
          </w:tcPr>
          <w:p w14:paraId="1A75B9F9" w14:textId="18F98072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0.056</w:t>
            </w:r>
          </w:p>
        </w:tc>
        <w:tc>
          <w:tcPr>
            <w:tcW w:w="880" w:type="dxa"/>
            <w:vAlign w:val="bottom"/>
          </w:tcPr>
          <w:p w14:paraId="316C36C3" w14:textId="321E7B76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0.016</w:t>
            </w:r>
          </w:p>
        </w:tc>
        <w:tc>
          <w:tcPr>
            <w:tcW w:w="880" w:type="dxa"/>
            <w:vAlign w:val="bottom"/>
          </w:tcPr>
          <w:p w14:paraId="1F7D9E40" w14:textId="1B050542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0.008</w:t>
            </w:r>
          </w:p>
        </w:tc>
        <w:tc>
          <w:tcPr>
            <w:tcW w:w="817" w:type="dxa"/>
            <w:vAlign w:val="bottom"/>
          </w:tcPr>
          <w:p w14:paraId="312CB4B3" w14:textId="76E59333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0.112</w:t>
            </w:r>
          </w:p>
        </w:tc>
        <w:tc>
          <w:tcPr>
            <w:tcW w:w="817" w:type="dxa"/>
            <w:vAlign w:val="bottom"/>
          </w:tcPr>
          <w:p w14:paraId="1B1CFA64" w14:textId="0843459D" w:rsidR="00B94BFF" w:rsidRP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/>
                <w:bCs/>
                <w:sz w:val="22"/>
                <w:szCs w:val="28"/>
              </w:rPr>
            </w:pPr>
            <w:r w:rsidRPr="00B94BFF">
              <w:rPr>
                <w:rFonts w:ascii="Calibri" w:eastAsia="Times New Roman" w:hAnsi="Calibri"/>
                <w:b/>
                <w:color w:val="000000"/>
              </w:rPr>
              <w:t>0.032</w:t>
            </w:r>
          </w:p>
        </w:tc>
        <w:tc>
          <w:tcPr>
            <w:tcW w:w="817" w:type="dxa"/>
            <w:vAlign w:val="bottom"/>
          </w:tcPr>
          <w:p w14:paraId="41BE8D1E" w14:textId="799952E8" w:rsidR="00B94BFF" w:rsidRDefault="00B94BFF" w:rsidP="00E643B5">
            <w:pPr>
              <w:spacing w:before="120" w:line="360" w:lineRule="auto"/>
              <w:jc w:val="center"/>
              <w:rPr>
                <w:rFonts w:ascii="Times" w:eastAsia="Calibri" w:hAnsi="Times" w:cs="Times"/>
                <w:bCs/>
                <w:sz w:val="22"/>
                <w:szCs w:val="28"/>
              </w:rPr>
            </w:pPr>
            <w:r>
              <w:rPr>
                <w:rFonts w:ascii="Calibri" w:eastAsia="Times New Roman" w:hAnsi="Calibri"/>
                <w:color w:val="000000"/>
              </w:rPr>
              <w:t>0.016</w:t>
            </w:r>
          </w:p>
        </w:tc>
      </w:tr>
    </w:tbl>
    <w:p w14:paraId="6FEC1789" w14:textId="77598401" w:rsidR="00CA71DD" w:rsidRDefault="00CA71DD" w:rsidP="0043281E">
      <w:pPr>
        <w:ind w:left="360"/>
        <w:jc w:val="center"/>
        <w:rPr>
          <w:rFonts w:ascii="Times" w:eastAsia="Calibri" w:hAnsi="Times" w:cs="Times"/>
          <w:bCs/>
          <w:noProof/>
          <w:szCs w:val="32"/>
        </w:rPr>
      </w:pPr>
    </w:p>
    <w:p w14:paraId="4F4FE405" w14:textId="31708241" w:rsidR="00CA71DD" w:rsidRPr="00CA71DD" w:rsidRDefault="00CA71DD" w:rsidP="0043281E">
      <w:pPr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 w:rsidRPr="00CA71DD">
        <w:rPr>
          <w:rFonts w:ascii="Times" w:eastAsia="Calibri" w:hAnsi="Times" w:cs="Times"/>
          <w:bCs/>
          <w:noProof/>
          <w:szCs w:val="32"/>
        </w:rPr>
        <w:t>(T</w:t>
      </w:r>
      <w:r>
        <w:rPr>
          <w:rFonts w:ascii="Times" w:eastAsia="Calibri" w:hAnsi="Times" w:cs="Times"/>
          <w:bCs/>
          <w:noProof/>
          <w:szCs w:val="32"/>
        </w:rPr>
        <w:t>he matrix specifie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s </w:t>
      </w:r>
      <w:r w:rsidRPr="00CA71DD">
        <w:rPr>
          <w:rFonts w:ascii="Times" w:eastAsia="Calibri" w:hAnsi="Times" w:cs="Times"/>
          <w:bCs/>
          <w:i/>
          <w:iCs/>
          <w:noProof/>
          <w:szCs w:val="32"/>
        </w:rPr>
        <w:t>P(X = I, Y = j | H</w:t>
      </w:r>
      <w:r w:rsidRPr="00CA71DD">
        <w:rPr>
          <w:rFonts w:ascii="Times" w:eastAsia="Calibri" w:hAnsi="Times" w:cs="Times"/>
          <w:bCs/>
          <w:i/>
          <w:iCs/>
          <w:noProof/>
          <w:szCs w:val="32"/>
          <w:vertAlign w:val="subscript"/>
        </w:rPr>
        <w:t>k</w:t>
      </w:r>
      <w:r w:rsidRPr="00CA71DD">
        <w:rPr>
          <w:rFonts w:ascii="Times" w:eastAsia="Calibri" w:hAnsi="Times" w:cs="Times"/>
          <w:bCs/>
          <w:i/>
          <w:iCs/>
          <w:noProof/>
          <w:szCs w:val="32"/>
        </w:rPr>
        <w:t>)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 for each hypothesis </w:t>
      </w:r>
      <w:r w:rsidRPr="00CA71DD">
        <w:rPr>
          <w:rFonts w:ascii="Times" w:eastAsia="Calibri" w:hAnsi="Times" w:cs="Times"/>
          <w:bCs/>
          <w:i/>
          <w:iCs/>
          <w:noProof/>
          <w:szCs w:val="32"/>
        </w:rPr>
        <w:t>H</w:t>
      </w:r>
      <w:r w:rsidRPr="00CA71DD">
        <w:rPr>
          <w:rFonts w:ascii="Times" w:eastAsia="Calibri" w:hAnsi="Times" w:cs="Times"/>
          <w:bCs/>
          <w:i/>
          <w:iCs/>
          <w:noProof/>
          <w:szCs w:val="32"/>
          <w:vertAlign w:val="subscript"/>
        </w:rPr>
        <w:t>k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 and for each possible observation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value </w:t>
      </w:r>
      <w:r w:rsidRPr="00CA71DD">
        <w:rPr>
          <w:rFonts w:ascii="Times" w:eastAsia="Calibri" w:hAnsi="Times" w:cs="Times"/>
          <w:bCs/>
          <w:i/>
          <w:iCs/>
          <w:noProof/>
          <w:szCs w:val="32"/>
        </w:rPr>
        <w:t>(i, j)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. The 18 numbers in the matrix sum to one. The MAP decisions </w:t>
      </w:r>
      <w:r w:rsidRPr="00CA71DD">
        <w:rPr>
          <w:rFonts w:ascii="Times" w:eastAsia="Calibri" w:hAnsi="Times" w:cs="Times"/>
          <w:bCs/>
          <w:noProof/>
          <w:szCs w:val="32"/>
        </w:rPr>
        <w:lastRenderedPageBreak/>
        <w:t>are indicated by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the </w:t>
      </w:r>
      <w:r w:rsidR="006C7F21">
        <w:rPr>
          <w:rFonts w:ascii="Times" w:eastAsia="Calibri" w:hAnsi="Times" w:cs="Times"/>
          <w:bCs/>
          <w:noProof/>
          <w:szCs w:val="32"/>
        </w:rPr>
        <w:t>bold</w:t>
      </w:r>
      <w:r w:rsidRPr="00CA71DD">
        <w:rPr>
          <w:rFonts w:ascii="Times" w:eastAsia="Calibri" w:hAnsi="Times" w:cs="Times"/>
          <w:bCs/>
          <w:noProof/>
          <w:szCs w:val="32"/>
        </w:rPr>
        <w:t xml:space="preserve"> elements in the joint probability matrix. The larger number in each column is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  <w:r w:rsidR="006C7F21">
        <w:rPr>
          <w:rFonts w:ascii="Times" w:eastAsia="Calibri" w:hAnsi="Times" w:cs="Times"/>
          <w:bCs/>
          <w:noProof/>
          <w:szCs w:val="32"/>
        </w:rPr>
        <w:t>bold</w:t>
      </w:r>
      <w:r w:rsidRPr="00CA71DD">
        <w:rPr>
          <w:rFonts w:ascii="Times" w:eastAsia="Calibri" w:hAnsi="Times" w:cs="Times"/>
          <w:bCs/>
          <w:noProof/>
          <w:szCs w:val="32"/>
        </w:rPr>
        <w:t>.)</w:t>
      </w:r>
      <w:r w:rsidR="00245DE2">
        <w:rPr>
          <w:rFonts w:ascii="Times" w:eastAsia="Calibri" w:hAnsi="Times" w:cs="Times"/>
          <w:bCs/>
          <w:noProof/>
          <w:szCs w:val="32"/>
        </w:rPr>
        <w:tab/>
      </w:r>
      <w:r w:rsidR="00245DE2">
        <w:rPr>
          <w:rFonts w:ascii="Times" w:eastAsia="Calibri" w:hAnsi="Times" w:cs="Times"/>
          <w:bCs/>
          <w:noProof/>
          <w:szCs w:val="32"/>
        </w:rPr>
        <w:tab/>
      </w:r>
      <w:r w:rsidR="00245DE2">
        <w:rPr>
          <w:rFonts w:ascii="Times" w:eastAsia="Calibri" w:hAnsi="Times" w:cs="Times"/>
          <w:bCs/>
          <w:noProof/>
          <w:szCs w:val="32"/>
        </w:rPr>
        <w:tab/>
      </w:r>
      <w:r w:rsidR="00245DE2">
        <w:rPr>
          <w:rFonts w:ascii="Times" w:eastAsia="Calibri" w:hAnsi="Times" w:cs="Times"/>
          <w:bCs/>
          <w:noProof/>
          <w:szCs w:val="32"/>
        </w:rPr>
        <w:tab/>
      </w:r>
    </w:p>
    <w:p w14:paraId="0DA49DB6" w14:textId="77777777" w:rsidR="00E13791" w:rsidRDefault="00E13791" w:rsidP="0043281E">
      <w:pPr>
        <w:pStyle w:val="ListParagraph"/>
        <w:numPr>
          <w:ilvl w:val="0"/>
          <w:numId w:val="32"/>
        </w:numPr>
        <w:spacing w:before="120"/>
        <w:jc w:val="both"/>
        <w:rPr>
          <w:rFonts w:ascii="Times" w:eastAsia="Calibri" w:hAnsi="Times" w:cs="Times"/>
          <w:bCs/>
          <w:noProof/>
          <w:szCs w:val="32"/>
        </w:rPr>
      </w:pPr>
      <w:r w:rsidRPr="00D67FDD">
        <w:rPr>
          <w:rFonts w:ascii="Times" w:eastAsia="Calibri" w:hAnsi="Times" w:cs="Times"/>
          <w:b/>
          <w:bCs/>
          <w:noProof/>
          <w:szCs w:val="32"/>
        </w:rPr>
        <w:t>(</w:t>
      </w:r>
      <w:r>
        <w:rPr>
          <w:rFonts w:ascii="Times" w:eastAsia="Calibri" w:hAnsi="Times" w:cs="Times"/>
          <w:b/>
          <w:bCs/>
          <w:noProof/>
          <w:szCs w:val="32"/>
        </w:rPr>
        <w:t>15 points; 6</w:t>
      </w:r>
      <w:r w:rsidRPr="00D67FDD">
        <w:rPr>
          <w:rFonts w:ascii="Times" w:eastAsia="Calibri" w:hAnsi="Times" w:cs="Times"/>
          <w:b/>
          <w:bCs/>
          <w:noProof/>
          <w:szCs w:val="32"/>
        </w:rPr>
        <w:t xml:space="preserve"> points for p_false-alarm, </w:t>
      </w:r>
      <w:r>
        <w:rPr>
          <w:rFonts w:ascii="Times" w:eastAsia="Calibri" w:hAnsi="Times" w:cs="Times"/>
          <w:b/>
          <w:bCs/>
          <w:noProof/>
          <w:szCs w:val="32"/>
        </w:rPr>
        <w:t>6</w:t>
      </w:r>
      <w:r w:rsidRPr="00D67FDD">
        <w:rPr>
          <w:rFonts w:ascii="Times" w:eastAsia="Calibri" w:hAnsi="Times" w:cs="Times"/>
          <w:b/>
          <w:bCs/>
          <w:noProof/>
          <w:szCs w:val="32"/>
        </w:rPr>
        <w:t xml:space="preserve"> points for p_miss</w:t>
      </w:r>
      <w:r>
        <w:rPr>
          <w:rFonts w:ascii="Times" w:eastAsia="Calibri" w:hAnsi="Times" w:cs="Times"/>
          <w:b/>
          <w:bCs/>
          <w:noProof/>
          <w:szCs w:val="32"/>
        </w:rPr>
        <w:t>, 3 points for p_e</w:t>
      </w:r>
      <w:r w:rsidRPr="00D67FDD">
        <w:rPr>
          <w:rFonts w:ascii="Times" w:eastAsia="Calibri" w:hAnsi="Times" w:cs="Times"/>
          <w:b/>
          <w:bCs/>
          <w:noProof/>
          <w:szCs w:val="32"/>
        </w:rPr>
        <w:t>.</w:t>
      </w:r>
      <w:r>
        <w:rPr>
          <w:rFonts w:ascii="Times" w:eastAsia="Calibri" w:hAnsi="Times" w:cs="Times"/>
          <w:b/>
          <w:bCs/>
          <w:noProof/>
          <w:szCs w:val="32"/>
        </w:rPr>
        <w:t xml:space="preserve"> Give half the credit if there is no division by the prior</w:t>
      </w:r>
      <w:r w:rsidRPr="00D67FDD">
        <w:rPr>
          <w:rFonts w:ascii="Times" w:eastAsia="Calibri" w:hAnsi="Times" w:cs="Times"/>
          <w:b/>
          <w:bCs/>
          <w:noProof/>
          <w:szCs w:val="32"/>
        </w:rPr>
        <w:t>)</w:t>
      </w:r>
      <w:r>
        <w:rPr>
          <w:rFonts w:ascii="Times" w:eastAsia="Calibri" w:hAnsi="Times" w:cs="Times"/>
          <w:bCs/>
          <w:noProof/>
          <w:szCs w:val="32"/>
        </w:rPr>
        <w:t xml:space="preserve"> </w:t>
      </w:r>
    </w:p>
    <w:p w14:paraId="46EB7A65" w14:textId="063A8247" w:rsidR="00CA71DD" w:rsidRDefault="00CA71DD" w:rsidP="00E13791">
      <w:pPr>
        <w:pStyle w:val="ListParagraph"/>
        <w:spacing w:before="120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 w:rsidRPr="0043281E">
        <w:rPr>
          <w:rFonts w:ascii="Times" w:eastAsia="Calibri" w:hAnsi="Times" w:cs="Times"/>
          <w:bCs/>
          <w:noProof/>
          <w:szCs w:val="32"/>
        </w:rPr>
        <w:t>For the MAP rule,</w:t>
      </w:r>
    </w:p>
    <w:p w14:paraId="69FA9012" w14:textId="5E934E3C" w:rsidR="00DF2909" w:rsidRPr="0043281E" w:rsidRDefault="00326A2E" w:rsidP="00DF2909">
      <w:pPr>
        <w:pStyle w:val="ListParagraph"/>
        <w:spacing w:before="120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>P(false alarm) =</w:t>
      </w:r>
      <w:r w:rsidR="00E055E0">
        <w:rPr>
          <w:rFonts w:ascii="Times" w:eastAsia="Calibri" w:hAnsi="Times" w:cs="Times"/>
          <w:bCs/>
          <w:noProof/>
          <w:szCs w:val="32"/>
        </w:rPr>
        <w:t xml:space="preserve"> (</w:t>
      </w:r>
      <w:r w:rsidR="00C8497D">
        <w:rPr>
          <w:rFonts w:ascii="Times" w:eastAsia="Calibri" w:hAnsi="Times" w:cs="Times"/>
          <w:bCs/>
          <w:noProof/>
          <w:szCs w:val="32"/>
        </w:rPr>
        <w:t>0.008 + 0.016</w:t>
      </w:r>
      <w:r w:rsidR="00E055E0">
        <w:rPr>
          <w:rFonts w:ascii="Times" w:eastAsia="Calibri" w:hAnsi="Times" w:cs="Times"/>
          <w:bCs/>
          <w:noProof/>
          <w:szCs w:val="32"/>
        </w:rPr>
        <w:t>) / 0.8</w:t>
      </w:r>
      <w:r w:rsidR="00C8497D">
        <w:rPr>
          <w:rFonts w:ascii="Times" w:eastAsia="Calibri" w:hAnsi="Times" w:cs="Times"/>
          <w:bCs/>
          <w:noProof/>
          <w:szCs w:val="32"/>
        </w:rPr>
        <w:t xml:space="preserve"> = 0.024</w:t>
      </w:r>
      <w:r w:rsidR="00E055E0">
        <w:rPr>
          <w:rFonts w:ascii="Times" w:eastAsia="Calibri" w:hAnsi="Times" w:cs="Times"/>
          <w:bCs/>
          <w:noProof/>
          <w:szCs w:val="32"/>
        </w:rPr>
        <w:t xml:space="preserve"> / 0.8 = 0.03</w:t>
      </w:r>
    </w:p>
    <w:p w14:paraId="52C341B8" w14:textId="0A42B7D4" w:rsidR="00CA71DD" w:rsidRDefault="00245DE2" w:rsidP="0043281E">
      <w:pPr>
        <w:jc w:val="center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 xml:space="preserve"> </w:t>
      </w:r>
    </w:p>
    <w:p w14:paraId="27BCFF32" w14:textId="77777777" w:rsidR="00CA71DD" w:rsidRDefault="00CA71DD" w:rsidP="0043281E">
      <w:pPr>
        <w:ind w:firstLine="360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>and</w:t>
      </w:r>
      <w:r w:rsidR="0043281E">
        <w:rPr>
          <w:rFonts w:ascii="Times" w:eastAsia="Calibri" w:hAnsi="Times" w:cs="Times"/>
          <w:bCs/>
          <w:noProof/>
          <w:szCs w:val="32"/>
        </w:rPr>
        <w:t>:</w:t>
      </w:r>
    </w:p>
    <w:p w14:paraId="3B93A71A" w14:textId="3372E5F3" w:rsidR="00DF2909" w:rsidRDefault="00DF2909" w:rsidP="0043281E">
      <w:pPr>
        <w:ind w:firstLine="360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 xml:space="preserve">P(miss) = </w:t>
      </w:r>
      <w:r w:rsidR="00E055E0">
        <w:rPr>
          <w:rFonts w:ascii="Times" w:eastAsia="Calibri" w:hAnsi="Times" w:cs="Times"/>
          <w:bCs/>
          <w:noProof/>
          <w:szCs w:val="32"/>
        </w:rPr>
        <w:t>(</w:t>
      </w:r>
      <w:r w:rsidR="00C8497D">
        <w:rPr>
          <w:rFonts w:ascii="Times" w:eastAsia="Calibri" w:hAnsi="Times" w:cs="Times"/>
          <w:bCs/>
          <w:noProof/>
          <w:szCs w:val="32"/>
        </w:rPr>
        <w:t>0.008 + 0.032 + 0.012 + 0.02</w:t>
      </w:r>
      <w:r w:rsidR="00E055E0">
        <w:rPr>
          <w:rFonts w:ascii="Times" w:eastAsia="Calibri" w:hAnsi="Times" w:cs="Times"/>
          <w:bCs/>
          <w:noProof/>
          <w:szCs w:val="32"/>
        </w:rPr>
        <w:t>) / 0.2</w:t>
      </w:r>
      <w:r w:rsidR="00C8497D">
        <w:rPr>
          <w:rFonts w:ascii="Times" w:eastAsia="Calibri" w:hAnsi="Times" w:cs="Times"/>
          <w:bCs/>
          <w:noProof/>
          <w:szCs w:val="32"/>
        </w:rPr>
        <w:t xml:space="preserve"> = 0.072</w:t>
      </w:r>
      <w:r w:rsidR="00E055E0">
        <w:rPr>
          <w:rFonts w:ascii="Times" w:eastAsia="Calibri" w:hAnsi="Times" w:cs="Times"/>
          <w:bCs/>
          <w:noProof/>
          <w:szCs w:val="32"/>
        </w:rPr>
        <w:t xml:space="preserve"> / 0.2 = 0.36</w:t>
      </w:r>
    </w:p>
    <w:p w14:paraId="1896E25B" w14:textId="3C92F823" w:rsidR="00CA71DD" w:rsidRDefault="00245DE2" w:rsidP="0043281E">
      <w:pPr>
        <w:jc w:val="center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Cs w:val="32"/>
        </w:rPr>
        <w:t xml:space="preserve"> </w:t>
      </w:r>
    </w:p>
    <w:p w14:paraId="6F767195" w14:textId="63647C16" w:rsidR="0043281E" w:rsidRPr="0043281E" w:rsidRDefault="00CF4CE6" w:rsidP="00A47A9E">
      <w:pPr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>
        <w:rPr>
          <w:rFonts w:ascii="Times" w:eastAsia="Calibri" w:hAnsi="Times" w:cs="Times"/>
          <w:bCs/>
          <w:noProof/>
          <w:sz w:val="22"/>
          <w:szCs w:val="28"/>
        </w:rPr>
        <w:object w:dxaOrig="1440" w:dyaOrig="1440" w14:anchorId="5918133B">
          <v:shape id="_x0000_s1295" type="#_x0000_t75" style="position:absolute;left:0;text-align:left;margin-left:133.15pt;margin-top:4.1pt;width:14.6pt;height:17.5pt;z-index:251671552" stroked="t" strokecolor="white">
            <v:imagedata r:id="rId27" o:title=""/>
          </v:shape>
          <o:OLEObject Type="Embed" ProgID="Equation.3" ShapeID="_x0000_s1295" DrawAspect="Content" ObjectID="_1554210931" r:id="rId28"/>
        </w:object>
      </w:r>
      <w:r w:rsidR="0043281E" w:rsidRPr="0043281E">
        <w:rPr>
          <w:rFonts w:ascii="Times" w:eastAsia="Calibri" w:hAnsi="Times" w:cs="Times"/>
          <w:bCs/>
          <w:noProof/>
          <w:szCs w:val="32"/>
        </w:rPr>
        <w:t xml:space="preserve">Thus, for the MAP rule, </w:t>
      </w:r>
      <w:r w:rsidR="00C86A0B">
        <w:rPr>
          <w:rFonts w:ascii="Times" w:eastAsia="Calibri" w:hAnsi="Times" w:cs="Times"/>
          <w:bCs/>
          <w:noProof/>
          <w:szCs w:val="32"/>
        </w:rPr>
        <w:t xml:space="preserve">     </w:t>
      </w:r>
      <w:r w:rsidR="00BE4918">
        <w:rPr>
          <w:rFonts w:ascii="Times" w:eastAsia="Calibri" w:hAnsi="Times" w:cs="Times"/>
          <w:bCs/>
          <w:noProof/>
          <w:szCs w:val="32"/>
        </w:rPr>
        <w:t xml:space="preserve">= </w:t>
      </w:r>
      <w:r w:rsidR="002C1995">
        <w:rPr>
          <w:rFonts w:ascii="Times" w:eastAsia="Calibri" w:hAnsi="Times" w:cs="Times"/>
          <w:bCs/>
          <w:noProof/>
          <w:szCs w:val="32"/>
        </w:rPr>
        <w:t>0.8*</w:t>
      </w:r>
      <w:r w:rsidR="00E055E0">
        <w:rPr>
          <w:rFonts w:ascii="Times" w:eastAsia="Calibri" w:hAnsi="Times" w:cs="Times"/>
          <w:bCs/>
          <w:noProof/>
          <w:szCs w:val="32"/>
        </w:rPr>
        <w:t>0.03</w:t>
      </w:r>
      <w:r w:rsidR="00BE4918">
        <w:rPr>
          <w:rFonts w:ascii="Times" w:eastAsia="Calibri" w:hAnsi="Times" w:cs="Times"/>
          <w:bCs/>
          <w:noProof/>
          <w:szCs w:val="32"/>
        </w:rPr>
        <w:t xml:space="preserve"> + </w:t>
      </w:r>
      <w:r w:rsidR="00E055E0">
        <w:rPr>
          <w:rFonts w:ascii="Times" w:eastAsia="Calibri" w:hAnsi="Times" w:cs="Times"/>
          <w:bCs/>
          <w:noProof/>
          <w:szCs w:val="32"/>
        </w:rPr>
        <w:t>0.36</w:t>
      </w:r>
      <w:r w:rsidR="002C1995">
        <w:rPr>
          <w:rFonts w:ascii="Times" w:eastAsia="Calibri" w:hAnsi="Times" w:cs="Times"/>
          <w:bCs/>
          <w:noProof/>
          <w:szCs w:val="32"/>
        </w:rPr>
        <w:t>*</w:t>
      </w:r>
      <w:r w:rsidR="0043281E" w:rsidRPr="0043281E">
        <w:rPr>
          <w:rFonts w:ascii="Times" w:eastAsia="Calibri" w:hAnsi="Times" w:cs="Times"/>
          <w:bCs/>
          <w:noProof/>
          <w:szCs w:val="32"/>
        </w:rPr>
        <w:t>0</w:t>
      </w:r>
      <w:r w:rsidR="00A47A9E">
        <w:rPr>
          <w:rFonts w:ascii="Times" w:eastAsia="Calibri" w:hAnsi="Times" w:cs="Times"/>
          <w:bCs/>
          <w:noProof/>
          <w:szCs w:val="32"/>
        </w:rPr>
        <w:t>.</w:t>
      </w:r>
      <w:r w:rsidR="00E055E0">
        <w:rPr>
          <w:rFonts w:ascii="Times" w:eastAsia="Calibri" w:hAnsi="Times" w:cs="Times"/>
          <w:bCs/>
          <w:noProof/>
          <w:szCs w:val="32"/>
        </w:rPr>
        <w:t>2</w:t>
      </w:r>
      <w:r w:rsidR="0043281E" w:rsidRPr="0043281E">
        <w:rPr>
          <w:rFonts w:ascii="Times" w:eastAsia="Calibri" w:hAnsi="Times" w:cs="Times"/>
          <w:bCs/>
          <w:noProof/>
          <w:szCs w:val="32"/>
        </w:rPr>
        <w:t xml:space="preserve"> = </w:t>
      </w:r>
      <w:r w:rsidR="00B40235">
        <w:rPr>
          <w:rFonts w:ascii="Times" w:eastAsia="Calibri" w:hAnsi="Times" w:cs="Times"/>
          <w:bCs/>
          <w:noProof/>
          <w:szCs w:val="32"/>
        </w:rPr>
        <w:t>0</w:t>
      </w:r>
      <w:r w:rsidR="00E055E0">
        <w:rPr>
          <w:rFonts w:ascii="Times" w:eastAsia="Calibri" w:hAnsi="Times" w:cs="Times"/>
          <w:bCs/>
          <w:noProof/>
          <w:szCs w:val="32"/>
        </w:rPr>
        <w:t>.096</w:t>
      </w:r>
    </w:p>
    <w:p w14:paraId="03450170" w14:textId="77777777" w:rsidR="00E13791" w:rsidRPr="00E13791" w:rsidRDefault="00E13791" w:rsidP="00674249">
      <w:pPr>
        <w:pStyle w:val="ListParagraph"/>
        <w:numPr>
          <w:ilvl w:val="0"/>
          <w:numId w:val="32"/>
        </w:numPr>
        <w:spacing w:before="120" w:line="360" w:lineRule="auto"/>
        <w:jc w:val="both"/>
        <w:rPr>
          <w:rFonts w:ascii="Times" w:eastAsia="Calibri" w:hAnsi="Times" w:cs="Times"/>
          <w:b/>
          <w:bCs/>
          <w:noProof/>
          <w:szCs w:val="32"/>
        </w:rPr>
      </w:pPr>
      <w:r w:rsidRPr="00E13791">
        <w:rPr>
          <w:rFonts w:ascii="Times" w:eastAsia="Calibri" w:hAnsi="Times" w:cs="Times"/>
          <w:b/>
          <w:bCs/>
          <w:noProof/>
          <w:szCs w:val="32"/>
        </w:rPr>
        <w:t>(10 points; 5 points p_e of ML rule, 5 points for comment)</w:t>
      </w:r>
    </w:p>
    <w:p w14:paraId="5118AE2A" w14:textId="310D36C3" w:rsidR="008D5A1A" w:rsidRDefault="0043281E" w:rsidP="00E13791">
      <w:pPr>
        <w:pStyle w:val="ListParagraph"/>
        <w:spacing w:before="120" w:line="360" w:lineRule="auto"/>
        <w:ind w:left="360"/>
        <w:jc w:val="both"/>
        <w:rPr>
          <w:rFonts w:ascii="Times" w:eastAsia="Calibri" w:hAnsi="Times" w:cs="Times"/>
          <w:bCs/>
          <w:noProof/>
          <w:szCs w:val="32"/>
        </w:rPr>
      </w:pPr>
      <w:r w:rsidRPr="0043281E">
        <w:rPr>
          <w:rFonts w:ascii="Times" w:eastAsia="Calibri" w:hAnsi="Times" w:cs="Times"/>
          <w:bCs/>
          <w:noProof/>
          <w:szCs w:val="32"/>
        </w:rPr>
        <w:t xml:space="preserve">Using the conditional probabilities found in (a) and the given values of </w:t>
      </w:r>
      <w:r w:rsidR="00674249" w:rsidRPr="002A79A3">
        <w:rPr>
          <w:position w:val="-12"/>
        </w:rPr>
        <w:object w:dxaOrig="300" w:dyaOrig="360" w14:anchorId="109FAD71">
          <v:shape id="_x0000_i1041" type="#_x0000_t75" style="width:15pt;height:18pt" o:ole="">
            <v:imagedata r:id="rId29" o:title=""/>
          </v:shape>
          <o:OLEObject Type="Embed" ProgID="Equation.3" ShapeID="_x0000_i1041" DrawAspect="Content" ObjectID="_1554210922" r:id="rId30"/>
        </w:object>
      </w:r>
      <w:r w:rsidRPr="0043281E">
        <w:rPr>
          <w:rFonts w:ascii="Times" w:eastAsia="Calibri" w:hAnsi="Times" w:cs="Times"/>
          <w:bCs/>
          <w:noProof/>
          <w:szCs w:val="32"/>
        </w:rPr>
        <w:t xml:space="preserve">and </w:t>
      </w:r>
      <w:r w:rsidR="00674249" w:rsidRPr="00674249">
        <w:rPr>
          <w:position w:val="-10"/>
        </w:rPr>
        <w:object w:dxaOrig="279" w:dyaOrig="340" w14:anchorId="58CD8531">
          <v:shape id="_x0000_i1042" type="#_x0000_t75" style="width:14.25pt;height:18pt" o:ole="">
            <v:imagedata r:id="rId31" o:title=""/>
          </v:shape>
          <o:OLEObject Type="Embed" ProgID="Equation.3" ShapeID="_x0000_i1042" DrawAspect="Content" ObjectID="_1554210923" r:id="rId32"/>
        </w:object>
      </w:r>
      <w:r w:rsidRPr="0043281E">
        <w:rPr>
          <w:rFonts w:ascii="Times" w:eastAsia="Calibri" w:hAnsi="Times" w:cs="Times"/>
          <w:bCs/>
          <w:noProof/>
          <w:szCs w:val="32"/>
        </w:rPr>
        <w:t xml:space="preserve">yields that for the ML rule: </w:t>
      </w:r>
      <m:oMath>
        <m:sSub>
          <m:sSubPr>
            <m:ctrlPr>
              <w:rPr>
                <w:rFonts w:ascii="Cambria Math" w:eastAsia="Calibri" w:hAnsi="Cambria Math" w:cs="Times"/>
                <w:bCs/>
                <w:i/>
                <w:noProof/>
                <w:szCs w:val="32"/>
              </w:rPr>
            </m:ctrlPr>
          </m:sSubPr>
          <m:e>
            <m:r>
              <w:rPr>
                <w:rFonts w:ascii="Cambria Math" w:eastAsia="Calibri" w:hAnsi="Cambria Math" w:cs="Times"/>
                <w:noProof/>
                <w:szCs w:val="32"/>
              </w:rPr>
              <m:t>p</m:t>
            </m:r>
          </m:e>
          <m:sub>
            <m:r>
              <w:rPr>
                <w:rFonts w:ascii="Cambria Math" w:eastAsia="Calibri" w:hAnsi="Cambria Math" w:cs="Times"/>
                <w:noProof/>
                <w:szCs w:val="32"/>
              </w:rPr>
              <m:t>e</m:t>
            </m:r>
          </m:sub>
        </m:sSub>
      </m:oMath>
      <w:r w:rsidR="00EB302C">
        <w:rPr>
          <w:rFonts w:ascii="Times" w:eastAsia="Calibri" w:hAnsi="Times" w:cs="Times"/>
          <w:bCs/>
          <w:noProof/>
          <w:szCs w:val="32"/>
        </w:rPr>
        <w:t xml:space="preserve"> </w:t>
      </w:r>
      <w:r w:rsidR="007531BD">
        <w:rPr>
          <w:rFonts w:ascii="Times" w:eastAsia="Calibri" w:hAnsi="Times" w:cs="Times"/>
          <w:bCs/>
          <w:noProof/>
          <w:szCs w:val="32"/>
        </w:rPr>
        <w:t xml:space="preserve">= </w:t>
      </w:r>
      <w:r w:rsidR="002C1995">
        <w:rPr>
          <w:rFonts w:ascii="Times" w:eastAsia="Calibri" w:hAnsi="Times" w:cs="Times"/>
          <w:bCs/>
          <w:noProof/>
          <w:szCs w:val="32"/>
        </w:rPr>
        <w:t>0.8*</w:t>
      </w:r>
      <w:r w:rsidR="00746F37">
        <w:rPr>
          <w:rFonts w:ascii="Times" w:eastAsia="Calibri" w:hAnsi="Times" w:cs="Times"/>
          <w:bCs/>
          <w:noProof/>
          <w:szCs w:val="32"/>
        </w:rPr>
        <w:t>(0.1</w:t>
      </w:r>
      <w:r w:rsidR="00753033">
        <w:rPr>
          <w:rFonts w:ascii="Times" w:eastAsia="Calibri" w:hAnsi="Times" w:cs="Times"/>
          <w:bCs/>
          <w:noProof/>
          <w:szCs w:val="32"/>
        </w:rPr>
        <w:t>)</w:t>
      </w:r>
      <w:r w:rsidR="007531BD">
        <w:rPr>
          <w:rFonts w:ascii="Times" w:eastAsia="Calibri" w:hAnsi="Times" w:cs="Times"/>
          <w:bCs/>
          <w:noProof/>
          <w:szCs w:val="32"/>
        </w:rPr>
        <w:t>+</w:t>
      </w:r>
      <w:r w:rsidR="00753033">
        <w:rPr>
          <w:rFonts w:ascii="Times" w:eastAsia="Calibri" w:hAnsi="Times" w:cs="Times"/>
          <w:bCs/>
          <w:noProof/>
          <w:szCs w:val="32"/>
        </w:rPr>
        <w:t>0</w:t>
      </w:r>
      <w:r w:rsidR="002C1995">
        <w:rPr>
          <w:rFonts w:ascii="Times" w:eastAsia="Calibri" w:hAnsi="Times" w:cs="Times"/>
          <w:bCs/>
          <w:noProof/>
          <w:szCs w:val="32"/>
        </w:rPr>
        <w:t>.2*</w:t>
      </w:r>
      <w:r w:rsidR="00746F37">
        <w:rPr>
          <w:rFonts w:ascii="Times" w:eastAsia="Calibri" w:hAnsi="Times" w:cs="Times"/>
          <w:bCs/>
          <w:noProof/>
          <w:szCs w:val="32"/>
        </w:rPr>
        <w:t>(0.2</w:t>
      </w:r>
      <w:r w:rsidR="00121A81">
        <w:rPr>
          <w:rFonts w:ascii="Times" w:eastAsia="Calibri" w:hAnsi="Times" w:cs="Times"/>
          <w:bCs/>
          <w:noProof/>
          <w:szCs w:val="32"/>
        </w:rPr>
        <w:t>) = 0.</w:t>
      </w:r>
      <w:r w:rsidR="002C1995">
        <w:rPr>
          <w:rFonts w:ascii="Times" w:eastAsia="Calibri" w:hAnsi="Times" w:cs="Times"/>
          <w:bCs/>
          <w:noProof/>
          <w:szCs w:val="32"/>
        </w:rPr>
        <w:t>12</w:t>
      </w:r>
      <w:r w:rsidRPr="0043281E">
        <w:rPr>
          <w:rFonts w:ascii="Times" w:eastAsia="Calibri" w:hAnsi="Times" w:cs="Times"/>
          <w:bCs/>
          <w:noProof/>
          <w:szCs w:val="32"/>
        </w:rPr>
        <w:t xml:space="preserve">; which is larger than the </w:t>
      </w:r>
      <w:r w:rsidR="00B82928">
        <w:rPr>
          <w:rFonts w:ascii="Times" w:eastAsia="Calibri" w:hAnsi="Times" w:cs="Times"/>
          <w:bCs/>
          <w:noProof/>
          <w:szCs w:val="32"/>
        </w:rPr>
        <w:t xml:space="preserve">value </w:t>
      </w:r>
      <w:r w:rsidR="00AA0E9A">
        <w:rPr>
          <w:rFonts w:ascii="Times" w:eastAsia="Calibri" w:hAnsi="Times" w:cs="Times"/>
          <w:bCs/>
          <w:noProof/>
          <w:szCs w:val="32"/>
        </w:rPr>
        <w:t>0</w:t>
      </w:r>
      <w:r w:rsidR="00AA0E9A" w:rsidRPr="001B2099">
        <w:rPr>
          <w:rFonts w:ascii="Times" w:eastAsia="Calibri" w:hAnsi="Times" w:cs="Times"/>
          <w:bCs/>
          <w:noProof/>
          <w:szCs w:val="32"/>
        </w:rPr>
        <w:t>.</w:t>
      </w:r>
      <w:r w:rsidR="008D5A1A">
        <w:rPr>
          <w:rFonts w:ascii="Times" w:eastAsia="Calibri" w:hAnsi="Times" w:cs="Times"/>
          <w:bCs/>
          <w:noProof/>
          <w:szCs w:val="32"/>
        </w:rPr>
        <w:t>096</w:t>
      </w:r>
      <w:r w:rsidR="00D027D6">
        <w:rPr>
          <w:rFonts w:ascii="Times" w:eastAsia="Calibri" w:hAnsi="Times" w:cs="Times"/>
          <w:bCs/>
          <w:noProof/>
          <w:szCs w:val="32"/>
        </w:rPr>
        <w:t xml:space="preserve"> </w:t>
      </w:r>
      <w:r w:rsidRPr="0043281E">
        <w:rPr>
          <w:rFonts w:ascii="Times" w:eastAsia="Calibri" w:hAnsi="Times" w:cs="Times"/>
          <w:bCs/>
          <w:noProof/>
          <w:szCs w:val="32"/>
        </w:rPr>
        <w:t>for the MAP rule, as expected because of the optimality of the MAP rule for the given priors.</w:t>
      </w:r>
      <w:r w:rsidR="00E13791">
        <w:rPr>
          <w:rFonts w:ascii="Times" w:eastAsia="Calibri" w:hAnsi="Times" w:cs="Times"/>
          <w:bCs/>
          <w:noProof/>
          <w:szCs w:val="32"/>
        </w:rPr>
        <w:t xml:space="preserve"> </w:t>
      </w:r>
    </w:p>
    <w:p w14:paraId="6DBD3B3F" w14:textId="4C588EC9" w:rsidR="008D5A1A" w:rsidRPr="008D5A1A" w:rsidRDefault="008D5A1A" w:rsidP="008D5A1A">
      <w:pPr>
        <w:spacing w:before="120" w:line="360" w:lineRule="auto"/>
        <w:jc w:val="both"/>
        <w:rPr>
          <w:rFonts w:ascii="Times" w:eastAsia="Calibri" w:hAnsi="Times" w:cs="Times"/>
          <w:bCs/>
          <w:noProof/>
          <w:szCs w:val="32"/>
        </w:rPr>
      </w:pPr>
      <w:r w:rsidRPr="00E13791">
        <w:rPr>
          <w:rFonts w:ascii="Times" w:eastAsia="Calibri" w:hAnsi="Times" w:cs="Times"/>
          <w:b/>
          <w:bCs/>
          <w:noProof/>
          <w:szCs w:val="32"/>
        </w:rPr>
        <w:t>Note:</w:t>
      </w:r>
      <w:r>
        <w:rPr>
          <w:rFonts w:ascii="Times" w:eastAsia="Calibri" w:hAnsi="Times" w:cs="Times"/>
          <w:bCs/>
          <w:noProof/>
          <w:szCs w:val="32"/>
        </w:rPr>
        <w:t xml:space="preserve"> student may assume an equally likely prior for</w:t>
      </w:r>
      <w:r w:rsidR="00EA77D7">
        <w:rPr>
          <w:rFonts w:ascii="Times" w:eastAsia="Calibri" w:hAnsi="Times" w:cs="Times"/>
          <w:bCs/>
          <w:noProof/>
          <w:szCs w:val="32"/>
        </w:rPr>
        <w:t xml:space="preserve"> ML rule, so p_e = 0.5*0.1 + 0.5</w:t>
      </w:r>
      <w:r>
        <w:rPr>
          <w:rFonts w:ascii="Times" w:eastAsia="Calibri" w:hAnsi="Times" w:cs="Times"/>
          <w:bCs/>
          <w:noProof/>
          <w:szCs w:val="32"/>
        </w:rPr>
        <w:t>*0.2 = 0.15, and that answer is acceptable.</w:t>
      </w:r>
      <w:r w:rsidR="00EA77D7">
        <w:rPr>
          <w:rFonts w:ascii="Times" w:eastAsia="Calibri" w:hAnsi="Times" w:cs="Times"/>
          <w:bCs/>
          <w:noProof/>
          <w:szCs w:val="32"/>
        </w:rPr>
        <w:t xml:space="preserve"> P_e = 0.1 + 0.2 = 0.3 is also accepted as error for ML rule.</w:t>
      </w:r>
    </w:p>
    <w:sectPr w:rsidR="008D5A1A" w:rsidRPr="008D5A1A" w:rsidSect="0063107D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476DF" w14:textId="77777777" w:rsidR="00CF4CE6" w:rsidRDefault="00CF4CE6" w:rsidP="00787EDC">
      <w:r>
        <w:separator/>
      </w:r>
    </w:p>
  </w:endnote>
  <w:endnote w:type="continuationSeparator" w:id="0">
    <w:p w14:paraId="24B12A12" w14:textId="77777777" w:rsidR="00CF4CE6" w:rsidRDefault="00CF4CE6" w:rsidP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015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2FA1999" w14:textId="764C8AAA" w:rsidR="00183665" w:rsidRPr="00D01BEA" w:rsidRDefault="00C61AAB" w:rsidP="0063107D">
            <w:pPr>
              <w:pStyle w:val="Footer"/>
              <w:jc w:val="right"/>
            </w:pPr>
            <w:r>
              <w:fldChar w:fldCharType="begin"/>
            </w:r>
            <w:r w:rsidR="00183665">
              <w:instrText xml:space="preserve"> PAGE </w:instrText>
            </w:r>
            <w:r>
              <w:fldChar w:fldCharType="separate"/>
            </w:r>
            <w:r w:rsidR="0054106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7FB502B5" w14:textId="77777777" w:rsidR="00183665" w:rsidRDefault="0018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10674"/>
      <w:docPartObj>
        <w:docPartGallery w:val="Page Numbers (Top of Page)"/>
        <w:docPartUnique/>
      </w:docPartObj>
    </w:sdtPr>
    <w:sdtEndPr/>
    <w:sdtContent>
      <w:p w14:paraId="3B18A6B9" w14:textId="743891F8" w:rsidR="0063107D" w:rsidRDefault="0063107D" w:rsidP="0063107D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1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C0E11F" w14:textId="77777777" w:rsidR="0063107D" w:rsidRDefault="0063107D" w:rsidP="006310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CAA1C" w14:textId="77777777" w:rsidR="00CF4CE6" w:rsidRDefault="00CF4CE6" w:rsidP="00787EDC">
      <w:r>
        <w:separator/>
      </w:r>
    </w:p>
  </w:footnote>
  <w:footnote w:type="continuationSeparator" w:id="0">
    <w:p w14:paraId="183B1DED" w14:textId="77777777" w:rsidR="00CF4CE6" w:rsidRDefault="00CF4CE6" w:rsidP="0078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268DE" w14:textId="77777777" w:rsidR="0063107D" w:rsidRDefault="0063107D" w:rsidP="0063107D">
    <w:pPr>
      <w:pStyle w:val="Head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Name: __________________________________</w:t>
    </w:r>
  </w:p>
  <w:p w14:paraId="55FDF732" w14:textId="77777777" w:rsidR="0063107D" w:rsidRDefault="0063107D" w:rsidP="0063107D">
    <w:pPr>
      <w:pStyle w:val="Header"/>
      <w:rPr>
        <w:rFonts w:asciiTheme="majorBidi" w:hAnsiTheme="majorBidi" w:cstheme="majorBidi"/>
        <w:b/>
        <w:bCs/>
      </w:rPr>
    </w:pPr>
  </w:p>
  <w:p w14:paraId="0B011E65" w14:textId="77777777" w:rsidR="00183665" w:rsidRDefault="0063107D" w:rsidP="0063107D">
    <w:pPr>
      <w:pStyle w:val="Header"/>
      <w:rPr>
        <w:rFonts w:asciiTheme="majorBidi" w:hAnsiTheme="majorBidi" w:cstheme="majorBidi"/>
        <w:b/>
        <w:bCs/>
      </w:rPr>
    </w:pPr>
    <w:proofErr w:type="spellStart"/>
    <w:r>
      <w:rPr>
        <w:rFonts w:asciiTheme="majorBidi" w:hAnsiTheme="majorBidi" w:cstheme="majorBidi"/>
        <w:b/>
        <w:bCs/>
      </w:rPr>
      <w:t>NetID</w:t>
    </w:r>
    <w:proofErr w:type="spellEnd"/>
    <w:r>
      <w:rPr>
        <w:rFonts w:asciiTheme="majorBidi" w:hAnsiTheme="majorBidi" w:cstheme="majorBidi"/>
        <w:b/>
        <w:bCs/>
      </w:rPr>
      <w:t>: __________________________________</w:t>
    </w:r>
  </w:p>
  <w:p w14:paraId="44F7CB61" w14:textId="77777777" w:rsidR="0063107D" w:rsidRDefault="0063107D" w:rsidP="0063107D">
    <w:pPr>
      <w:pStyle w:val="Header"/>
    </w:pPr>
  </w:p>
  <w:p w14:paraId="71421509" w14:textId="77777777" w:rsidR="0063107D" w:rsidRDefault="0063107D" w:rsidP="0063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779D" w14:textId="5E44B28B" w:rsidR="0063107D" w:rsidRDefault="0063107D">
    <w:pPr>
      <w:pStyle w:val="Header"/>
    </w:pPr>
    <w:r w:rsidRPr="00AB4968">
      <w:rPr>
        <w:rFonts w:asciiTheme="majorBidi" w:hAnsiTheme="majorBidi" w:cstheme="majorBidi"/>
        <w:b/>
        <w:bCs/>
      </w:rPr>
      <w:t>University of Illinois</w:t>
    </w:r>
    <w:r>
      <w:rPr>
        <w:rFonts w:asciiTheme="majorBidi" w:hAnsiTheme="majorBidi" w:cstheme="majorBidi"/>
        <w:b/>
        <w:bCs/>
      </w:rPr>
      <w:t xml:space="preserve">                                                             </w:t>
    </w:r>
    <w:r w:rsidR="00541063">
      <w:rPr>
        <w:rFonts w:asciiTheme="majorBidi" w:hAnsiTheme="majorBidi" w:cstheme="majorBidi"/>
        <w:b/>
        <w:bCs/>
      </w:rPr>
      <w:t xml:space="preserve">                          </w:t>
    </w:r>
    <w:r w:rsidR="00541063">
      <w:rPr>
        <w:rFonts w:asciiTheme="majorBidi" w:hAnsiTheme="majorBidi" w:cstheme="majorBidi"/>
        <w:b/>
        <w:bCs/>
      </w:rPr>
      <w:tab/>
      <w:t xml:space="preserve">Spring </w:t>
    </w:r>
    <w:r>
      <w:rPr>
        <w:rFonts w:asciiTheme="majorBidi" w:hAnsiTheme="majorBidi" w:cstheme="majorBidi"/>
        <w:b/>
        <w:bCs/>
      </w:rPr>
      <w:t>201</w:t>
    </w:r>
    <w:r w:rsidR="00541063">
      <w:rPr>
        <w:rFonts w:asciiTheme="majorBidi" w:hAnsiTheme="majorBidi" w:cstheme="majorBidi"/>
        <w:b/>
        <w:b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76017F"/>
    <w:multiLevelType w:val="hybridMultilevel"/>
    <w:tmpl w:val="505C6C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815B3"/>
    <w:multiLevelType w:val="hybridMultilevel"/>
    <w:tmpl w:val="421E05EE"/>
    <w:lvl w:ilvl="0" w:tplc="F6AA8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B0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3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A9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E9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34D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21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009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C36660"/>
    <w:multiLevelType w:val="hybridMultilevel"/>
    <w:tmpl w:val="6B6C7A44"/>
    <w:lvl w:ilvl="0" w:tplc="AC327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35CF"/>
    <w:multiLevelType w:val="hybridMultilevel"/>
    <w:tmpl w:val="15524EA4"/>
    <w:lvl w:ilvl="0" w:tplc="40D80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41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EE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C4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2D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A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A4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6E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4B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6A0CDA"/>
    <w:multiLevelType w:val="hybridMultilevel"/>
    <w:tmpl w:val="8626D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12F9"/>
    <w:multiLevelType w:val="hybridMultilevel"/>
    <w:tmpl w:val="4CF83ABE"/>
    <w:lvl w:ilvl="0" w:tplc="A39C375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2035"/>
    <w:multiLevelType w:val="hybridMultilevel"/>
    <w:tmpl w:val="ADF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3DBF"/>
    <w:multiLevelType w:val="hybridMultilevel"/>
    <w:tmpl w:val="07220296"/>
    <w:lvl w:ilvl="0" w:tplc="91084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F41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69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68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29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AE7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CB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A8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582724"/>
    <w:multiLevelType w:val="hybridMultilevel"/>
    <w:tmpl w:val="ADE0E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668A4"/>
    <w:multiLevelType w:val="hybridMultilevel"/>
    <w:tmpl w:val="353E176E"/>
    <w:lvl w:ilvl="0" w:tplc="3BFEF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5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21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6A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8B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A1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E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01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45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9F255A"/>
    <w:multiLevelType w:val="hybridMultilevel"/>
    <w:tmpl w:val="544A1572"/>
    <w:lvl w:ilvl="0" w:tplc="0E1A6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E0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26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C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EF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A8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7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2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54E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5B2900"/>
    <w:multiLevelType w:val="hybridMultilevel"/>
    <w:tmpl w:val="5186D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138B"/>
    <w:multiLevelType w:val="hybridMultilevel"/>
    <w:tmpl w:val="E102B02E"/>
    <w:lvl w:ilvl="0" w:tplc="5EEE5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300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FC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2C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4E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5E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EE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07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615704"/>
    <w:multiLevelType w:val="hybridMultilevel"/>
    <w:tmpl w:val="F17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47AE4"/>
    <w:multiLevelType w:val="hybridMultilevel"/>
    <w:tmpl w:val="C48E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37B95"/>
    <w:multiLevelType w:val="hybridMultilevel"/>
    <w:tmpl w:val="B4665AF8"/>
    <w:lvl w:ilvl="0" w:tplc="AC327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D75D4"/>
    <w:multiLevelType w:val="hybridMultilevel"/>
    <w:tmpl w:val="4A341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2A4FD2"/>
    <w:multiLevelType w:val="hybridMultilevel"/>
    <w:tmpl w:val="D7FED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21C96"/>
    <w:multiLevelType w:val="hybridMultilevel"/>
    <w:tmpl w:val="AA4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56764"/>
    <w:multiLevelType w:val="hybridMultilevel"/>
    <w:tmpl w:val="6CBA7532"/>
    <w:lvl w:ilvl="0" w:tplc="8CF2C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C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01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6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3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6F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CC4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520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4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246484"/>
    <w:multiLevelType w:val="hybridMultilevel"/>
    <w:tmpl w:val="2C4A734C"/>
    <w:lvl w:ilvl="0" w:tplc="E46C8DBE">
      <w:start w:val="1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054A"/>
    <w:multiLevelType w:val="hybridMultilevel"/>
    <w:tmpl w:val="8DF45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517A6"/>
    <w:multiLevelType w:val="hybridMultilevel"/>
    <w:tmpl w:val="FD82FA8A"/>
    <w:lvl w:ilvl="0" w:tplc="429E0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A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C3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C7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49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8CA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6B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2F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0E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E71925"/>
    <w:multiLevelType w:val="hybridMultilevel"/>
    <w:tmpl w:val="A4B422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B0E74"/>
    <w:multiLevelType w:val="hybridMultilevel"/>
    <w:tmpl w:val="3BD4AB06"/>
    <w:lvl w:ilvl="0" w:tplc="9EAA8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D24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4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A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09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28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21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EC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26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C815D07"/>
    <w:multiLevelType w:val="hybridMultilevel"/>
    <w:tmpl w:val="3DC40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F0776"/>
    <w:multiLevelType w:val="hybridMultilevel"/>
    <w:tmpl w:val="CDD86EE2"/>
    <w:lvl w:ilvl="0" w:tplc="AC327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F552D"/>
    <w:multiLevelType w:val="hybridMultilevel"/>
    <w:tmpl w:val="F476E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D3B4B"/>
    <w:multiLevelType w:val="hybridMultilevel"/>
    <w:tmpl w:val="EEB41166"/>
    <w:lvl w:ilvl="0" w:tplc="D1D20A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20ED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293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0400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EB447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3C21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8A807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F586D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2A9B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F34F77"/>
    <w:multiLevelType w:val="hybridMultilevel"/>
    <w:tmpl w:val="B9EAD150"/>
    <w:lvl w:ilvl="0" w:tplc="89AAC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87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C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C4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6D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63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348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EA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C8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F5C3281"/>
    <w:multiLevelType w:val="hybridMultilevel"/>
    <w:tmpl w:val="D7580C40"/>
    <w:lvl w:ilvl="0" w:tplc="8D185734">
      <w:numFmt w:val="bullet"/>
      <w:lvlText w:val="-"/>
      <w:lvlJc w:val="left"/>
      <w:pPr>
        <w:ind w:left="108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29"/>
  </w:num>
  <w:num w:numId="6">
    <w:abstractNumId w:val="16"/>
  </w:num>
  <w:num w:numId="7">
    <w:abstractNumId w:val="18"/>
  </w:num>
  <w:num w:numId="8">
    <w:abstractNumId w:val="9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23"/>
  </w:num>
  <w:num w:numId="15">
    <w:abstractNumId w:val="31"/>
  </w:num>
  <w:num w:numId="16">
    <w:abstractNumId w:val="12"/>
  </w:num>
  <w:num w:numId="17">
    <w:abstractNumId w:val="20"/>
  </w:num>
  <w:num w:numId="18">
    <w:abstractNumId w:val="27"/>
  </w:num>
  <w:num w:numId="19">
    <w:abstractNumId w:val="19"/>
  </w:num>
  <w:num w:numId="20">
    <w:abstractNumId w:val="32"/>
  </w:num>
  <w:num w:numId="21">
    <w:abstractNumId w:val="4"/>
  </w:num>
  <w:num w:numId="22">
    <w:abstractNumId w:val="28"/>
  </w:num>
  <w:num w:numId="23">
    <w:abstractNumId w:val="17"/>
  </w:num>
  <w:num w:numId="24">
    <w:abstractNumId w:val="6"/>
  </w:num>
  <w:num w:numId="25">
    <w:abstractNumId w:val="24"/>
  </w:num>
  <w:num w:numId="26">
    <w:abstractNumId w:val="3"/>
  </w:num>
  <w:num w:numId="27">
    <w:abstractNumId w:val="5"/>
  </w:num>
  <w:num w:numId="28">
    <w:abstractNumId w:val="26"/>
  </w:num>
  <w:num w:numId="29">
    <w:abstractNumId w:val="14"/>
  </w:num>
  <w:num w:numId="30">
    <w:abstractNumId w:val="30"/>
  </w:num>
  <w:num w:numId="31">
    <w:abstractNumId w:val="25"/>
  </w:num>
  <w:num w:numId="32">
    <w:abstractNumId w:val="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78"/>
    <w:rsid w:val="000012A8"/>
    <w:rsid w:val="00010D7A"/>
    <w:rsid w:val="000114ED"/>
    <w:rsid w:val="000215C0"/>
    <w:rsid w:val="000268B8"/>
    <w:rsid w:val="00044787"/>
    <w:rsid w:val="000805BC"/>
    <w:rsid w:val="00090A57"/>
    <w:rsid w:val="00092170"/>
    <w:rsid w:val="000B4C90"/>
    <w:rsid w:val="000B7E36"/>
    <w:rsid w:val="000C3945"/>
    <w:rsid w:val="000C4165"/>
    <w:rsid w:val="000C54F4"/>
    <w:rsid w:val="0010467F"/>
    <w:rsid w:val="00104A4B"/>
    <w:rsid w:val="00105689"/>
    <w:rsid w:val="00121A81"/>
    <w:rsid w:val="0014131B"/>
    <w:rsid w:val="00147029"/>
    <w:rsid w:val="001547F1"/>
    <w:rsid w:val="00160A12"/>
    <w:rsid w:val="001807E9"/>
    <w:rsid w:val="00183665"/>
    <w:rsid w:val="001B2099"/>
    <w:rsid w:val="001D0222"/>
    <w:rsid w:val="001E4381"/>
    <w:rsid w:val="001E7E6F"/>
    <w:rsid w:val="001F5158"/>
    <w:rsid w:val="001F7EE6"/>
    <w:rsid w:val="002223C2"/>
    <w:rsid w:val="0022788A"/>
    <w:rsid w:val="00227B27"/>
    <w:rsid w:val="00237CE2"/>
    <w:rsid w:val="00245DE2"/>
    <w:rsid w:val="00264062"/>
    <w:rsid w:val="0027371F"/>
    <w:rsid w:val="00280152"/>
    <w:rsid w:val="002A617A"/>
    <w:rsid w:val="002B4B8A"/>
    <w:rsid w:val="002B5550"/>
    <w:rsid w:val="002B63F3"/>
    <w:rsid w:val="002C1995"/>
    <w:rsid w:val="002D6EEC"/>
    <w:rsid w:val="00320A44"/>
    <w:rsid w:val="00326A2E"/>
    <w:rsid w:val="00365C0C"/>
    <w:rsid w:val="003753BF"/>
    <w:rsid w:val="00380D8E"/>
    <w:rsid w:val="00385C10"/>
    <w:rsid w:val="003A7883"/>
    <w:rsid w:val="003D0651"/>
    <w:rsid w:val="003E28C2"/>
    <w:rsid w:val="003E28CB"/>
    <w:rsid w:val="003E41E7"/>
    <w:rsid w:val="003F17F6"/>
    <w:rsid w:val="00400B9A"/>
    <w:rsid w:val="00406CE1"/>
    <w:rsid w:val="00421EBE"/>
    <w:rsid w:val="00424864"/>
    <w:rsid w:val="00427FC5"/>
    <w:rsid w:val="00431A5E"/>
    <w:rsid w:val="0043281E"/>
    <w:rsid w:val="0043691F"/>
    <w:rsid w:val="00462D25"/>
    <w:rsid w:val="00471CE1"/>
    <w:rsid w:val="004A43E3"/>
    <w:rsid w:val="004B00E8"/>
    <w:rsid w:val="004B60F3"/>
    <w:rsid w:val="004E1950"/>
    <w:rsid w:val="004F2CE6"/>
    <w:rsid w:val="005052C7"/>
    <w:rsid w:val="0050539B"/>
    <w:rsid w:val="00530C6F"/>
    <w:rsid w:val="00536C74"/>
    <w:rsid w:val="00541063"/>
    <w:rsid w:val="00576917"/>
    <w:rsid w:val="00580E78"/>
    <w:rsid w:val="00592446"/>
    <w:rsid w:val="005B59E9"/>
    <w:rsid w:val="005D1236"/>
    <w:rsid w:val="005D3216"/>
    <w:rsid w:val="005E79E1"/>
    <w:rsid w:val="005F112C"/>
    <w:rsid w:val="005F4415"/>
    <w:rsid w:val="0063107D"/>
    <w:rsid w:val="006525F4"/>
    <w:rsid w:val="00674249"/>
    <w:rsid w:val="00676129"/>
    <w:rsid w:val="00680A96"/>
    <w:rsid w:val="00691DC8"/>
    <w:rsid w:val="006C0A07"/>
    <w:rsid w:val="006C7F21"/>
    <w:rsid w:val="006D0CE5"/>
    <w:rsid w:val="006D485D"/>
    <w:rsid w:val="006D6E3E"/>
    <w:rsid w:val="006F02DB"/>
    <w:rsid w:val="0071595D"/>
    <w:rsid w:val="007201B7"/>
    <w:rsid w:val="00746F37"/>
    <w:rsid w:val="00751287"/>
    <w:rsid w:val="00753033"/>
    <w:rsid w:val="007531BD"/>
    <w:rsid w:val="007645DA"/>
    <w:rsid w:val="00766378"/>
    <w:rsid w:val="00771EA8"/>
    <w:rsid w:val="007758F1"/>
    <w:rsid w:val="007822DD"/>
    <w:rsid w:val="00787EDC"/>
    <w:rsid w:val="007A07D8"/>
    <w:rsid w:val="007A0ADB"/>
    <w:rsid w:val="007A24F4"/>
    <w:rsid w:val="007E231E"/>
    <w:rsid w:val="00814467"/>
    <w:rsid w:val="00822FA4"/>
    <w:rsid w:val="00842695"/>
    <w:rsid w:val="0084603D"/>
    <w:rsid w:val="008513B1"/>
    <w:rsid w:val="008846C4"/>
    <w:rsid w:val="00885587"/>
    <w:rsid w:val="008973B7"/>
    <w:rsid w:val="008A5211"/>
    <w:rsid w:val="008B1FCB"/>
    <w:rsid w:val="008D3960"/>
    <w:rsid w:val="008D5A1A"/>
    <w:rsid w:val="008D74E3"/>
    <w:rsid w:val="008E5385"/>
    <w:rsid w:val="008F229D"/>
    <w:rsid w:val="008F24BB"/>
    <w:rsid w:val="008F532F"/>
    <w:rsid w:val="00901CC9"/>
    <w:rsid w:val="009043D1"/>
    <w:rsid w:val="00934508"/>
    <w:rsid w:val="0096106A"/>
    <w:rsid w:val="0096354B"/>
    <w:rsid w:val="009647EE"/>
    <w:rsid w:val="00971965"/>
    <w:rsid w:val="00986558"/>
    <w:rsid w:val="009A50D6"/>
    <w:rsid w:val="009B1180"/>
    <w:rsid w:val="009B5174"/>
    <w:rsid w:val="009B56CE"/>
    <w:rsid w:val="009D6365"/>
    <w:rsid w:val="009F094A"/>
    <w:rsid w:val="009F5D3F"/>
    <w:rsid w:val="00A12715"/>
    <w:rsid w:val="00A47A9E"/>
    <w:rsid w:val="00A50613"/>
    <w:rsid w:val="00A51468"/>
    <w:rsid w:val="00A66780"/>
    <w:rsid w:val="00A67852"/>
    <w:rsid w:val="00A71627"/>
    <w:rsid w:val="00A93D05"/>
    <w:rsid w:val="00A967FC"/>
    <w:rsid w:val="00AA0E9A"/>
    <w:rsid w:val="00AD01F0"/>
    <w:rsid w:val="00AD5911"/>
    <w:rsid w:val="00AE1CFE"/>
    <w:rsid w:val="00AF65AB"/>
    <w:rsid w:val="00B130BD"/>
    <w:rsid w:val="00B13515"/>
    <w:rsid w:val="00B13E3F"/>
    <w:rsid w:val="00B15366"/>
    <w:rsid w:val="00B16339"/>
    <w:rsid w:val="00B25BD6"/>
    <w:rsid w:val="00B27114"/>
    <w:rsid w:val="00B40235"/>
    <w:rsid w:val="00B60385"/>
    <w:rsid w:val="00B644C6"/>
    <w:rsid w:val="00B82928"/>
    <w:rsid w:val="00B921EC"/>
    <w:rsid w:val="00B94BFF"/>
    <w:rsid w:val="00BA00A3"/>
    <w:rsid w:val="00BD4F4D"/>
    <w:rsid w:val="00BE2844"/>
    <w:rsid w:val="00BE4918"/>
    <w:rsid w:val="00C014A7"/>
    <w:rsid w:val="00C02E01"/>
    <w:rsid w:val="00C1735D"/>
    <w:rsid w:val="00C341C4"/>
    <w:rsid w:val="00C505AF"/>
    <w:rsid w:val="00C61AAB"/>
    <w:rsid w:val="00C63297"/>
    <w:rsid w:val="00C74AE8"/>
    <w:rsid w:val="00C8497D"/>
    <w:rsid w:val="00C86A0B"/>
    <w:rsid w:val="00C87EA8"/>
    <w:rsid w:val="00CA71DD"/>
    <w:rsid w:val="00CB09AD"/>
    <w:rsid w:val="00CC79F7"/>
    <w:rsid w:val="00CD2AA9"/>
    <w:rsid w:val="00CE187F"/>
    <w:rsid w:val="00CE3EDA"/>
    <w:rsid w:val="00CE5CA4"/>
    <w:rsid w:val="00CF4CE6"/>
    <w:rsid w:val="00D01BEA"/>
    <w:rsid w:val="00D027D6"/>
    <w:rsid w:val="00D06E9B"/>
    <w:rsid w:val="00D22CC3"/>
    <w:rsid w:val="00D3095C"/>
    <w:rsid w:val="00D371E6"/>
    <w:rsid w:val="00D43DEA"/>
    <w:rsid w:val="00D6241B"/>
    <w:rsid w:val="00D6570B"/>
    <w:rsid w:val="00D67FDD"/>
    <w:rsid w:val="00D74F5C"/>
    <w:rsid w:val="00D95FA2"/>
    <w:rsid w:val="00DB2842"/>
    <w:rsid w:val="00DD04BB"/>
    <w:rsid w:val="00DE16F6"/>
    <w:rsid w:val="00DE356F"/>
    <w:rsid w:val="00DE46EF"/>
    <w:rsid w:val="00DF2909"/>
    <w:rsid w:val="00DF5ECB"/>
    <w:rsid w:val="00E0270A"/>
    <w:rsid w:val="00E055E0"/>
    <w:rsid w:val="00E13791"/>
    <w:rsid w:val="00E24496"/>
    <w:rsid w:val="00E254DB"/>
    <w:rsid w:val="00E27614"/>
    <w:rsid w:val="00E30846"/>
    <w:rsid w:val="00E404FF"/>
    <w:rsid w:val="00E45B6E"/>
    <w:rsid w:val="00E578B9"/>
    <w:rsid w:val="00E62E58"/>
    <w:rsid w:val="00E630F8"/>
    <w:rsid w:val="00E80435"/>
    <w:rsid w:val="00E80C9C"/>
    <w:rsid w:val="00E879F8"/>
    <w:rsid w:val="00EA1222"/>
    <w:rsid w:val="00EA5E5B"/>
    <w:rsid w:val="00EA77D7"/>
    <w:rsid w:val="00EB138B"/>
    <w:rsid w:val="00EB243A"/>
    <w:rsid w:val="00EB302C"/>
    <w:rsid w:val="00EC0431"/>
    <w:rsid w:val="00ED4FFF"/>
    <w:rsid w:val="00ED6346"/>
    <w:rsid w:val="00EE5115"/>
    <w:rsid w:val="00EF46DE"/>
    <w:rsid w:val="00F01397"/>
    <w:rsid w:val="00F2705B"/>
    <w:rsid w:val="00F57DF6"/>
    <w:rsid w:val="00F66EAD"/>
    <w:rsid w:val="00F674AC"/>
    <w:rsid w:val="00F72DFA"/>
    <w:rsid w:val="00F8143F"/>
    <w:rsid w:val="00FA23AA"/>
    <w:rsid w:val="00FA3895"/>
    <w:rsid w:val="00FC2918"/>
    <w:rsid w:val="00FC41FA"/>
    <w:rsid w:val="00FD159E"/>
    <w:rsid w:val="00FD37F7"/>
    <w:rsid w:val="00FD4504"/>
    <w:rsid w:val="00FD46E1"/>
    <w:rsid w:val="00FD7E8B"/>
    <w:rsid w:val="00FF0B0D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99E30"/>
  <w15:docId w15:val="{E07B3A43-191B-4ACC-959C-6BC76310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EDC"/>
  </w:style>
  <w:style w:type="paragraph" w:styleId="Footer">
    <w:name w:val="footer"/>
    <w:basedOn w:val="Normal"/>
    <w:link w:val="Foot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EDC"/>
  </w:style>
  <w:style w:type="paragraph" w:styleId="ListParagraph">
    <w:name w:val="List Paragraph"/>
    <w:basedOn w:val="Normal"/>
    <w:uiPriority w:val="34"/>
    <w:qFormat/>
    <w:rsid w:val="00044787"/>
    <w:pPr>
      <w:ind w:left="720"/>
      <w:contextualSpacing/>
    </w:pPr>
  </w:style>
  <w:style w:type="paragraph" w:customStyle="1" w:styleId="Default">
    <w:name w:val="Default"/>
    <w:rsid w:val="00E404F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DE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5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7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40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0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90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6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96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160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2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1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19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4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9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3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0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eader" Target="header1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52A9-C836-4AC8-893B-289B59B09B5C}"/>
      </w:docPartPr>
      <w:docPartBody>
        <w:p w:rsidR="00000000" w:rsidRDefault="00BE4806">
          <w:r w:rsidRPr="003D18E1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6"/>
    <w:rsid w:val="0068601A"/>
    <w:rsid w:val="00B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8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22DA0-562B-42DD-87C6-CB7F8C71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 Alemzadeh</dc:creator>
  <cp:lastModifiedBy>Saboo, Krishnakant</cp:lastModifiedBy>
  <cp:revision>47</cp:revision>
  <cp:lastPrinted>2013-10-29T17:07:00Z</cp:lastPrinted>
  <dcterms:created xsi:type="dcterms:W3CDTF">2014-11-11T03:22:00Z</dcterms:created>
  <dcterms:modified xsi:type="dcterms:W3CDTF">2017-04-20T21:28:00Z</dcterms:modified>
</cp:coreProperties>
</file>