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221BB0F7" w:rsidR="009B20F0" w:rsidRDefault="00E129BD" w:rsidP="009B20F0">
      <w:pPr>
        <w:pStyle w:val="Title"/>
      </w:pPr>
      <w:r>
        <w:t>Voltage-Divider</w:t>
      </w:r>
      <w:r w:rsidR="00FE452A">
        <w:t>-Based Cloud Detector</w:t>
      </w:r>
    </w:p>
    <w:p w14:paraId="66370644" w14:textId="4B063582" w:rsidR="002310BD" w:rsidRDefault="002310BD" w:rsidP="009B20F0">
      <w:pPr>
        <w:pStyle w:val="Heading1"/>
      </w:pPr>
      <w:r>
        <w:t>Learning Objectives</w:t>
      </w:r>
    </w:p>
    <w:p w14:paraId="57205F91" w14:textId="2FB68EB6" w:rsidR="00C6611E" w:rsidRPr="002310BD" w:rsidRDefault="00C6611E" w:rsidP="00C6611E">
      <w:pPr>
        <w:pStyle w:val="ListParagraph"/>
        <w:numPr>
          <w:ilvl w:val="0"/>
          <w:numId w:val="26"/>
        </w:numPr>
      </w:pPr>
      <w:r>
        <w:t>Explore the operation of a Schmitt-Trigger Inverter through its datasheet.</w:t>
      </w:r>
    </w:p>
    <w:p w14:paraId="0FFF2A66" w14:textId="77777777" w:rsidR="00C6611E" w:rsidRDefault="00C6611E" w:rsidP="00C6611E">
      <w:pPr>
        <w:pStyle w:val="ListParagraph"/>
        <w:numPr>
          <w:ilvl w:val="0"/>
          <w:numId w:val="26"/>
        </w:numPr>
      </w:pPr>
      <w:r>
        <w:t>Use two leads of a potentiometer as a variable resistor.</w:t>
      </w:r>
    </w:p>
    <w:p w14:paraId="4B0A5409" w14:textId="77777777" w:rsidR="00C6611E" w:rsidRDefault="00C6611E" w:rsidP="00C6611E">
      <w:pPr>
        <w:pStyle w:val="ListParagraph"/>
        <w:numPr>
          <w:ilvl w:val="0"/>
          <w:numId w:val="26"/>
        </w:numPr>
      </w:pPr>
      <w:r>
        <w:t>Properly apply power to the Schmitt-trigger DIP-packaged IC.</w:t>
      </w:r>
    </w:p>
    <w:p w14:paraId="6646B3F6" w14:textId="77777777" w:rsidR="00C6611E" w:rsidRDefault="00C6611E" w:rsidP="00C6611E">
      <w:pPr>
        <w:pStyle w:val="ListParagraph"/>
        <w:numPr>
          <w:ilvl w:val="0"/>
          <w:numId w:val="26"/>
        </w:numPr>
      </w:pPr>
      <w:r>
        <w:t>Use values from the photoresistor datasheet to properly design a voltage divider.</w:t>
      </w:r>
    </w:p>
    <w:p w14:paraId="4172C447" w14:textId="77777777" w:rsidR="00C6611E" w:rsidRPr="002310BD" w:rsidRDefault="00C6611E" w:rsidP="00C6611E">
      <w:pPr>
        <w:pStyle w:val="ListParagraph"/>
        <w:numPr>
          <w:ilvl w:val="0"/>
          <w:numId w:val="26"/>
        </w:numPr>
      </w:pPr>
      <w:r>
        <w:t>Use a sensor-based voltage divider in a cloud-detector circuit.</w:t>
      </w:r>
    </w:p>
    <w:p w14:paraId="656C6E7D" w14:textId="08F97CD7" w:rsidR="009B20F0" w:rsidRDefault="00FE452A" w:rsidP="009B20F0">
      <w:pPr>
        <w:pStyle w:val="Heading1"/>
      </w:pPr>
      <w:r>
        <w:t>Background</w:t>
      </w:r>
    </w:p>
    <w:p w14:paraId="2F90339A" w14:textId="3989E056" w:rsidR="009B20F0" w:rsidRDefault="00FE452A" w:rsidP="009B20F0">
      <w:r>
        <w:t xml:space="preserve">Imagine you </w:t>
      </w:r>
      <w:proofErr w:type="gramStart"/>
      <w:r>
        <w:t>are in charge of</w:t>
      </w:r>
      <w:proofErr w:type="gramEnd"/>
      <w:r>
        <w:t xml:space="preserve"> designing a circuit that triggers power reduction in a solar-powered vehicle when the sunlight is blocked by clouds</w:t>
      </w:r>
      <w:r w:rsidR="008A6EE4">
        <w:t>. We’ll call this circuit a cloud detector</w:t>
      </w:r>
      <w:r w:rsidR="00BB494E">
        <w:t>.</w:t>
      </w:r>
      <w:r>
        <w:t xml:space="preserve"> A simple circuit component that responds to sunlight is the photoresistor. A photoresistor’s resistance is high when shaded, but sunlight will result in an excitation of electrons within the window of the device causing its resistance to decrease significantly.</w:t>
      </w:r>
    </w:p>
    <w:p w14:paraId="5BEE26A6" w14:textId="29C44C12" w:rsidR="009B20F0" w:rsidRDefault="00F027FB" w:rsidP="009B20F0">
      <w:pPr>
        <w:jc w:val="center"/>
      </w:pPr>
      <w:r>
        <w:rPr>
          <w:noProof/>
        </w:rPr>
        <w:drawing>
          <wp:inline distT="0" distB="0" distL="0" distR="0" wp14:anchorId="26C8F0EC" wp14:editId="28A56FD8">
            <wp:extent cx="1656992" cy="1285557"/>
            <wp:effectExtent l="0" t="0" r="635" b="0"/>
            <wp:docPr id="5" name="Picture 5" descr="Mini Photo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 Photocell"/>
                    <pic:cNvPicPr>
                      <a:picLocks noChangeAspect="1" noChangeArrowheads="1"/>
                    </pic:cNvPicPr>
                  </pic:nvPicPr>
                  <pic:blipFill rotWithShape="1">
                    <a:blip r:embed="rId8">
                      <a:extLst>
                        <a:ext uri="{28A0092B-C50C-407E-A947-70E740481C1C}">
                          <a14:useLocalDpi xmlns:a14="http://schemas.microsoft.com/office/drawing/2010/main" val="0"/>
                        </a:ext>
                      </a:extLst>
                    </a:blip>
                    <a:srcRect t="11209" b="11207"/>
                    <a:stretch/>
                  </pic:blipFill>
                  <pic:spPr bwMode="auto">
                    <a:xfrm>
                      <a:off x="0" y="0"/>
                      <a:ext cx="1657350" cy="1285835"/>
                    </a:xfrm>
                    <a:prstGeom prst="rect">
                      <a:avLst/>
                    </a:prstGeom>
                    <a:noFill/>
                    <a:ln>
                      <a:noFill/>
                    </a:ln>
                    <a:extLst>
                      <a:ext uri="{53640926-AAD7-44D8-BBD7-CCE9431645EC}">
                        <a14:shadowObscured xmlns:a14="http://schemas.microsoft.com/office/drawing/2010/main"/>
                      </a:ext>
                    </a:extLst>
                  </pic:spPr>
                </pic:pic>
              </a:graphicData>
            </a:graphic>
          </wp:inline>
        </w:drawing>
      </w:r>
      <w:r w:rsidR="00BB494E">
        <w:t xml:space="preserve">        </w:t>
      </w:r>
      <w:r w:rsidR="00F00954">
        <w:rPr>
          <w:noProof/>
        </w:rPr>
        <w:drawing>
          <wp:inline distT="0" distB="0" distL="0" distR="0" wp14:anchorId="6368D38F" wp14:editId="5729D57A">
            <wp:extent cx="1409370" cy="8026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322" r="-1"/>
                    <a:stretch/>
                  </pic:blipFill>
                  <pic:spPr bwMode="auto">
                    <a:xfrm>
                      <a:off x="0" y="0"/>
                      <a:ext cx="1438889" cy="819451"/>
                    </a:xfrm>
                    <a:prstGeom prst="rect">
                      <a:avLst/>
                    </a:prstGeom>
                    <a:ln>
                      <a:noFill/>
                    </a:ln>
                    <a:extLst>
                      <a:ext uri="{53640926-AAD7-44D8-BBD7-CCE9431645EC}">
                        <a14:shadowObscured xmlns:a14="http://schemas.microsoft.com/office/drawing/2010/main"/>
                      </a:ext>
                    </a:extLst>
                  </pic:spPr>
                </pic:pic>
              </a:graphicData>
            </a:graphic>
          </wp:inline>
        </w:drawing>
      </w:r>
      <w:r w:rsidR="00BB494E">
        <w:t xml:space="preserve">                </w:t>
      </w:r>
      <w:r w:rsidR="00F00954">
        <w:rPr>
          <w:noProof/>
        </w:rPr>
        <w:drawing>
          <wp:inline distT="0" distB="0" distL="0" distR="0" wp14:anchorId="2A19D539" wp14:editId="55E89B21">
            <wp:extent cx="1533207" cy="102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863"/>
                    <a:stretch/>
                  </pic:blipFill>
                  <pic:spPr bwMode="auto">
                    <a:xfrm>
                      <a:off x="0" y="0"/>
                      <a:ext cx="1600638" cy="1067313"/>
                    </a:xfrm>
                    <a:prstGeom prst="rect">
                      <a:avLst/>
                    </a:prstGeom>
                    <a:ln>
                      <a:noFill/>
                    </a:ln>
                    <a:extLst>
                      <a:ext uri="{53640926-AAD7-44D8-BBD7-CCE9431645EC}">
                        <a14:shadowObscured xmlns:a14="http://schemas.microsoft.com/office/drawing/2010/main"/>
                      </a:ext>
                    </a:extLst>
                  </pic:spPr>
                </pic:pic>
              </a:graphicData>
            </a:graphic>
          </wp:inline>
        </w:drawing>
      </w:r>
    </w:p>
    <w:p w14:paraId="5DA2AB5C" w14:textId="1DC5C480" w:rsidR="00BB494E" w:rsidRDefault="00BB494E" w:rsidP="00BB494E">
      <w:pPr>
        <w:ind w:left="360"/>
        <w:jc w:val="center"/>
      </w:pPr>
      <w:r>
        <w:t xml:space="preserve">(a)                                 </w:t>
      </w:r>
      <w:r w:rsidR="00F027FB">
        <w:t xml:space="preserve">             </w:t>
      </w:r>
      <w:r w:rsidR="00F00954">
        <w:t xml:space="preserve">       </w:t>
      </w:r>
      <w:r>
        <w:t xml:space="preserve">   </w:t>
      </w:r>
      <w:proofErr w:type="gramStart"/>
      <w:r>
        <w:t xml:space="preserve">   (</w:t>
      </w:r>
      <w:proofErr w:type="gramEnd"/>
      <w:r>
        <w:t>b)</w:t>
      </w:r>
      <w:r w:rsidR="008A6EE4">
        <w:t xml:space="preserve">                   </w:t>
      </w:r>
      <w:r w:rsidR="00F027FB">
        <w:t xml:space="preserve">        </w:t>
      </w:r>
      <w:r w:rsidR="008A6EE4">
        <w:t xml:space="preserve">                               (c)</w:t>
      </w:r>
    </w:p>
    <w:p w14:paraId="39C4407B" w14:textId="58D8F7BF" w:rsidR="00562B7E" w:rsidRPr="00E86CC1" w:rsidRDefault="009B20F0" w:rsidP="00D56183">
      <w:pPr>
        <w:jc w:val="center"/>
        <w:rPr>
          <w:color w:val="1F4E79" w:themeColor="accent1" w:themeShade="80"/>
        </w:rPr>
      </w:pPr>
      <w:r w:rsidRPr="00E86CC1">
        <w:rPr>
          <w:b/>
          <w:color w:val="1F4E79" w:themeColor="accent1" w:themeShade="80"/>
        </w:rPr>
        <w:t xml:space="preserve">Figure </w:t>
      </w:r>
      <w:r w:rsidR="00164883" w:rsidRPr="00E86CC1">
        <w:rPr>
          <w:b/>
          <w:color w:val="1F4E79" w:themeColor="accent1" w:themeShade="80"/>
        </w:rPr>
        <w:t>1</w:t>
      </w:r>
      <w:r w:rsidRPr="00E86CC1">
        <w:rPr>
          <w:color w:val="1F4E79" w:themeColor="accent1" w:themeShade="80"/>
        </w:rPr>
        <w:t xml:space="preserve">: </w:t>
      </w:r>
      <w:r w:rsidR="00441B5D" w:rsidRPr="00E86CC1">
        <w:rPr>
          <w:color w:val="1F4E79" w:themeColor="accent1" w:themeShade="80"/>
        </w:rPr>
        <w:t>The</w:t>
      </w:r>
      <w:r w:rsidR="00F027FB" w:rsidRPr="00E86CC1">
        <w:rPr>
          <w:color w:val="1F4E79" w:themeColor="accent1" w:themeShade="80"/>
        </w:rPr>
        <w:t xml:space="preserve"> photoresistor</w:t>
      </w:r>
      <w:r w:rsidR="00357108" w:rsidRPr="00E86CC1">
        <w:rPr>
          <w:color w:val="1F4E79" w:themeColor="accent1" w:themeShade="80"/>
        </w:rPr>
        <w:t xml:space="preserve"> </w:t>
      </w:r>
      <w:r w:rsidR="00F027FB" w:rsidRPr="00E86CC1">
        <w:rPr>
          <w:color w:val="1F4E79" w:themeColor="accent1" w:themeShade="80"/>
        </w:rPr>
        <w:t>(a), a</w:t>
      </w:r>
      <w:r w:rsidR="00441B5D" w:rsidRPr="00E86CC1">
        <w:rPr>
          <w:color w:val="1F4E79" w:themeColor="accent1" w:themeShade="80"/>
        </w:rPr>
        <w:t xml:space="preserve"> </w:t>
      </w:r>
      <w:r w:rsidR="00F027FB" w:rsidRPr="00E86CC1">
        <w:rPr>
          <w:color w:val="1F4E79" w:themeColor="accent1" w:themeShade="80"/>
        </w:rPr>
        <w:t>physical representation (b</w:t>
      </w:r>
      <w:r w:rsidR="00F00954" w:rsidRPr="00E86CC1">
        <w:rPr>
          <w:color w:val="1F4E79" w:themeColor="accent1" w:themeShade="80"/>
        </w:rPr>
        <w:t>)</w:t>
      </w:r>
      <w:r w:rsidR="00441B5D" w:rsidRPr="00E86CC1">
        <w:rPr>
          <w:color w:val="1F4E79" w:themeColor="accent1" w:themeShade="80"/>
        </w:rPr>
        <w:t xml:space="preserve"> and its </w:t>
      </w:r>
      <w:r w:rsidR="00F027FB" w:rsidRPr="00E86CC1">
        <w:rPr>
          <w:color w:val="1F4E79" w:themeColor="accent1" w:themeShade="80"/>
        </w:rPr>
        <w:t xml:space="preserve">traditional </w:t>
      </w:r>
      <w:r w:rsidR="00441B5D" w:rsidRPr="00E86CC1">
        <w:rPr>
          <w:color w:val="1F4E79" w:themeColor="accent1" w:themeShade="80"/>
        </w:rPr>
        <w:t>circuit symbol</w:t>
      </w:r>
      <w:r w:rsidR="00F027FB" w:rsidRPr="00E86CC1">
        <w:rPr>
          <w:color w:val="1F4E79" w:themeColor="accent1" w:themeShade="80"/>
        </w:rPr>
        <w:t xml:space="preserve"> (c</w:t>
      </w:r>
      <w:r w:rsidR="00F00954" w:rsidRPr="00E86CC1">
        <w:rPr>
          <w:color w:val="1F4E79" w:themeColor="accent1" w:themeShade="80"/>
        </w:rPr>
        <w:t>)</w:t>
      </w:r>
      <w:r w:rsidR="00A034C4" w:rsidRPr="00E86CC1">
        <w:rPr>
          <w:color w:val="1F4E79" w:themeColor="accent1" w:themeShade="80"/>
        </w:rPr>
        <w:t>, where the twin arrows represent light rays impinging on the device</w:t>
      </w:r>
      <w:r w:rsidR="00BB494E" w:rsidRPr="00E86CC1">
        <w:rPr>
          <w:color w:val="1F4E79" w:themeColor="accent1" w:themeShade="80"/>
        </w:rPr>
        <w:t>.</w:t>
      </w:r>
    </w:p>
    <w:p w14:paraId="08E97B8A" w14:textId="76E22653" w:rsidR="006F159F" w:rsidRDefault="00F027FB" w:rsidP="006F159F">
      <w:r>
        <w:t xml:space="preserve">To learn more about an electronics device, engineers consult the datasheet. The datasheet contains a wealth of knowledge about the physical layout of a component, ranges in its descriptive parameters, typical uses and/or its limitations. Like any </w:t>
      </w:r>
      <w:r>
        <w:lastRenderedPageBreak/>
        <w:t>resource, it is best to consume this knowledge in small doses. Do not worry that much a datasheet may be difficult to understand at first glance. It is merely important that you can find the data that you most-urgently require and understand. Open the datasheet for the photoresistor (</w:t>
      </w:r>
      <w:hyperlink r:id="rId11" w:history="1">
        <w:r w:rsidRPr="003A7C6E">
          <w:rPr>
            <w:rStyle w:val="Hyperlink"/>
          </w:rPr>
          <w:t>https://cdn.sparkfun.com/datasheets/Sensors/LightImaging/SEN-09088.pdf</w:t>
        </w:r>
      </w:hyperlink>
      <w:r>
        <w:t>) and answer the following questions.</w:t>
      </w:r>
    </w:p>
    <w:p w14:paraId="65549D42" w14:textId="1840C2FF" w:rsidR="00E13B0B" w:rsidRDefault="00B250A6" w:rsidP="00E13B0B">
      <w:pPr>
        <w:jc w:val="center"/>
      </w:pPr>
      <w:r>
        <w:rPr>
          <w:noProof/>
        </w:rPr>
        <mc:AlternateContent>
          <mc:Choice Requires="wps">
            <w:drawing>
              <wp:anchor distT="45720" distB="45720" distL="114300" distR="114300" simplePos="0" relativeHeight="251677696" behindDoc="0" locked="0" layoutInCell="1" allowOverlap="1" wp14:anchorId="140D964A" wp14:editId="4C61321F">
                <wp:simplePos x="0" y="0"/>
                <wp:positionH relativeFrom="column">
                  <wp:posOffset>7400925</wp:posOffset>
                </wp:positionH>
                <wp:positionV relativeFrom="paragraph">
                  <wp:posOffset>575421</wp:posOffset>
                </wp:positionV>
                <wp:extent cx="1832610" cy="1638300"/>
                <wp:effectExtent l="0" t="0" r="1524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1638300"/>
                        </a:xfrm>
                        <a:prstGeom prst="rect">
                          <a:avLst/>
                        </a:prstGeom>
                        <a:solidFill>
                          <a:srgbClr val="FFFFFF"/>
                        </a:solidFill>
                        <a:ln w="9525">
                          <a:solidFill>
                            <a:srgbClr val="000000"/>
                          </a:solidFill>
                          <a:miter lim="800000"/>
                          <a:headEnd/>
                          <a:tailEnd/>
                        </a:ln>
                      </wps:spPr>
                      <wps:txbx>
                        <w:txbxContent>
                          <w:p w14:paraId="1F285B20" w14:textId="57F1B2DF" w:rsidR="00A034C4" w:rsidRDefault="00A034C4">
                            <w:r>
                              <w:rPr>
                                <w:noProof/>
                              </w:rPr>
                              <w:drawing>
                                <wp:inline distT="0" distB="0" distL="0" distR="0" wp14:anchorId="63F727C3" wp14:editId="7FD98C8B">
                                  <wp:extent cx="5048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6E67F0F2" w14:textId="01FACF58" w:rsidR="00A034C4" w:rsidRDefault="00A034C4">
                            <w:r>
                              <w:t xml:space="preserve">A resistor with variable resistance…generally changed by turning a knob or a screw.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D964A" id="_x0000_t202" coordsize="21600,21600" o:spt="202" path="m,l,21600r21600,l21600,xe">
                <v:stroke joinstyle="miter"/>
                <v:path gradientshapeok="t" o:connecttype="rect"/>
              </v:shapetype>
              <v:shape id="_x0000_s1026" type="#_x0000_t202" style="position:absolute;left:0;text-align:left;margin-left:582.75pt;margin-top:45.3pt;width:144.3pt;height:12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XIwIAAEUEAAAOAAAAZHJzL2Uyb0RvYy54bWysU9uO2yAQfa/Uf0C8N3acS7NWnNU221SV&#10;thdptx+AMY5RgaFAYm+/fgecTaNt+1KVB8Qww2HmnJn19aAVOQrnJZiKTic5JcJwaKTZV/Tbw+7N&#10;ihIfmGmYAiMq+ig8vd68frXubSkK6EA1whEEMb7sbUW7EGyZZZ53QjM/ASsMOltwmgU03T5rHOsR&#10;XausyPNl1oNrrAMuvMfb29FJNwm/bQUPX9rWi0BURTG3kHaX9jru2WbNyr1jtpP8lAb7hyw0kwY/&#10;PUPdssDIwcnfoLTkDjy0YcJBZ9C2kotUA1YzzV9Uc98xK1ItSI63Z5r8/4Pln49fHZFNRZeUGKZR&#10;ogcxBPIOBlJEdnrrSwy6txgWBrxGlVOl3t4B/+6JgW3HzF7cOAd9J1iD2U3jy+zi6YjjI0jdf4IG&#10;v2GHAAloaJ2O1CEZBNFRpcezMjEVHr9czYrlFF0cfdPlbDXLk3YZK5+fW+fDBwGaxENFHUqf4Nnx&#10;zoeYDiufQ+JvHpRsdlKpZLh9vVWOHBm2yS6tVMGLMGVIX9GrRbEYGfgrRJ7WnyC0DNjvSuqKrs5B&#10;rIy8vTdN6sbApBrPmLIyJyIjdyOLYaiHkzA1NI9IqYOxr3EO8dCB+0lJjz1dUf/jwJygRH00KMvV&#10;dD6PQ5CM+eJtgYa79NSXHmY4QlU0UDIetyENTiTMwA3K18pEbNR5zOSUK/Zq4vs0V3EYLu0U9Wv6&#10;N08AAAD//wMAUEsDBBQABgAIAAAAIQDSgDrI4QAAAAwBAAAPAAAAZHJzL2Rvd25yZXYueG1sTI/B&#10;TsMwEETvSPyDtUhcEHVCE5OGOBVCAtEbFARXN94mEfE62G4a/h73BMfRPs28rdazGdiEzveWJKSL&#10;BBhSY3VPrYT3t8frApgPirQaLKGEH/Swrs/PKlVqe6RXnLahZbGEfKkkdCGMJee+6dAov7AjUrzt&#10;rTMqxOharp06xnIz8JskEdyonuJCp0Z86LD52h6MhCJ7nj79Zvny0Yj9sApXt9PTt5Py8mK+vwMW&#10;cA5/MJz0ozrU0WlnD6Q9G2JORZ5HVsIqEcBORJZnKbCdhGVWCOB1xf8/Uf8CAAD//wMAUEsBAi0A&#10;FAAGAAgAAAAhALaDOJL+AAAA4QEAABMAAAAAAAAAAAAAAAAAAAAAAFtDb250ZW50X1R5cGVzXS54&#10;bWxQSwECLQAUAAYACAAAACEAOP0h/9YAAACUAQAACwAAAAAAAAAAAAAAAAAvAQAAX3JlbHMvLnJl&#10;bHNQSwECLQAUAAYACAAAACEAhXFPlyMCAABFBAAADgAAAAAAAAAAAAAAAAAuAgAAZHJzL2Uyb0Rv&#10;Yy54bWxQSwECLQAUAAYACAAAACEA0oA6yOEAAAAMAQAADwAAAAAAAAAAAAAAAAB9BAAAZHJzL2Rv&#10;d25yZXYueG1sUEsFBgAAAAAEAAQA8wAAAIsFAAAAAA==&#10;">
                <v:textbox>
                  <w:txbxContent>
                    <w:p w14:paraId="1F285B20" w14:textId="57F1B2DF" w:rsidR="00A034C4" w:rsidRDefault="00A034C4">
                      <w:r>
                        <w:rPr>
                          <w:noProof/>
                        </w:rPr>
                        <w:drawing>
                          <wp:inline distT="0" distB="0" distL="0" distR="0" wp14:anchorId="63F727C3" wp14:editId="7FD98C8B">
                            <wp:extent cx="5048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6E67F0F2" w14:textId="01FACF58" w:rsidR="00A034C4" w:rsidRDefault="00A034C4">
                      <w:r>
                        <w:t xml:space="preserve">A resistor with variable resistance…generally changed by turning a knob or a screw. </w:t>
                      </w:r>
                    </w:p>
                  </w:txbxContent>
                </v:textbox>
              </v:shape>
            </w:pict>
          </mc:Fallback>
        </mc:AlternateContent>
      </w:r>
      <w:r w:rsidR="00E13B0B" w:rsidRPr="001B55AE">
        <w:rPr>
          <w:rFonts w:eastAsiaTheme="minorEastAsia"/>
          <w:noProof/>
        </w:rPr>
        <mc:AlternateContent>
          <mc:Choice Requires="wps">
            <w:drawing>
              <wp:inline distT="0" distB="0" distL="0" distR="0" wp14:anchorId="5B26CE68" wp14:editId="2A758F84">
                <wp:extent cx="4769427" cy="446809"/>
                <wp:effectExtent l="0" t="0" r="12700" b="1079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27" cy="446809"/>
                        </a:xfrm>
                        <a:prstGeom prst="rect">
                          <a:avLst/>
                        </a:prstGeom>
                        <a:solidFill>
                          <a:srgbClr val="FFFFFF"/>
                        </a:solidFill>
                        <a:ln w="9525">
                          <a:solidFill>
                            <a:srgbClr val="000000"/>
                          </a:solidFill>
                          <a:miter lim="800000"/>
                          <a:headEnd/>
                          <a:tailEnd/>
                        </a:ln>
                      </wps:spPr>
                      <wps:txbx>
                        <w:txbxContent>
                          <w:p w14:paraId="7F225715" w14:textId="30034742" w:rsidR="00E13B0B" w:rsidRDefault="00E13B0B" w:rsidP="00E13B0B">
                            <w:pPr>
                              <w:rPr>
                                <w:rFonts w:eastAsiaTheme="minorEastAsia"/>
                              </w:rPr>
                            </w:pPr>
                            <w:r>
                              <w:rPr>
                                <w:rFonts w:eastAsiaTheme="minorEastAsia"/>
                                <w:b/>
                                <w:i/>
                              </w:rPr>
                              <w:t xml:space="preserve">Important: </w:t>
                            </w:r>
                            <w:r>
                              <w:rPr>
                                <w:rFonts w:eastAsiaTheme="minorEastAsia"/>
                              </w:rPr>
                              <w:t xml:space="preserve">All questions are repeated at the end of this document so that you can fill it out there, print, and submit less paper via </w:t>
                            </w:r>
                            <w:proofErr w:type="spellStart"/>
                            <w:r>
                              <w:rPr>
                                <w:rFonts w:eastAsiaTheme="minorEastAsia"/>
                              </w:rPr>
                              <w:t>GradeScope</w:t>
                            </w:r>
                            <w:proofErr w:type="spellEnd"/>
                            <w:r>
                              <w:rPr>
                                <w:rFonts w:eastAsiaTheme="minorEastAsia"/>
                              </w:rPr>
                              <w:t>.</w:t>
                            </w:r>
                          </w:p>
                          <w:p w14:paraId="6373BFA1" w14:textId="77777777" w:rsidR="00E13B0B" w:rsidRDefault="00E13B0B" w:rsidP="00E13B0B"/>
                        </w:txbxContent>
                      </wps:txbx>
                      <wps:bodyPr rot="0" vert="horz" wrap="square" lIns="91440" tIns="45720" rIns="91440" bIns="45720" anchor="t" anchorCtr="0">
                        <a:noAutofit/>
                      </wps:bodyPr>
                    </wps:wsp>
                  </a:graphicData>
                </a:graphic>
              </wp:inline>
            </w:drawing>
          </mc:Choice>
          <mc:Fallback>
            <w:pict>
              <v:shape w14:anchorId="5B26CE68" id="Text Box 2" o:spid="_x0000_s1027" type="#_x0000_t202" style="width:375.5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wQJgIAAEwEAAAOAAAAZHJzL2Uyb0RvYy54bWysVNuO2yAQfa/Uf0C8N3Ys52bFWW2zTVVp&#10;u6202w/AGMeomKFAYqdf3wFns+ntpaofEMMMhzNnZry+GTpFjsI6Cbqk00lKidAcaqn3Jf3ytHuz&#10;pMR5pmumQIuSnoSjN5vXr9a9KUQGLahaWIIg2hW9KWnrvSmSxPFWdMxNwAiNzgZsxzyadp/UlvWI&#10;3qkkS9N50oOtjQUunMPTu9FJNxG/aQT3n5rGCU9USZGbj6uNaxXWZLNmxd4y00p+psH+gUXHpMZH&#10;L1B3zDNysPI3qE5yCw4aP+HQJdA0kouYA2YzTX/J5rFlRsRcUBxnLjK5/wfLH46fLZF1SbMpJZp1&#10;WKMnMXjyFgaSBXl64wqMejQY5wc8xjLHVJ25B/7VEQ3blum9uLUW+lawGulNw83k6uqI4wJI1X+E&#10;Gp9hBw8RaGhsF7RDNQiiY5lOl9IEKhwP88V8lWcLSjj68ny+TFfxCVY83zbW+fcCOhI2JbVY+ojO&#10;jvfOBzaseA4JjzlQst5JpaJh99VWWXJk2Ca7+J3RfwpTmvQlXc2y2SjAXyHS+P0JopMe+13JrqTL&#10;SxArgmzvdB270TOpxj1SVvqsY5BuFNEP1RArFkUOGldQn1BYC2N74zjipgX7nZIeW7uk7tuBWUGJ&#10;+qCxOKtpnodZiEY+W2Ro2GtPde1hmiNUST0l43br4/wE3TTcYhEbGfV9YXKmjC0bZT+PV5iJaztG&#10;vfwENj8AAAD//wMAUEsDBBQABgAIAAAAIQBSZROX3AAAAAQBAAAPAAAAZHJzL2Rvd25yZXYueG1s&#10;TI9BT8MwDIXvSPyHyEhc0JYWxjZK0wkhgdgNNgTXrPHaisQpSdaVf4/hAhfrWc9673O5Gp0VA4bY&#10;eVKQTzMQSLU3HTUKXrcPkyWImDQZbT2hgi+MsKpOT0pdGH+kFxw2qREcQrHQCtqU+kLKWLfodJz6&#10;Hom9vQ9OJ15DI03QRw53Vl5m2Vw63RE3tLrH+xbrj83BKVjOnob3uL56fqvne3uTLhbD42dQ6vxs&#10;vLsFkXBMf8fwg8/oUDHTzh/IRGEV8CPpd7K3uM5zEDsW2QxkVcr/8NU3AAAA//8DAFBLAQItABQA&#10;BgAIAAAAIQC2gziS/gAAAOEBAAATAAAAAAAAAAAAAAAAAAAAAABbQ29udGVudF9UeXBlc10ueG1s&#10;UEsBAi0AFAAGAAgAAAAhADj9If/WAAAAlAEAAAsAAAAAAAAAAAAAAAAALwEAAF9yZWxzLy5yZWxz&#10;UEsBAi0AFAAGAAgAAAAhAMFGnBAmAgAATAQAAA4AAAAAAAAAAAAAAAAALgIAAGRycy9lMm9Eb2Mu&#10;eG1sUEsBAi0AFAAGAAgAAAAhAFJlE5fcAAAABAEAAA8AAAAAAAAAAAAAAAAAgAQAAGRycy9kb3du&#10;cmV2LnhtbFBLBQYAAAAABAAEAPMAAACJBQAAAAA=&#10;">
                <v:textbox>
                  <w:txbxContent>
                    <w:p w14:paraId="7F225715" w14:textId="30034742" w:rsidR="00E13B0B" w:rsidRDefault="00E13B0B" w:rsidP="00E13B0B">
                      <w:pPr>
                        <w:rPr>
                          <w:rFonts w:eastAsiaTheme="minorEastAsia"/>
                        </w:rPr>
                      </w:pPr>
                      <w:r>
                        <w:rPr>
                          <w:rFonts w:eastAsiaTheme="minorEastAsia"/>
                          <w:b/>
                          <w:i/>
                        </w:rPr>
                        <w:t xml:space="preserve">Important: </w:t>
                      </w:r>
                      <w:r>
                        <w:rPr>
                          <w:rFonts w:eastAsiaTheme="minorEastAsia"/>
                        </w:rPr>
                        <w:t xml:space="preserve">All questions are repeated at the end of this document so that you can fill it out there, print, and submit less paper via </w:t>
                      </w:r>
                      <w:proofErr w:type="spellStart"/>
                      <w:r>
                        <w:rPr>
                          <w:rFonts w:eastAsiaTheme="minorEastAsia"/>
                        </w:rPr>
                        <w:t>GradeScope</w:t>
                      </w:r>
                      <w:proofErr w:type="spellEnd"/>
                      <w:r>
                        <w:rPr>
                          <w:rFonts w:eastAsiaTheme="minorEastAsia"/>
                        </w:rPr>
                        <w:t>.</w:t>
                      </w:r>
                    </w:p>
                    <w:p w14:paraId="6373BFA1" w14:textId="77777777" w:rsidR="00E13B0B" w:rsidRDefault="00E13B0B" w:rsidP="00E13B0B"/>
                  </w:txbxContent>
                </v:textbox>
                <w10:anchorlock/>
              </v:shape>
            </w:pict>
          </mc:Fallback>
        </mc:AlternateContent>
      </w:r>
    </w:p>
    <w:p w14:paraId="25F3B53E" w14:textId="53615445" w:rsidR="00F64EEE" w:rsidRDefault="00A54284" w:rsidP="00F64EEE">
      <w:pPr>
        <w:pStyle w:val="Heading2"/>
      </w:pPr>
      <w:r>
        <w:t xml:space="preserve">Team + </w:t>
      </w:r>
      <w:r w:rsidR="00B330F7">
        <w:t xml:space="preserve">Individual Exercise </w:t>
      </w:r>
    </w:p>
    <w:p w14:paraId="34BCE981" w14:textId="77777777" w:rsidR="00A54284" w:rsidRDefault="00A54284" w:rsidP="00F64EEE">
      <w:pPr>
        <w:pStyle w:val="Heading2"/>
      </w:pPr>
      <w:r>
        <w:t>D</w:t>
      </w:r>
      <w:r w:rsidR="00B330F7">
        <w:t xml:space="preserve">iscuss with your teammates </w:t>
      </w:r>
      <w:r>
        <w:t>and</w:t>
      </w:r>
      <w:r w:rsidR="006244AF">
        <w:t xml:space="preserve"> read the datasheet. </w:t>
      </w:r>
    </w:p>
    <w:p w14:paraId="5DEBDE8B" w14:textId="18301A0A" w:rsidR="00B330F7" w:rsidRDefault="006244AF" w:rsidP="00F64EEE">
      <w:pPr>
        <w:pStyle w:val="Heading2"/>
      </w:pPr>
      <w:r>
        <w:t>You must</w:t>
      </w:r>
      <w:r w:rsidR="00A54284">
        <w:t xml:space="preserve"> each</w:t>
      </w:r>
      <w:r>
        <w:t xml:space="preserve"> construct your </w:t>
      </w:r>
      <w:r w:rsidRPr="00A54284">
        <w:rPr>
          <w:i/>
          <w:iCs/>
        </w:rPr>
        <w:t>own</w:t>
      </w:r>
      <w:r>
        <w:t xml:space="preserve"> Cloud Detector when you get to Figure 5!</w:t>
      </w:r>
    </w:p>
    <w:p w14:paraId="50A80347" w14:textId="14E9B844" w:rsidR="000F2739" w:rsidRDefault="000F2739" w:rsidP="000F2739">
      <w:pPr>
        <w:pStyle w:val="Question"/>
        <w:spacing w:after="360"/>
      </w:pPr>
      <w:r>
        <w:t xml:space="preserve">Based on the datasheet of the photoresistor, what </w:t>
      </w:r>
      <w:r w:rsidR="008C37EF">
        <w:rPr>
          <w:i/>
        </w:rPr>
        <w:t>approximate</w:t>
      </w:r>
      <w:r>
        <w:t xml:space="preserve"> resistance might you expect to see for a darkened sensor (0 Lux)? </w:t>
      </w:r>
    </w:p>
    <w:p w14:paraId="5892A4AA" w14:textId="375EF357" w:rsidR="000F2739" w:rsidRDefault="000F2739" w:rsidP="000F2739">
      <w:pPr>
        <w:pStyle w:val="Question"/>
        <w:spacing w:after="360"/>
        <w:ind w:left="806"/>
      </w:pPr>
      <w:r>
        <w:t xml:space="preserve">Based on the datasheet of the photoresistor, what </w:t>
      </w:r>
      <w:r w:rsidR="008C37EF">
        <w:t>approximate</w:t>
      </w:r>
      <w:r>
        <w:t xml:space="preserve"> resistance might you expect to see for a sensor in a dimly lit room (10 Lux)? </w:t>
      </w:r>
    </w:p>
    <w:p w14:paraId="599F55B6" w14:textId="34272AAC" w:rsidR="000F2739" w:rsidRPr="000F2739" w:rsidRDefault="00B250A6" w:rsidP="006F159F">
      <w:pPr>
        <w:pStyle w:val="Question"/>
        <w:spacing w:after="360"/>
        <w:ind w:left="806"/>
      </w:pPr>
      <w:r>
        <w:rPr>
          <w:noProof/>
        </w:rPr>
        <mc:AlternateContent>
          <mc:Choice Requires="wps">
            <w:drawing>
              <wp:anchor distT="45720" distB="45720" distL="114300" distR="114300" simplePos="0" relativeHeight="251681792" behindDoc="1" locked="0" layoutInCell="1" allowOverlap="1" wp14:anchorId="583B6826" wp14:editId="00F5ADEF">
                <wp:simplePos x="0" y="0"/>
                <wp:positionH relativeFrom="column">
                  <wp:posOffset>7399324</wp:posOffset>
                </wp:positionH>
                <wp:positionV relativeFrom="paragraph">
                  <wp:posOffset>46411</wp:posOffset>
                </wp:positionV>
                <wp:extent cx="1854200" cy="3095625"/>
                <wp:effectExtent l="0" t="0" r="127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095625"/>
                        </a:xfrm>
                        <a:prstGeom prst="rect">
                          <a:avLst/>
                        </a:prstGeom>
                        <a:solidFill>
                          <a:srgbClr val="FFFFFF"/>
                        </a:solidFill>
                        <a:ln w="9525">
                          <a:solidFill>
                            <a:srgbClr val="000000"/>
                          </a:solidFill>
                          <a:miter lim="800000"/>
                          <a:headEnd/>
                          <a:tailEnd/>
                        </a:ln>
                      </wps:spPr>
                      <wps:txbx>
                        <w:txbxContent>
                          <w:p w14:paraId="3FC99233" w14:textId="77777777" w:rsidR="005C308C" w:rsidRDefault="005C308C" w:rsidP="005C308C">
                            <w:r>
                              <w:t>Potentiometer:</w:t>
                            </w:r>
                            <w:r w:rsidRPr="00F105B4">
                              <w:rPr>
                                <w:noProof/>
                              </w:rPr>
                              <w:t xml:space="preserve"> </w:t>
                            </w:r>
                            <w:r>
                              <w:rPr>
                                <w:noProof/>
                              </w:rPr>
                              <w:drawing>
                                <wp:inline distT="0" distB="0" distL="0" distR="0" wp14:anchorId="32FA7AA8" wp14:editId="4E40477D">
                                  <wp:extent cx="1104900" cy="1099413"/>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130352B1" wp14:editId="01880055">
                                  <wp:extent cx="1759271" cy="1743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t_breakout.png"/>
                                          <pic:cNvPicPr/>
                                        </pic:nvPicPr>
                                        <pic:blipFill>
                                          <a:blip r:embed="rId14">
                                            <a:extLst>
                                              <a:ext uri="{28A0092B-C50C-407E-A947-70E740481C1C}">
                                                <a14:useLocalDpi xmlns:a14="http://schemas.microsoft.com/office/drawing/2010/main" val="0"/>
                                              </a:ext>
                                            </a:extLst>
                                          </a:blip>
                                          <a:stretch>
                                            <a:fillRect/>
                                          </a:stretch>
                                        </pic:blipFill>
                                        <pic:spPr>
                                          <a:xfrm>
                                            <a:off x="0" y="0"/>
                                            <a:ext cx="1766628" cy="1750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B6826" id="_x0000_s1028" type="#_x0000_t202" style="position:absolute;left:0;text-align:left;margin-left:582.6pt;margin-top:3.65pt;width:146pt;height:243.7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VyIwIAAEwEAAAOAAAAZHJzL2Uyb0RvYy54bWysVNuO0zAQfUfiHyy/06SlXdqo6WrpUoS0&#10;XKRdPmDiOI2F7Qm222T5+h073VIB4gGRB8tjj8/MnDOT9fVgNDtK5xXakk8nOWfSCqyV3Zf868Pu&#10;1ZIzH8DWoNHKkj9Kz683L1+s+66QM2xR19IxArG+6LuStyF0RZZ50UoDfoKdtHTZoDMQyHT7rHbQ&#10;E7rR2SzPr7IeXd05FNJ7Or0dL/km4TeNFOFz03gZmC455RbS6tJaxTXbrKHYO+haJU5pwD9kYUBZ&#10;CnqGuoUA7ODUb1BGCYcemzARaDJsGiVkqoGqmea/VHPfQidTLUSO7840+f8HKz4dvzimatKOMwuG&#10;JHqQQ2BvcWCzyE7f+YKc7jtyCwMdR89Yqe/uUHzzzOK2BbuXN85h30qoKbtpfJldPB1xfASp+o9Y&#10;Uxg4BExAQ+NMBCQyGKGTSo9nZWIqIoZcLuYkN2eC7l7nq8XVbJFiQPH8vHM+vJdoWNyU3JH0CR6O&#10;dz7EdKB4dknpo1b1TmmdDLevttqxI1Cb7NJ3QveXbtqyvuSrBcX+O0Sevj9BGBWo37UyJV+enaCI&#10;vL2zderGAEqPe0pZ2xORkbuRxTBUQ1LsrE+F9SMx63BsbxpH2rTofnDWU2uX3H8/gJOc6Q+W1FlN&#10;5/M4C8mYL97MyHCXN9XlDVhBUCUPnI3bbUjzExmweEMqNirxG+UeMzmlTC2baD+NV5yJSzt5/fwJ&#10;bJ4AAAD//wMAUEsDBBQABgAIAAAAIQBRnpdU4QAAAAsBAAAPAAAAZHJzL2Rvd25yZXYueG1sTI/B&#10;TsMwDIbvSLxDZCQuiKXburYrTSeEBGI3GAiuWZO1FYlTkqwrb493guNvf/r9udpM1rBR+9A7FDCf&#10;JcA0Nk712Ap4f3u8LYCFKFFJ41AL+NEBNvXlRSVL5U74qsddbBmVYCilgC7GoeQ8NJ22MszcoJF2&#10;B+etjBR9y5WXJyq3hi+SJONW9kgXOjnoh043X7ujFVCkz+Nn2C5fPprsYNbxJh+fvr0Q11fT/R2w&#10;qKf4B8NZn9ShJqe9O6IKzFCeZ6sFsQLyJbAzkK5yGuwFpOu0AF5X/P8P9S8AAAD//wMAUEsBAi0A&#10;FAAGAAgAAAAhALaDOJL+AAAA4QEAABMAAAAAAAAAAAAAAAAAAAAAAFtDb250ZW50X1R5cGVzXS54&#10;bWxQSwECLQAUAAYACAAAACEAOP0h/9YAAACUAQAACwAAAAAAAAAAAAAAAAAvAQAAX3JlbHMvLnJl&#10;bHNQSwECLQAUAAYACAAAACEA88jVciMCAABMBAAADgAAAAAAAAAAAAAAAAAuAgAAZHJzL2Uyb0Rv&#10;Yy54bWxQSwECLQAUAAYACAAAACEAUZ6XVOEAAAALAQAADwAAAAAAAAAAAAAAAAB9BAAAZHJzL2Rv&#10;d25yZXYueG1sUEsFBgAAAAAEAAQA8wAAAIsFAAAAAA==&#10;">
                <v:textbox>
                  <w:txbxContent>
                    <w:p w14:paraId="3FC99233" w14:textId="77777777" w:rsidR="005C308C" w:rsidRDefault="005C308C" w:rsidP="005C308C">
                      <w:r>
                        <w:t>Potentiometer:</w:t>
                      </w:r>
                      <w:r w:rsidRPr="00F105B4">
                        <w:rPr>
                          <w:noProof/>
                        </w:rPr>
                        <w:t xml:space="preserve"> </w:t>
                      </w:r>
                      <w:r>
                        <w:rPr>
                          <w:noProof/>
                        </w:rPr>
                        <w:drawing>
                          <wp:inline distT="0" distB="0" distL="0" distR="0" wp14:anchorId="32FA7AA8" wp14:editId="4E40477D">
                            <wp:extent cx="1104900" cy="1099413"/>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130352B1" wp14:editId="01880055">
                            <wp:extent cx="1759271" cy="1743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t_breakout.png"/>
                                    <pic:cNvPicPr/>
                                  </pic:nvPicPr>
                                  <pic:blipFill>
                                    <a:blip r:embed="rId14">
                                      <a:extLst>
                                        <a:ext uri="{28A0092B-C50C-407E-A947-70E740481C1C}">
                                          <a14:useLocalDpi xmlns:a14="http://schemas.microsoft.com/office/drawing/2010/main" val="0"/>
                                        </a:ext>
                                      </a:extLst>
                                    </a:blip>
                                    <a:stretch>
                                      <a:fillRect/>
                                    </a:stretch>
                                  </pic:blipFill>
                                  <pic:spPr>
                                    <a:xfrm>
                                      <a:off x="0" y="0"/>
                                      <a:ext cx="1766628" cy="1750365"/>
                                    </a:xfrm>
                                    <a:prstGeom prst="rect">
                                      <a:avLst/>
                                    </a:prstGeom>
                                  </pic:spPr>
                                </pic:pic>
                              </a:graphicData>
                            </a:graphic>
                          </wp:inline>
                        </w:drawing>
                      </w:r>
                    </w:p>
                  </w:txbxContent>
                </v:textbox>
              </v:shape>
            </w:pict>
          </mc:Fallback>
        </mc:AlternateContent>
      </w:r>
      <w:r w:rsidR="000F2739">
        <w:t xml:space="preserve">Based on the datasheet of the photoresistor, what </w:t>
      </w:r>
      <w:r w:rsidR="008C37EF">
        <w:t>approximate</w:t>
      </w:r>
      <w:r w:rsidR="000F2739">
        <w:t xml:space="preserve"> resistance might you expect to see for a sensor in a very bright setting (100 Lux)? </w:t>
      </w:r>
    </w:p>
    <w:p w14:paraId="10C1F7E5" w14:textId="29E1A71E" w:rsidR="005C308C" w:rsidRDefault="005C308C" w:rsidP="005C308C">
      <w:pPr>
        <w:rPr>
          <w:rFonts w:eastAsiaTheme="minorEastAsia"/>
        </w:rPr>
      </w:pPr>
      <w:r>
        <w:t xml:space="preserve">Suppose the photoresistor is used in the following voltage-divider circuit. Assume the battery voltage is </w:t>
      </w:r>
      <m:oMath>
        <m:r>
          <w:rPr>
            <w:rFonts w:ascii="Cambria Math" w:hAnsi="Cambria Math"/>
          </w:rPr>
          <m:t>9 V</m:t>
        </m:r>
      </m:oMath>
      <w:r>
        <w:rPr>
          <w:rFonts w:eastAsiaTheme="minorEastAsia"/>
        </w:rPr>
        <w:t>.</w:t>
      </w:r>
      <w:r w:rsidRPr="005C308C">
        <w:rPr>
          <w:noProof/>
        </w:rPr>
        <w:t xml:space="preserve"> </w:t>
      </w:r>
    </w:p>
    <w:p w14:paraId="462DA466" w14:textId="2F7B2CB5" w:rsidR="005C308C" w:rsidRDefault="000F2739" w:rsidP="00536727">
      <w:pPr>
        <w:pStyle w:val="Question"/>
        <w:spacing w:after="600"/>
        <w:ind w:left="806"/>
      </w:pPr>
      <w:r>
        <w:t xml:space="preserve">What output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t xml:space="preserve"> might you expect under the following conditions (please complete the table</w:t>
      </w:r>
      <w:r w:rsidR="001019F4">
        <w:t xml:space="preserve"> at the end of this document</w:t>
      </w:r>
      <w:r>
        <w:t xml:space="preserve">)? </w:t>
      </w:r>
    </w:p>
    <w:p w14:paraId="236EE2DD" w14:textId="51F86124" w:rsidR="008C37EF" w:rsidRPr="00357108" w:rsidRDefault="008C37EF" w:rsidP="005C308C">
      <w:pPr>
        <w:pStyle w:val="Question"/>
        <w:spacing w:after="100" w:afterAutospacing="1"/>
      </w:pPr>
      <w:r>
        <w:t>Now, place a photoresistor into your breadboard and use your voltmeter to measure the resistance with a) your finger placed to block all light, b) a dim location, and c) a bright location. Record all three measurements including the units.</w:t>
      </w:r>
    </w:p>
    <w:p w14:paraId="13D3D8CC" w14:textId="46C293C5" w:rsidR="00357108" w:rsidRDefault="00E129BD" w:rsidP="00357108">
      <w:pPr>
        <w:jc w:val="center"/>
      </w:pPr>
      <w:r>
        <w:rPr>
          <w:noProof/>
        </w:rPr>
        <w:lastRenderedPageBreak/>
        <w:drawing>
          <wp:inline distT="0" distB="0" distL="0" distR="0" wp14:anchorId="32E5F3BE" wp14:editId="237A7164">
            <wp:extent cx="2295525" cy="199331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6386" cy="2002744"/>
                    </a:xfrm>
                    <a:prstGeom prst="rect">
                      <a:avLst/>
                    </a:prstGeom>
                  </pic:spPr>
                </pic:pic>
              </a:graphicData>
            </a:graphic>
          </wp:inline>
        </w:drawing>
      </w:r>
    </w:p>
    <w:p w14:paraId="7D5934D7" w14:textId="2E680F40" w:rsidR="00357108" w:rsidRPr="00E86CC1" w:rsidRDefault="00357108" w:rsidP="00357108">
      <w:pPr>
        <w:jc w:val="center"/>
        <w:rPr>
          <w:color w:val="1F4E79" w:themeColor="accent1" w:themeShade="80"/>
        </w:rPr>
      </w:pPr>
      <w:r w:rsidRPr="00E86CC1">
        <w:rPr>
          <w:b/>
          <w:color w:val="1F4E79" w:themeColor="accent1" w:themeShade="80"/>
        </w:rPr>
        <w:t>Figure 2</w:t>
      </w:r>
      <w:r w:rsidRPr="00E86CC1">
        <w:rPr>
          <w:color w:val="1F4E79" w:themeColor="accent1" w:themeShade="80"/>
        </w:rPr>
        <w:t xml:space="preserve">: Consider this voltage divider circuit when completed the table below. </w:t>
      </w:r>
      <m:oMath>
        <m:sSub>
          <m:sSubPr>
            <m:ctrlPr>
              <w:rPr>
                <w:rFonts w:ascii="Cambria Math" w:hAnsi="Cambria Math"/>
                <w:i/>
                <w:color w:val="1F4E79" w:themeColor="accent1" w:themeShade="80"/>
              </w:rPr>
            </m:ctrlPr>
          </m:sSubPr>
          <m:e>
            <m:r>
              <w:rPr>
                <w:rFonts w:ascii="Cambria Math" w:hAnsi="Cambria Math"/>
                <w:color w:val="1F4E79" w:themeColor="accent1" w:themeShade="80"/>
              </w:rPr>
              <m:t>V</m:t>
            </m:r>
          </m:e>
          <m:sub>
            <m:r>
              <w:rPr>
                <w:rFonts w:ascii="Cambria Math" w:hAnsi="Cambria Math"/>
                <w:color w:val="1F4E79" w:themeColor="accent1" w:themeShade="80"/>
              </w:rPr>
              <m:t>1</m:t>
            </m:r>
          </m:sub>
        </m:sSub>
      </m:oMath>
      <w:r w:rsidRPr="00E86CC1">
        <w:rPr>
          <w:rFonts w:eastAsiaTheme="minorEastAsia"/>
          <w:color w:val="1F4E79" w:themeColor="accent1" w:themeShade="80"/>
        </w:rPr>
        <w:t xml:space="preserve"> is the voltage across </w:t>
      </w:r>
      <m:oMath>
        <m:sSub>
          <m:sSubPr>
            <m:ctrlPr>
              <w:rPr>
                <w:rFonts w:ascii="Cambria Math" w:eastAsiaTheme="minorEastAsia" w:hAnsi="Cambria Math"/>
                <w:i/>
                <w:color w:val="1F4E79" w:themeColor="accent1" w:themeShade="80"/>
              </w:rPr>
            </m:ctrlPr>
          </m:sSubPr>
          <m:e>
            <m:r>
              <w:rPr>
                <w:rFonts w:ascii="Cambria Math" w:eastAsiaTheme="minorEastAsia" w:hAnsi="Cambria Math"/>
                <w:color w:val="1F4E79" w:themeColor="accent1" w:themeShade="80"/>
              </w:rPr>
              <m:t>R</m:t>
            </m:r>
          </m:e>
          <m:sub>
            <m:r>
              <w:rPr>
                <w:rFonts w:ascii="Cambria Math" w:eastAsiaTheme="minorEastAsia" w:hAnsi="Cambria Math"/>
                <w:color w:val="1F4E79" w:themeColor="accent1" w:themeShade="80"/>
              </w:rPr>
              <m:t>1</m:t>
            </m:r>
          </m:sub>
        </m:sSub>
      </m:oMath>
      <w:r w:rsidRPr="00E86CC1">
        <w:rPr>
          <w:rFonts w:eastAsiaTheme="minorEastAsia"/>
          <w:color w:val="1F4E79" w:themeColor="accent1" w:themeShade="80"/>
        </w:rPr>
        <w:t>.</w:t>
      </w:r>
    </w:p>
    <w:p w14:paraId="4A243730" w14:textId="4F82F989" w:rsidR="00357108" w:rsidRDefault="00357108" w:rsidP="00357108">
      <w:pPr>
        <w:jc w:val="center"/>
      </w:pPr>
    </w:p>
    <w:p w14:paraId="69B5668F" w14:textId="763456B3" w:rsidR="00357108" w:rsidRDefault="00CA6FB8" w:rsidP="00357108">
      <w:r>
        <w:t>Note that we have already used resistors as a</w:t>
      </w:r>
      <w:r w:rsidR="002310BD">
        <w:t xml:space="preserve"> current-limiting</w:t>
      </w:r>
      <w:r>
        <w:t xml:space="preserve"> device (for the car motors). This is a second common usage of resistors, a </w:t>
      </w:r>
      <w:r w:rsidR="002310BD">
        <w:t>voltage divider</w:t>
      </w:r>
      <w:r>
        <w:t xml:space="preserve"> to control a desired voltage level</w:t>
      </w:r>
      <w:r w:rsidR="002310BD">
        <w:t>.</w:t>
      </w:r>
      <w:r>
        <w:t xml:space="preserve"> There are two other uses that may be discussed this semester: resistors for power dissipation (like the rear defroster of an automobile) and resistors for pull-up or pull-down uses.</w:t>
      </w:r>
    </w:p>
    <w:p w14:paraId="6271DCE9" w14:textId="37262529" w:rsidR="00A740DB" w:rsidRDefault="00A740DB" w:rsidP="002310BD">
      <w:r w:rsidRPr="004758C5">
        <w:rPr>
          <w:b/>
        </w:rPr>
        <w:t xml:space="preserve">Let’s assume </w:t>
      </w:r>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1</m:t>
            </m:r>
          </m:sub>
        </m:sSub>
        <m:r>
          <m:rPr>
            <m:sty m:val="bi"/>
          </m:rPr>
          <w:rPr>
            <w:rFonts w:ascii="Cambria Math" w:hAnsi="Cambria Math"/>
          </w:rPr>
          <m:t>=10 k</m:t>
        </m:r>
        <m:r>
          <m:rPr>
            <m:sty m:val="b"/>
          </m:rPr>
          <w:rPr>
            <w:rFonts w:ascii="Cambria Math" w:hAnsi="Cambria Math"/>
          </w:rPr>
          <m:t>Ω</m:t>
        </m:r>
      </m:oMath>
      <w:r w:rsidRPr="004758C5">
        <w:rPr>
          <w:rFonts w:eastAsiaTheme="minorEastAsia"/>
          <w:b/>
        </w:rPr>
        <w:t>.</w:t>
      </w:r>
      <w:r>
        <w:rPr>
          <w:rFonts w:eastAsiaTheme="minorEastAsia"/>
        </w:rPr>
        <w:t xml:space="preserve"> From Table 1, it should be evident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Pr>
          <w:rFonts w:eastAsiaTheme="minorEastAsia"/>
        </w:rPr>
        <w:t xml:space="preserve"> is closer to </w:t>
      </w:r>
      <m:oMath>
        <m:r>
          <w:rPr>
            <w:rFonts w:ascii="Cambria Math" w:eastAsiaTheme="minorEastAsia" w:hAnsi="Cambria Math"/>
          </w:rPr>
          <m:t>9 V</m:t>
        </m:r>
      </m:oMath>
      <w:r>
        <w:rPr>
          <w:rFonts w:eastAsiaTheme="minorEastAsia"/>
        </w:rPr>
        <w:t xml:space="preserve"> when the voltage-divider is well-lit and closer to </w:t>
      </w:r>
      <m:oMath>
        <m:r>
          <w:rPr>
            <w:rFonts w:ascii="Cambria Math" w:eastAsiaTheme="minorEastAsia" w:hAnsi="Cambria Math"/>
          </w:rPr>
          <m:t>0 V</m:t>
        </m:r>
      </m:oMath>
      <w:r>
        <w:rPr>
          <w:rFonts w:eastAsiaTheme="minorEastAsia"/>
        </w:rPr>
        <w:t xml:space="preserve"> when shadowed. We would like to</w:t>
      </w:r>
      <w:r w:rsidR="00CA44D0">
        <w:rPr>
          <w:rFonts w:eastAsiaTheme="minorEastAsia"/>
        </w:rPr>
        <w:t xml:space="preserve"> create the</w:t>
      </w:r>
      <w:r>
        <w:rPr>
          <w:rFonts w:eastAsiaTheme="minorEastAsia"/>
        </w:rPr>
        <w:t xml:space="preserve"> “invert”</w:t>
      </w:r>
      <w:r w:rsidR="00CA44D0">
        <w:rPr>
          <w:rFonts w:eastAsiaTheme="minorEastAsia"/>
        </w:rPr>
        <w:t xml:space="preserve"> of</w:t>
      </w:r>
      <w:r>
        <w:rPr>
          <w:rFonts w:eastAsiaTheme="minorEastAsia"/>
        </w:rPr>
        <w:t xml:space="preserve"> this voltage reference </w:t>
      </w:r>
      <w:r w:rsidR="00CA44D0">
        <w:rPr>
          <w:rFonts w:eastAsiaTheme="minorEastAsia"/>
        </w:rPr>
        <w:t>creating a signal that goes</w:t>
      </w:r>
      <w:r>
        <w:rPr>
          <w:rFonts w:eastAsiaTheme="minorEastAsia"/>
        </w:rPr>
        <w:t xml:space="preserve"> “high” when shadowed so that th</w:t>
      </w:r>
      <w:r w:rsidR="00CA44D0">
        <w:rPr>
          <w:rFonts w:eastAsiaTheme="minorEastAsia"/>
        </w:rPr>
        <w:t>is new</w:t>
      </w:r>
      <w:r>
        <w:rPr>
          <w:rFonts w:eastAsiaTheme="minorEastAsia"/>
        </w:rPr>
        <w:t xml:space="preserve"> voltage can trigger the cloud indicator (an LED) to illuminate.</w:t>
      </w:r>
    </w:p>
    <w:p w14:paraId="4A8D18FC" w14:textId="6914DC45" w:rsidR="002310BD" w:rsidRDefault="009B5559" w:rsidP="002310BD">
      <w:r>
        <w:t>To invert the voltage, we will use a device called an inverter</w:t>
      </w:r>
      <w:r w:rsidR="00656E68">
        <w:t xml:space="preserve"> built in an integrated circuit (an IC)</w:t>
      </w:r>
      <w:r>
        <w:t>. Study</w:t>
      </w:r>
      <w:r w:rsidR="002310BD">
        <w:t xml:space="preserve"> the datasheet of the Schmitt Trigger Inverter</w:t>
      </w:r>
      <w:r>
        <w:t xml:space="preserve"> (CD40106)</w:t>
      </w:r>
      <w:r w:rsidR="002310BD">
        <w:t>.</w:t>
      </w:r>
      <w:r w:rsidR="001A3829">
        <w:t xml:space="preserve"> </w:t>
      </w:r>
      <w:hyperlink r:id="rId15" w:history="1">
        <w:r w:rsidR="001A3829" w:rsidRPr="00861BC1">
          <w:rPr>
            <w:rStyle w:val="Hyperlink"/>
          </w:rPr>
          <w:t>http://www.ti.com/lit/ds/symlink/cd40106b.pdf</w:t>
        </w:r>
      </w:hyperlink>
      <w:r w:rsidR="00EC513D">
        <w:t>.</w:t>
      </w:r>
    </w:p>
    <w:p w14:paraId="41CA048E" w14:textId="068EDA4C" w:rsidR="00656E68" w:rsidRPr="00656E68" w:rsidRDefault="00656E68" w:rsidP="00656E68">
      <w:r w:rsidRPr="00656E68">
        <w:t>The circuit contained in each IC is goes through a rigorous design process and tested under a wide range of conditions. Most ICs follow a few sets of universal standards, making it possible to wire them together and implement more complicated design. In general, there are three aspects of ICs that we are concerned with:</w:t>
      </w:r>
    </w:p>
    <w:p w14:paraId="7E1D89E2" w14:textId="6F2905F6" w:rsidR="00656E68" w:rsidRPr="00656E68" w:rsidRDefault="00656E68" w:rsidP="00656E68">
      <w:pPr>
        <w:numPr>
          <w:ilvl w:val="0"/>
          <w:numId w:val="27"/>
        </w:numPr>
        <w:spacing w:after="200" w:line="276" w:lineRule="auto"/>
        <w:contextualSpacing/>
      </w:pPr>
      <w:r w:rsidRPr="00656E68">
        <w:t>Chip orientation (pin numbering)</w:t>
      </w:r>
    </w:p>
    <w:p w14:paraId="4E3F9C2F" w14:textId="2673E7C3" w:rsidR="00656E68" w:rsidRPr="00656E68" w:rsidRDefault="00656E68" w:rsidP="00656E68">
      <w:pPr>
        <w:numPr>
          <w:ilvl w:val="0"/>
          <w:numId w:val="27"/>
        </w:numPr>
        <w:spacing w:after="200" w:line="276" w:lineRule="auto"/>
        <w:contextualSpacing/>
      </w:pPr>
      <w:r w:rsidRPr="00656E68">
        <w:t>Circuit functionality and Schematic</w:t>
      </w:r>
    </w:p>
    <w:p w14:paraId="7957A54A" w14:textId="72B6D53B" w:rsidR="00656E68" w:rsidRPr="00656E68" w:rsidRDefault="00656E68" w:rsidP="00656E68">
      <w:pPr>
        <w:numPr>
          <w:ilvl w:val="0"/>
          <w:numId w:val="27"/>
        </w:numPr>
        <w:spacing w:after="200" w:line="276" w:lineRule="auto"/>
        <w:contextualSpacing/>
      </w:pPr>
      <w:r w:rsidRPr="00656E68">
        <w:t>Operation envelops and output characteristics.</w:t>
      </w:r>
    </w:p>
    <w:p w14:paraId="326D0F81" w14:textId="2B7701C1" w:rsidR="00656E68" w:rsidRPr="00656E68" w:rsidRDefault="001019F4" w:rsidP="00656E68">
      <w:r>
        <w:rPr>
          <w:noProof/>
        </w:rPr>
        <w:lastRenderedPageBreak/>
        <mc:AlternateContent>
          <mc:Choice Requires="wps">
            <w:drawing>
              <wp:anchor distT="45720" distB="45720" distL="114300" distR="114300" simplePos="0" relativeHeight="251673600" behindDoc="0" locked="0" layoutInCell="1" allowOverlap="1" wp14:anchorId="20A22505" wp14:editId="0D37BD68">
                <wp:simplePos x="0" y="0"/>
                <wp:positionH relativeFrom="column">
                  <wp:posOffset>2380615</wp:posOffset>
                </wp:positionH>
                <wp:positionV relativeFrom="paragraph">
                  <wp:posOffset>577215</wp:posOffset>
                </wp:positionV>
                <wp:extent cx="581025" cy="2667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F437903" w14:textId="7177137F" w:rsidR="006408D0" w:rsidRDefault="006408D0">
                            <w:r>
                              <w:t>pin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22505" id="_x0000_s1029" type="#_x0000_t202" style="position:absolute;margin-left:187.45pt;margin-top:45.45pt;width:45.7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pGIwIAACM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GEsM0&#10;NulZDIF8gIEUUZ/e+hLDniwGhgGvsc+pVm8fgf/0xMCmY2Yn7p2DvhOsQX7TmJldpY44PoLU/Rdo&#10;8Bm2D5CAhtbpKB7KQRAd+3S89CZS4Xg5X07zYk4JR1exWNzkqXcZK8/J1vnwSYAm8VBRh61P4Ozw&#10;6EMkw8pzSHzLg5LNViqVDLerN8qRA8Mx2aaV+L8KU4b0Fb2dI4+YZSDmpwnSMuAYK6kruszjGgcr&#10;ivHRNCkkMKnGMzJR5qROFGSUJgz1kBrx/ix6Dc0R5XIwTi3+Mjx04H5T0uPEVtT/2jMnKFGfDUp+&#10;O53N4ognYza/KdBw15762sMMR6iKBkrG4yakbzEWdo+taWWSLfZwZHKijJOY1Dz9mjjq13aK+vO3&#10;1y8AAAD//wMAUEsDBBQABgAIAAAAIQA25tzT3gAAAAoBAAAPAAAAZHJzL2Rvd25yZXYueG1sTI/B&#10;ToNAEIbvJr7DZky8GLvYIgiyNGqi8draBxhgCkR2lrDbQt/e8aSnyWS+/PP9xXaxgzrT5HvHBh5W&#10;ESji2jU9twYOX+/3T6B8QG5wcEwGLuRhW15fFZg3buYdnfehVRLCPkcDXQhjrrWvO7LoV24kltvR&#10;TRaDrFOrmwlnCbeDXkdRoi32LB86HOmto/p7f7IGjp/z3WM2Vx/hkO7i5BX7tHIXY25vlpdnUIGW&#10;8AfDr76oQylOlTtx49VgYJPGmaAGskimAHGSxKAqITfrDHRZ6P8Vyh8AAAD//wMAUEsBAi0AFAAG&#10;AAgAAAAhALaDOJL+AAAA4QEAABMAAAAAAAAAAAAAAAAAAAAAAFtDb250ZW50X1R5cGVzXS54bWxQ&#10;SwECLQAUAAYACAAAACEAOP0h/9YAAACUAQAACwAAAAAAAAAAAAAAAAAvAQAAX3JlbHMvLnJlbHNQ&#10;SwECLQAUAAYACAAAACEAoZe6RiMCAAAjBAAADgAAAAAAAAAAAAAAAAAuAgAAZHJzL2Uyb0RvYy54&#10;bWxQSwECLQAUAAYACAAAACEANubc094AAAAKAQAADwAAAAAAAAAAAAAAAAB9BAAAZHJzL2Rvd25y&#10;ZXYueG1sUEsFBgAAAAAEAAQA8wAAAIgFAAAAAA==&#10;" stroked="f">
                <v:textbox>
                  <w:txbxContent>
                    <w:p w14:paraId="3F437903" w14:textId="7177137F" w:rsidR="006408D0" w:rsidRDefault="006408D0">
                      <w:r>
                        <w:t>pin #1</w:t>
                      </w:r>
                    </w:p>
                  </w:txbxContent>
                </v:textbox>
              </v:shape>
            </w:pict>
          </mc:Fallback>
        </mc:AlternateContent>
      </w:r>
      <w:r w:rsidR="00656E68" w:rsidRPr="00656E68">
        <w:rPr>
          <w:noProof/>
        </w:rPr>
        <mc:AlternateContent>
          <mc:Choice Requires="wpi">
            <w:drawing>
              <wp:anchor distT="0" distB="0" distL="114300" distR="114300" simplePos="0" relativeHeight="251669504" behindDoc="0" locked="0" layoutInCell="1" allowOverlap="1" wp14:anchorId="1F21A218" wp14:editId="607D7060">
                <wp:simplePos x="0" y="0"/>
                <wp:positionH relativeFrom="column">
                  <wp:posOffset>-1648450</wp:posOffset>
                </wp:positionH>
                <wp:positionV relativeFrom="paragraph">
                  <wp:posOffset>505645</wp:posOffset>
                </wp:positionV>
                <wp:extent cx="360" cy="360"/>
                <wp:effectExtent l="57150" t="57150" r="57150" b="57150"/>
                <wp:wrapNone/>
                <wp:docPr id="56" name="Ink 5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35DDCD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6" o:spid="_x0000_s1026" type="#_x0000_t75" style="position:absolute;margin-left:-130.8pt;margin-top:38.8pt;width:2.05pt;height:2.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Cuh5/AQAALAMAAA4AAABkcnMvZTJvRG9jLnhtbJxSy07DMBC8I/EP&#10;lu80SYEIoqY9UCH1QOkBPsA4dmMRe6O127R/zyZpaAtCSL1E+4hnZ3Z2MtvZim0VegMu58ko5kw5&#10;CYVx65y/vz3fPHDmg3CFqMCpnO+V57Pp9dWkqTM1hhKqQiEjEOezps55GUKdRZGXpbLCj6BWjpoa&#10;0IpAKa6jAkVD6LaKxnGcRg1gUSNI5T1V532TTzt8rZUMr1p7FVhF7MZpTPzCd4Rt9JhS7WOIoulE&#10;ZGsUdWnkgZa4gJUVxhGJb6i5CIJt0PyCskYieNBhJMFGoLWRqtNE6pL4h7qF+2yVJXdyg5kEF5QL&#10;K4Fh2F/XuGSErWgFzQsU5JDYBOAHRFrQ/4b0pOcgN5b49K6gqkSgk/ClqT1nmJki57gokiN/t306&#10;KljhUddyu0LW/n+fcuaEJU4knFFG5gzil+evqRMdWn/h7jTa1hGiy3Y5J9P37bczXO0Ck1S8bW9B&#10;Ur0NTjD7t8OEk83T2DOPT/OW0smRT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NGF+d4gAAAAsBAAAPAAAAZHJzL2Rvd25yZXYueG1sTI/BSsQwEIbvgu8QRvDWTVtpu9Sm&#10;i66K7IKI64LXbDO2wSYpTdqtb+940tMwzMf/f1NtFtOzGUevnRWQrGJgaBuntG0FHN+fojUwH6RV&#10;sncWBXyjh019eVHJUrmzfcP5EFpGIdaXUkAXwlBy7psOjfQrN6Cl26cbjQy0ji1XozxTuOl5Gsc5&#10;N1JbaujkgNsOm6/DZKjkMdu9pDg/7O/1uH09Pn9MencjxPXVcncLLOAS/mD41Sd1qMnp5CarPOsF&#10;RGme5MQKKAqaRERpVmTATgLWSQG8rvj/H+ofAAAA//8DAFBLAwQUAAYACAAAACEAsQJzJN0BAACo&#10;BAAAEAAAAGRycy9pbmsvaW5rMS54bWykU9Fq2zAUfR/sH4T6sJfGlhzXSUydPnQtFDYYbQbbo2vf&#10;xKKWFGQ5Tv6+suzILnNgbAiMLOmce8/R0e3dkZfoAKpiUiSYegQjEJnMmdgl+OfmcbbEqNKpyNNS&#10;CkjwCSp8t/786ZaJN17G5osMg6jaGS8TXGi9j32/aRqvmXtS7fyAkLn/JN6+f8PrHpXDlgmmTcnq&#10;vJRJoeGoW7KY5QnO9JG484b7RdYqA7fdrqhsOKFVmsGjVDzVjrFIhYASiZSbvn9hpE97M2Gmzg4U&#10;Rjw9JjgkqxuMatNMZWpy7E+jf/8XejONDjwaLsLlw8o1kMOh7cC3XsaXNf1Qcg9KMxjs68T2GyeU&#10;df9Wd2eAgkqWdes5Roe0rI0VdDFop/6E+j/pjBEX6eaUeEGwCCKn5y9JjT8XSemI7KM9vcSxF71x&#10;Li7ny9SMgwkx37v86MoEvV1+0cpGPSA0nJFoRlebgMZkGYeRN4+i0XX0CT1zvqq6KhzfqxqyaHec&#10;dZ2yhuW6cMYTjyycrrHvU9AC2K7Q/4bNZClN1Pv7vnr4Su+DcAj5VLkt0xt5X6sDOBwduWAhLqIT&#10;D9mmFvVmPcM2wVf2LSOL7BasWwSZcf2FtOMak3Z8SL4rYq5z/Q4AAP//AwBQSwECLQAUAAYACAAA&#10;ACEAmzMnNwwBAAAtAgAAEwAAAAAAAAAAAAAAAAAAAAAAW0NvbnRlbnRfVHlwZXNdLnhtbFBLAQIt&#10;ABQABgAIAAAAIQA4/SH/1gAAAJQBAAALAAAAAAAAAAAAAAAAAD0BAABfcmVscy8ucmVsc1BLAQIt&#10;ABQABgAIAAAAIQAAgroefwEAACwDAAAOAAAAAAAAAAAAAAAAADwCAABkcnMvZTJvRG9jLnhtbFBL&#10;AQItABQABgAIAAAAIQB5GLydvwAAACEBAAAZAAAAAAAAAAAAAAAAAOcDAABkcnMvX3JlbHMvZTJv&#10;RG9jLnhtbC5yZWxzUEsBAi0AFAAGAAgAAAAhAE0YX53iAAAACwEAAA8AAAAAAAAAAAAAAAAA3QQA&#10;AGRycy9kb3ducmV2LnhtbFBLAQItABQABgAIAAAAIQCxAnMk3QEAAKgEAAAQAAAAAAAAAAAAAAAA&#10;AOwFAABkcnMvaW5rL2luazEueG1sUEsFBgAAAAAGAAYAeAEAAPcHAAAAAA==&#10;">
                <v:imagedata r:id="rId24" o:title=""/>
              </v:shape>
            </w:pict>
          </mc:Fallback>
        </mc:AlternateContent>
      </w:r>
      <w:r w:rsidR="00656E68" w:rsidRPr="00656E68">
        <w:t xml:space="preserve">The first of these points comes deals with a very common set of industry standards while the second two points differ from chip to chip. Let us begin with chip orientation and pin numbering. Below is an illustration of an IC in a dual in-line package (DIP) as seen from an oblique angle and from directly above.  </w:t>
      </w:r>
    </w:p>
    <w:p w14:paraId="1CF89903" w14:textId="3B26262D" w:rsidR="00656E68" w:rsidRPr="00656E68" w:rsidRDefault="00071FCA" w:rsidP="00656E68">
      <w:pPr>
        <w:jc w:val="center"/>
      </w:pPr>
      <w:r>
        <w:rPr>
          <w:noProof/>
        </w:rPr>
        <mc:AlternateContent>
          <mc:Choice Requires="wps">
            <w:drawing>
              <wp:anchor distT="45720" distB="45720" distL="114300" distR="114300" simplePos="0" relativeHeight="251675648" behindDoc="0" locked="0" layoutInCell="1" allowOverlap="1" wp14:anchorId="351478FD" wp14:editId="41EC3C3B">
                <wp:simplePos x="0" y="0"/>
                <wp:positionH relativeFrom="column">
                  <wp:posOffset>7385050</wp:posOffset>
                </wp:positionH>
                <wp:positionV relativeFrom="paragraph">
                  <wp:posOffset>534036</wp:posOffset>
                </wp:positionV>
                <wp:extent cx="2000250" cy="45339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33900"/>
                        </a:xfrm>
                        <a:prstGeom prst="rect">
                          <a:avLst/>
                        </a:prstGeom>
                        <a:solidFill>
                          <a:srgbClr val="FFFFFF"/>
                        </a:solidFill>
                        <a:ln w="9525">
                          <a:solidFill>
                            <a:srgbClr val="000000"/>
                          </a:solidFill>
                          <a:miter lim="800000"/>
                          <a:headEnd/>
                          <a:tailEnd/>
                        </a:ln>
                      </wps:spPr>
                      <wps:txbx>
                        <w:txbxContent>
                          <w:p w14:paraId="4CD94321" w14:textId="7D124BD1" w:rsidR="00F51223" w:rsidRDefault="004205EC" w:rsidP="00F51223">
                            <w:pPr>
                              <w:rPr>
                                <w:noProof/>
                              </w:rPr>
                            </w:pPr>
                            <w:r>
                              <w:t>Potentiometer used as a variable resistor…</w:t>
                            </w:r>
                            <w:r w:rsidR="00F51223">
                              <w:rPr>
                                <w:noProof/>
                              </w:rPr>
                              <w:drawing>
                                <wp:inline distT="0" distB="0" distL="0" distR="0" wp14:anchorId="4F8CC848" wp14:editId="66EC4C38">
                                  <wp:extent cx="1104900" cy="1099413"/>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41F39254" wp14:editId="38416EAB">
                                  <wp:extent cx="504825" cy="647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25EDA98C" w14:textId="03545009" w:rsidR="00F51223" w:rsidRDefault="00F51223" w:rsidP="00F51223">
                            <w:pPr>
                              <w:rPr>
                                <w:noProof/>
                              </w:rPr>
                            </w:pPr>
                            <w:r w:rsidRPr="004205EC">
                              <w:rPr>
                                <w:b/>
                                <w:noProof/>
                              </w:rPr>
                              <w:t xml:space="preserve">Use the center </w:t>
                            </w:r>
                            <w:r w:rsidR="004205EC">
                              <w:rPr>
                                <w:b/>
                                <w:noProof/>
                              </w:rPr>
                              <w:t>lead plus</w:t>
                            </w:r>
                            <w:r w:rsidRPr="004205EC">
                              <w:rPr>
                                <w:b/>
                                <w:noProof/>
                              </w:rPr>
                              <w:t xml:space="preserve"> </w:t>
                            </w:r>
                            <w:r w:rsidRPr="004205EC">
                              <w:rPr>
                                <w:b/>
                                <w:i/>
                                <w:noProof/>
                              </w:rPr>
                              <w:t>one</w:t>
                            </w:r>
                            <w:r w:rsidRPr="004205EC">
                              <w:rPr>
                                <w:b/>
                                <w:noProof/>
                              </w:rPr>
                              <w:t xml:space="preserve"> </w:t>
                            </w:r>
                            <w:r w:rsidR="004205EC">
                              <w:rPr>
                                <w:b/>
                                <w:noProof/>
                              </w:rPr>
                              <w:t>of the</w:t>
                            </w:r>
                            <w:r w:rsidRPr="004205EC">
                              <w:rPr>
                                <w:b/>
                                <w:noProof/>
                              </w:rPr>
                              <w:t xml:space="preserve"> </w:t>
                            </w:r>
                            <w:r w:rsidR="004205EC">
                              <w:rPr>
                                <w:b/>
                                <w:noProof/>
                              </w:rPr>
                              <w:t xml:space="preserve">outer </w:t>
                            </w:r>
                            <w:r w:rsidRPr="004205EC">
                              <w:rPr>
                                <w:b/>
                                <w:noProof/>
                              </w:rPr>
                              <w:t>lead</w:t>
                            </w:r>
                            <w:r w:rsidR="004205EC">
                              <w:rPr>
                                <w:b/>
                                <w:noProof/>
                              </w:rPr>
                              <w:t>s</w:t>
                            </w:r>
                            <w:r w:rsidRPr="004205EC">
                              <w:rPr>
                                <w:b/>
                                <w:noProof/>
                              </w:rPr>
                              <w:t xml:space="preserve"> to create a variable resistor.</w:t>
                            </w:r>
                            <w:r>
                              <w:rPr>
                                <w:noProof/>
                              </w:rPr>
                              <w:t xml:space="preserve"> </w:t>
                            </w:r>
                            <w:r w:rsidR="00A034C4">
                              <w:rPr>
                                <w:noProof/>
                              </w:rPr>
                              <w:t>Insert</w:t>
                            </w:r>
                            <w:r w:rsidR="00282EDF">
                              <w:rPr>
                                <w:noProof/>
                              </w:rPr>
                              <w:t xml:space="preserve"> the unused lead </w:t>
                            </w:r>
                            <w:r w:rsidR="00A034C4">
                              <w:rPr>
                                <w:noProof/>
                              </w:rPr>
                              <w:t>into an unused row of the breadboard</w:t>
                            </w:r>
                            <w:r w:rsidR="00282EDF">
                              <w:rPr>
                                <w:noProof/>
                              </w:rPr>
                              <w:t xml:space="preserve">, but </w:t>
                            </w:r>
                            <w:r w:rsidR="00282EDF" w:rsidRPr="00282EDF">
                              <w:rPr>
                                <w:b/>
                                <w:noProof/>
                              </w:rPr>
                              <w:t>do not cut it off</w:t>
                            </w:r>
                            <w:r w:rsidR="00282EDF">
                              <w:rPr>
                                <w:noProof/>
                              </w:rPr>
                              <w:t xml:space="preserve">! </w:t>
                            </w:r>
                            <w:r>
                              <w:rPr>
                                <w:noProof/>
                              </w:rPr>
                              <w:t xml:space="preserve">Tune </w:t>
                            </w:r>
                            <w:r w:rsidR="004205EC">
                              <w:rPr>
                                <w:noProof/>
                              </w:rPr>
                              <w:t xml:space="preserve">your value of </w:t>
                            </w:r>
                            <w:r>
                              <w:rPr>
                                <w:noProof/>
                              </w:rPr>
                              <w:t xml:space="preserve"> </w:t>
                            </w:r>
                            <m:oMath>
                              <m:sSub>
                                <m:sSubPr>
                                  <m:ctrlPr>
                                    <w:rPr>
                                      <w:rFonts w:ascii="Cambria Math" w:hAnsi="Cambria Math"/>
                                      <w:i/>
                                      <w:noProof/>
                                    </w:rPr>
                                  </m:ctrlPr>
                                </m:sSubPr>
                                <m:e>
                                  <m:r>
                                    <w:rPr>
                                      <w:rFonts w:ascii="Cambria Math" w:hAnsi="Cambria Math"/>
                                      <w:noProof/>
                                    </w:rPr>
                                    <m:t>R</m:t>
                                  </m:r>
                                </m:e>
                                <m:sub>
                                  <m:r>
                                    <w:rPr>
                                      <w:rFonts w:ascii="Cambria Math" w:hAnsi="Cambria Math"/>
                                      <w:noProof/>
                                    </w:rPr>
                                    <m:t>1</m:t>
                                  </m:r>
                                </m:sub>
                              </m:sSub>
                            </m:oMath>
                            <w:r w:rsidR="004205EC">
                              <w:rPr>
                                <w:rFonts w:eastAsiaTheme="minorEastAsia"/>
                                <w:noProof/>
                              </w:rPr>
                              <w:t xml:space="preserve"> </w:t>
                            </w:r>
                            <w:r>
                              <w:rPr>
                                <w:noProof/>
                              </w:rPr>
                              <w:t xml:space="preserve">using this </w:t>
                            </w:r>
                            <w:r w:rsidR="004205EC">
                              <w:rPr>
                                <w:noProof/>
                              </w:rPr>
                              <w:t>“screwdriver”</w:t>
                            </w:r>
                            <w:r>
                              <w:rPr>
                                <w:noProof/>
                              </w:rPr>
                              <w:t>:</w:t>
                            </w:r>
                          </w:p>
                          <w:p w14:paraId="4D6C1BFE" w14:textId="41936E0E" w:rsidR="00F51223" w:rsidRDefault="00F51223" w:rsidP="00F51223">
                            <w:pPr>
                              <w:rPr>
                                <w:noProof/>
                              </w:rPr>
                            </w:pPr>
                            <w:r>
                              <w:rPr>
                                <w:noProof/>
                              </w:rPr>
                              <w:drawing>
                                <wp:inline distT="0" distB="0" distL="0" distR="0" wp14:anchorId="031078B6" wp14:editId="3FD169FB">
                                  <wp:extent cx="438150" cy="39279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062" cy="402578"/>
                                          </a:xfrm>
                                          <a:prstGeom prst="rect">
                                            <a:avLst/>
                                          </a:prstGeom>
                                        </pic:spPr>
                                      </pic:pic>
                                    </a:graphicData>
                                  </a:graphic>
                                </wp:inline>
                              </w:drawing>
                            </w:r>
                          </w:p>
                          <w:p w14:paraId="4FF1E388" w14:textId="17A7A49B" w:rsidR="00071FCA" w:rsidRDefault="00071FCA" w:rsidP="00F51223">
                            <w:pPr>
                              <w:rPr>
                                <w:noProof/>
                              </w:rPr>
                            </w:pPr>
                            <w:r>
                              <w:rPr>
                                <w:noProof/>
                              </w:rPr>
                              <w:t>The potentiometer should have three values on it. The numbers 103 mean 10 plus another 3 zeros…</w:t>
                            </w:r>
                            <m:oMath>
                              <m:r>
                                <w:rPr>
                                  <w:rFonts w:ascii="Cambria Math" w:hAnsi="Cambria Math"/>
                                  <w:noProof/>
                                </w:rPr>
                                <m:t>10 k</m:t>
                              </m:r>
                              <m:r>
                                <m:rPr>
                                  <m:sty m:val="p"/>
                                </m:rPr>
                                <w:rPr>
                                  <w:rFonts w:ascii="Cambria Math" w:hAnsi="Cambria Math"/>
                                  <w:noProof/>
                                </w:rPr>
                                <m:t>Ω</m:t>
                              </m:r>
                            </m:oMath>
                            <w:r>
                              <w:rPr>
                                <w:rFonts w:eastAsiaTheme="minorEastAsia"/>
                                <w:noProof/>
                              </w:rPr>
                              <w:t>…between the two outside leads.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478FD" id="_x0000_s1030" type="#_x0000_t202" style="position:absolute;left:0;text-align:left;margin-left:581.5pt;margin-top:42.05pt;width:157.5pt;height:35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DFJwIAAE0EAAAOAAAAZHJzL2Uyb0RvYy54bWysVNuO0zAQfUfiHyy/06TZBrZR09XSpQhp&#10;uUi7fIDjOI2F7TG222T5esZOW6oFXhB5sDye8fHMOTNZ3YxakYNwXoKp6XyWUyIMh1aaXU2/Pm5f&#10;XVPiAzMtU2BETZ+Epzfrly9Wg61EAT2oVjiCIMZXg61pH4KtsszzXmjmZ2CFQWcHTrOApttlrWMD&#10;omuVFXn+OhvAtdYBF97j6d3kpOuE33WCh89d50UgqqaYW0irS2sT12y9YtXOMdtLfkyD/UMWmkmD&#10;j56h7lhgZO/kb1BacgceujDjoDPoOslFqgGrmefPqnnomRWpFiTH2zNN/v/B8k+HL47IFrUrKTFM&#10;o0aPYgzkLYykiPQM1lcY9WAxLox4jKGpVG/vgX/zxMCmZ2Ynbp2DoResxfTm8WZ2cXXC8RGkGT5C&#10;i8+wfYAENHZOR+6QDYLoKNPTWZqYCsdD1DovSnRx9C3Kq6tlnsTLWHW6bp0P7wVoEjc1dah9gmeH&#10;ex9iOqw6hcTXPCjZbqVSyXC7ZqMcOTDsk236UgXPwpQhQ02XZVFODPwVArPF708QWgZseCV1Ta/P&#10;QayKvL0zbWrHwKSa9piyMkciI3cTi2FsxiTZ4qRPA+0TMutg6m+cR9z04H5QMmBv19R/3zMnKFEf&#10;DKqznC8WcRiSsSjfFGi4S09z6WGGI1RNAyXTdhPSAEXeDNyiip1M/Ea5p0yOKWPPJtqP8xWH4tJO&#10;Ub/+AuufAAAA//8DAFBLAwQUAAYACAAAACEAuwMCWeAAAAAMAQAADwAAAGRycy9kb3ducmV2Lnht&#10;bEyPwU7DMBBE70j8g7VIXBB1QqskDXEqhASCGxTUXt3YTSLsdbDdNPw9mxMcZ3b0dqbaTNawUfvQ&#10;OxSQLhJgGhunemwFfH483RbAQpSopHGoBfzoAJv68qKSpXJnfNfjNraMIBhKKaCLcSg5D02nrQwL&#10;N2ik29F5KyNJ33Ll5Zng1vC7JMm4lT3Sh04O+rHTzdf2ZAUUq5dxH16Xb7smO5p1vMnH528vxPXV&#10;9HAPLOop/oVhrk/VoaZOB3dCFZghnWZLGhNnWgpsTqzygpyDgHxdpMDriv8fUf8CAAD//wMAUEsB&#10;Ai0AFAAGAAgAAAAhALaDOJL+AAAA4QEAABMAAAAAAAAAAAAAAAAAAAAAAFtDb250ZW50X1R5cGVz&#10;XS54bWxQSwECLQAUAAYACAAAACEAOP0h/9YAAACUAQAACwAAAAAAAAAAAAAAAAAvAQAAX3JlbHMv&#10;LnJlbHNQSwECLQAUAAYACAAAACEA96dQxScCAABNBAAADgAAAAAAAAAAAAAAAAAuAgAAZHJzL2Uy&#10;b0RvYy54bWxQSwECLQAUAAYACAAAACEAuwMCWeAAAAAMAQAADwAAAAAAAAAAAAAAAACBBAAAZHJz&#10;L2Rvd25yZXYueG1sUEsFBgAAAAAEAAQA8wAAAI4FAAAAAA==&#10;">
                <v:textbox>
                  <w:txbxContent>
                    <w:p w14:paraId="4CD94321" w14:textId="7D124BD1" w:rsidR="00F51223" w:rsidRDefault="004205EC" w:rsidP="00F51223">
                      <w:pPr>
                        <w:rPr>
                          <w:noProof/>
                        </w:rPr>
                      </w:pPr>
                      <w:r>
                        <w:t>Potentiometer used as a variable resistor…</w:t>
                      </w:r>
                      <w:r w:rsidR="00F51223">
                        <w:rPr>
                          <w:noProof/>
                        </w:rPr>
                        <w:drawing>
                          <wp:inline distT="0" distB="0" distL="0" distR="0" wp14:anchorId="4F8CC848" wp14:editId="66EC4C38">
                            <wp:extent cx="1104900" cy="1099413"/>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41F39254" wp14:editId="38416EAB">
                            <wp:extent cx="504825" cy="647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25EDA98C" w14:textId="03545009" w:rsidR="00F51223" w:rsidRDefault="00F51223" w:rsidP="00F51223">
                      <w:pPr>
                        <w:rPr>
                          <w:noProof/>
                        </w:rPr>
                      </w:pPr>
                      <w:r w:rsidRPr="004205EC">
                        <w:rPr>
                          <w:b/>
                          <w:noProof/>
                        </w:rPr>
                        <w:t xml:space="preserve">Use the center </w:t>
                      </w:r>
                      <w:r w:rsidR="004205EC">
                        <w:rPr>
                          <w:b/>
                          <w:noProof/>
                        </w:rPr>
                        <w:t>lead plus</w:t>
                      </w:r>
                      <w:r w:rsidRPr="004205EC">
                        <w:rPr>
                          <w:b/>
                          <w:noProof/>
                        </w:rPr>
                        <w:t xml:space="preserve"> </w:t>
                      </w:r>
                      <w:r w:rsidRPr="004205EC">
                        <w:rPr>
                          <w:b/>
                          <w:i/>
                          <w:noProof/>
                        </w:rPr>
                        <w:t>one</w:t>
                      </w:r>
                      <w:r w:rsidRPr="004205EC">
                        <w:rPr>
                          <w:b/>
                          <w:noProof/>
                        </w:rPr>
                        <w:t xml:space="preserve"> </w:t>
                      </w:r>
                      <w:r w:rsidR="004205EC">
                        <w:rPr>
                          <w:b/>
                          <w:noProof/>
                        </w:rPr>
                        <w:t>of the</w:t>
                      </w:r>
                      <w:r w:rsidRPr="004205EC">
                        <w:rPr>
                          <w:b/>
                          <w:noProof/>
                        </w:rPr>
                        <w:t xml:space="preserve"> </w:t>
                      </w:r>
                      <w:r w:rsidR="004205EC">
                        <w:rPr>
                          <w:b/>
                          <w:noProof/>
                        </w:rPr>
                        <w:t xml:space="preserve">outer </w:t>
                      </w:r>
                      <w:r w:rsidRPr="004205EC">
                        <w:rPr>
                          <w:b/>
                          <w:noProof/>
                        </w:rPr>
                        <w:t>lead</w:t>
                      </w:r>
                      <w:r w:rsidR="004205EC">
                        <w:rPr>
                          <w:b/>
                          <w:noProof/>
                        </w:rPr>
                        <w:t>s</w:t>
                      </w:r>
                      <w:r w:rsidRPr="004205EC">
                        <w:rPr>
                          <w:b/>
                          <w:noProof/>
                        </w:rPr>
                        <w:t xml:space="preserve"> to create a variable resistor.</w:t>
                      </w:r>
                      <w:r>
                        <w:rPr>
                          <w:noProof/>
                        </w:rPr>
                        <w:t xml:space="preserve"> </w:t>
                      </w:r>
                      <w:r w:rsidR="00A034C4">
                        <w:rPr>
                          <w:noProof/>
                        </w:rPr>
                        <w:t>Insert</w:t>
                      </w:r>
                      <w:r w:rsidR="00282EDF">
                        <w:rPr>
                          <w:noProof/>
                        </w:rPr>
                        <w:t xml:space="preserve"> the unused lead </w:t>
                      </w:r>
                      <w:r w:rsidR="00A034C4">
                        <w:rPr>
                          <w:noProof/>
                        </w:rPr>
                        <w:t>into an unused row of the breadboard</w:t>
                      </w:r>
                      <w:r w:rsidR="00282EDF">
                        <w:rPr>
                          <w:noProof/>
                        </w:rPr>
                        <w:t xml:space="preserve">, but </w:t>
                      </w:r>
                      <w:r w:rsidR="00282EDF" w:rsidRPr="00282EDF">
                        <w:rPr>
                          <w:b/>
                          <w:noProof/>
                        </w:rPr>
                        <w:t>do not cut it off</w:t>
                      </w:r>
                      <w:r w:rsidR="00282EDF">
                        <w:rPr>
                          <w:noProof/>
                        </w:rPr>
                        <w:t xml:space="preserve">! </w:t>
                      </w:r>
                      <w:r>
                        <w:rPr>
                          <w:noProof/>
                        </w:rPr>
                        <w:t xml:space="preserve">Tune </w:t>
                      </w:r>
                      <w:r w:rsidR="004205EC">
                        <w:rPr>
                          <w:noProof/>
                        </w:rPr>
                        <w:t xml:space="preserve">your value of </w:t>
                      </w:r>
                      <w:r>
                        <w:rPr>
                          <w:noProof/>
                        </w:rPr>
                        <w:t xml:space="preserve"> </w:t>
                      </w:r>
                      <m:oMath>
                        <m:sSub>
                          <m:sSubPr>
                            <m:ctrlPr>
                              <w:rPr>
                                <w:rFonts w:ascii="Cambria Math" w:hAnsi="Cambria Math"/>
                                <w:i/>
                                <w:noProof/>
                              </w:rPr>
                            </m:ctrlPr>
                          </m:sSubPr>
                          <m:e>
                            <m:r>
                              <w:rPr>
                                <w:rFonts w:ascii="Cambria Math" w:hAnsi="Cambria Math"/>
                                <w:noProof/>
                              </w:rPr>
                              <m:t>R</m:t>
                            </m:r>
                          </m:e>
                          <m:sub>
                            <m:r>
                              <w:rPr>
                                <w:rFonts w:ascii="Cambria Math" w:hAnsi="Cambria Math"/>
                                <w:noProof/>
                              </w:rPr>
                              <m:t>1</m:t>
                            </m:r>
                          </m:sub>
                        </m:sSub>
                      </m:oMath>
                      <w:r w:rsidR="004205EC">
                        <w:rPr>
                          <w:rFonts w:eastAsiaTheme="minorEastAsia"/>
                          <w:noProof/>
                        </w:rPr>
                        <w:t xml:space="preserve"> </w:t>
                      </w:r>
                      <w:r>
                        <w:rPr>
                          <w:noProof/>
                        </w:rPr>
                        <w:t xml:space="preserve">using this </w:t>
                      </w:r>
                      <w:r w:rsidR="004205EC">
                        <w:rPr>
                          <w:noProof/>
                        </w:rPr>
                        <w:t>“screwdriver”</w:t>
                      </w:r>
                      <w:r>
                        <w:rPr>
                          <w:noProof/>
                        </w:rPr>
                        <w:t>:</w:t>
                      </w:r>
                    </w:p>
                    <w:p w14:paraId="4D6C1BFE" w14:textId="41936E0E" w:rsidR="00F51223" w:rsidRDefault="00F51223" w:rsidP="00F51223">
                      <w:pPr>
                        <w:rPr>
                          <w:noProof/>
                        </w:rPr>
                      </w:pPr>
                      <w:r>
                        <w:rPr>
                          <w:noProof/>
                        </w:rPr>
                        <w:drawing>
                          <wp:inline distT="0" distB="0" distL="0" distR="0" wp14:anchorId="031078B6" wp14:editId="3FD169FB">
                            <wp:extent cx="438150" cy="39279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062" cy="402578"/>
                                    </a:xfrm>
                                    <a:prstGeom prst="rect">
                                      <a:avLst/>
                                    </a:prstGeom>
                                  </pic:spPr>
                                </pic:pic>
                              </a:graphicData>
                            </a:graphic>
                          </wp:inline>
                        </w:drawing>
                      </w:r>
                    </w:p>
                    <w:p w14:paraId="4FF1E388" w14:textId="17A7A49B" w:rsidR="00071FCA" w:rsidRDefault="00071FCA" w:rsidP="00F51223">
                      <w:pPr>
                        <w:rPr>
                          <w:noProof/>
                        </w:rPr>
                      </w:pPr>
                      <w:r>
                        <w:rPr>
                          <w:noProof/>
                        </w:rPr>
                        <w:t>The potentiometer should have three values on it. The numbers 103 mean 10 plus another 3 zeros…</w:t>
                      </w:r>
                      <m:oMath>
                        <m:r>
                          <w:rPr>
                            <w:rFonts w:ascii="Cambria Math" w:hAnsi="Cambria Math"/>
                            <w:noProof/>
                          </w:rPr>
                          <m:t>10 k</m:t>
                        </m:r>
                        <m:r>
                          <m:rPr>
                            <m:sty m:val="p"/>
                          </m:rPr>
                          <w:rPr>
                            <w:rFonts w:ascii="Cambria Math" w:hAnsi="Cambria Math"/>
                            <w:noProof/>
                          </w:rPr>
                          <m:t>Ω</m:t>
                        </m:r>
                      </m:oMath>
                      <w:r>
                        <w:rPr>
                          <w:rFonts w:eastAsiaTheme="minorEastAsia"/>
                          <w:noProof/>
                        </w:rPr>
                        <w:t>…between the two outside leads.</w:t>
                      </w:r>
                    </w:p>
                  </w:txbxContent>
                </v:textbox>
              </v:shape>
            </w:pict>
          </mc:Fallback>
        </mc:AlternateContent>
      </w:r>
      <w:r w:rsidR="00656E68" w:rsidRPr="00656E68">
        <w:rPr>
          <w:noProof/>
        </w:rPr>
        <w:drawing>
          <wp:inline distT="0" distB="0" distL="0" distR="0" wp14:anchorId="01AB826C" wp14:editId="4005E29C">
            <wp:extent cx="2352675" cy="1095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20690"/>
                    <a:stretch/>
                  </pic:blipFill>
                  <pic:spPr bwMode="auto">
                    <a:xfrm>
                      <a:off x="0" y="0"/>
                      <a:ext cx="2352675" cy="1095375"/>
                    </a:xfrm>
                    <a:prstGeom prst="rect">
                      <a:avLst/>
                    </a:prstGeom>
                    <a:noFill/>
                    <a:ln>
                      <a:noFill/>
                    </a:ln>
                    <a:extLst>
                      <a:ext uri="{53640926-AAD7-44D8-BBD7-CCE9431645EC}">
                        <a14:shadowObscured xmlns:a14="http://schemas.microsoft.com/office/drawing/2010/main"/>
                      </a:ext>
                    </a:extLst>
                  </pic:spPr>
                </pic:pic>
              </a:graphicData>
            </a:graphic>
          </wp:inline>
        </w:drawing>
      </w:r>
      <w:r w:rsidR="00656E68" w:rsidRPr="00656E68">
        <w:rPr>
          <w:noProof/>
        </w:rPr>
        <w:drawing>
          <wp:inline distT="0" distB="0" distL="0" distR="0" wp14:anchorId="2C117591" wp14:editId="34D80CC0">
            <wp:extent cx="997877" cy="1901336"/>
            <wp:effectExtent l="5398"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l="23031" t="-1635" r="33148" b="5695"/>
                    <a:stretch/>
                  </pic:blipFill>
                  <pic:spPr bwMode="auto">
                    <a:xfrm rot="16200000">
                      <a:off x="0" y="0"/>
                      <a:ext cx="997572" cy="1900755"/>
                    </a:xfrm>
                    <a:prstGeom prst="rect">
                      <a:avLst/>
                    </a:prstGeom>
                    <a:noFill/>
                    <a:ln>
                      <a:noFill/>
                    </a:ln>
                    <a:extLst>
                      <a:ext uri="{53640926-AAD7-44D8-BBD7-CCE9431645EC}">
                        <a14:shadowObscured xmlns:a14="http://schemas.microsoft.com/office/drawing/2010/main"/>
                      </a:ext>
                    </a:extLst>
                  </pic:spPr>
                </pic:pic>
              </a:graphicData>
            </a:graphic>
          </wp:inline>
        </w:drawing>
      </w:r>
    </w:p>
    <w:p w14:paraId="0812D711" w14:textId="70D31F82" w:rsidR="00656E68" w:rsidRPr="00E86CC1" w:rsidRDefault="00656E68" w:rsidP="00656E68">
      <w:pPr>
        <w:spacing w:after="200" w:line="240" w:lineRule="auto"/>
        <w:jc w:val="center"/>
        <w:rPr>
          <w:i/>
          <w:iCs/>
          <w:color w:val="1F4E79" w:themeColor="accent1" w:themeShade="80"/>
        </w:rPr>
      </w:pPr>
      <w:r w:rsidRPr="00E86CC1">
        <w:rPr>
          <w:b/>
          <w:color w:val="1F4E79" w:themeColor="accent1" w:themeShade="80"/>
        </w:rPr>
        <w:t xml:space="preserve">Figure </w:t>
      </w:r>
      <w:r w:rsidR="00E227D4" w:rsidRPr="00E86CC1">
        <w:rPr>
          <w:b/>
          <w:color w:val="1F4E79" w:themeColor="accent1" w:themeShade="80"/>
        </w:rPr>
        <w:t>3</w:t>
      </w:r>
      <w:r w:rsidRPr="00E86CC1">
        <w:rPr>
          <w:color w:val="1F4E79" w:themeColor="accent1" w:themeShade="80"/>
        </w:rPr>
        <w:t xml:space="preserve">: Two views of an IC “DIP” package showing the </w:t>
      </w:r>
      <w:proofErr w:type="gramStart"/>
      <w:r w:rsidRPr="00E86CC1">
        <w:rPr>
          <w:color w:val="1F4E79" w:themeColor="accent1" w:themeShade="80"/>
        </w:rPr>
        <w:t>counter-clockwise</w:t>
      </w:r>
      <w:proofErr w:type="gramEnd"/>
      <w:r w:rsidRPr="00E86CC1">
        <w:rPr>
          <w:color w:val="1F4E79" w:themeColor="accent1" w:themeShade="80"/>
        </w:rPr>
        <w:t xml:space="preserve"> pin numbering system</w:t>
      </w:r>
      <w:r w:rsidRPr="00E86CC1">
        <w:rPr>
          <w:i/>
          <w:iCs/>
          <w:color w:val="1F4E79" w:themeColor="accent1" w:themeShade="80"/>
        </w:rPr>
        <w:t>.</w:t>
      </w:r>
    </w:p>
    <w:p w14:paraId="55D16BE2" w14:textId="24F737D8" w:rsidR="00656E68" w:rsidRPr="00656E68" w:rsidRDefault="00656E68" w:rsidP="00656E68">
      <w:proofErr w:type="gramStart"/>
      <w:r w:rsidRPr="00656E68">
        <w:t>Usually</w:t>
      </w:r>
      <w:proofErr w:type="gramEnd"/>
      <w:r w:rsidRPr="00656E68">
        <w:t xml:space="preserve"> IC DIP chips have a semi-circle or notch on one side of chip body. Pin numbers always start counter-</w:t>
      </w:r>
      <w:proofErr w:type="gramStart"/>
      <w:r w:rsidRPr="00656E68">
        <w:t>clock-wise</w:t>
      </w:r>
      <w:proofErr w:type="gramEnd"/>
      <w:r w:rsidRPr="00656E68">
        <w:t xml:space="preserve"> from the notch, wrapping around the chip body and back up the other side. In some cases, a chip may have a small circular indent in one corner of the chip rather than (or, in addition to) a notch. In this case, the indent resides right next to pin 1 and the numbering proceeds in the same fashion. </w:t>
      </w:r>
    </w:p>
    <w:p w14:paraId="5E24AC98" w14:textId="170F847E" w:rsidR="00656E68" w:rsidRPr="00656E68" w:rsidRDefault="00656E68" w:rsidP="00656E68">
      <w:r w:rsidRPr="00656E68">
        <w:t xml:space="preserve">In most case the chips will have to be powered to work properly. Most chips are powered by a </w:t>
      </w:r>
      <m:oMath>
        <m:r>
          <w:rPr>
            <w:rFonts w:ascii="Cambria Math" w:hAnsi="Cambria Math"/>
          </w:rPr>
          <m:t>5 V</m:t>
        </m:r>
      </m:oMath>
      <w:r w:rsidRPr="00656E68">
        <w:t xml:space="preserve"> or </w:t>
      </w:r>
      <m:oMath>
        <m:r>
          <w:rPr>
            <w:rFonts w:ascii="Cambria Math" w:hAnsi="Cambria Math"/>
          </w:rPr>
          <m:t>3 V</m:t>
        </m:r>
      </m:oMath>
      <w:r w:rsidRPr="00656E68">
        <w:t xml:space="preserve"> source, however some amplifiers will </w:t>
      </w:r>
      <w:r w:rsidR="00E13B0B">
        <w:t>do better at</w:t>
      </w:r>
      <w:r w:rsidRPr="00656E68">
        <w:t xml:space="preserve"> </w:t>
      </w:r>
      <m:oMath>
        <m:r>
          <w:rPr>
            <w:rFonts w:ascii="Cambria Math" w:hAnsi="Cambria Math"/>
          </w:rPr>
          <m:t>+12 V</m:t>
        </m:r>
      </m:oMath>
      <w:r w:rsidRPr="00656E68">
        <w:t xml:space="preserve"> and </w:t>
      </w:r>
      <m:oMath>
        <m:r>
          <w:rPr>
            <w:rFonts w:ascii="Cambria Math" w:hAnsi="Cambria Math"/>
          </w:rPr>
          <m:t>-12 V</m:t>
        </m:r>
      </m:oMath>
      <w:r w:rsidRPr="00656E68">
        <w:t xml:space="preserve">. In most cases, the positive terminal of the power source (often called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Pr="00656E68">
        <w:t xml:space="preserve">) will be wired to the highest numbered pin, </w:t>
      </w:r>
      <m:oMath>
        <m:r>
          <w:rPr>
            <w:rFonts w:ascii="Cambria Math" w:hAnsi="Cambria Math"/>
          </w:rPr>
          <m:t>N</m:t>
        </m:r>
      </m:oMath>
      <w:r w:rsidRPr="00656E68">
        <w:t>, and the negative terminal (</w:t>
      </w:r>
      <w:r w:rsidR="00702D59">
        <w:t xml:space="preserve">often called the “ground” and indicated by </w:t>
      </w:r>
      <w:r w:rsidR="00702D59">
        <w:rPr>
          <w:noProof/>
        </w:rPr>
        <w:drawing>
          <wp:inline distT="0" distB="0" distL="0" distR="0" wp14:anchorId="1B3DE269" wp14:editId="7991EBA3">
            <wp:extent cx="13335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l="1" r="19999" b="23810"/>
                    <a:stretch/>
                  </pic:blipFill>
                  <pic:spPr bwMode="auto">
                    <a:xfrm>
                      <a:off x="0" y="0"/>
                      <a:ext cx="135140" cy="154446"/>
                    </a:xfrm>
                    <a:prstGeom prst="rect">
                      <a:avLst/>
                    </a:prstGeom>
                    <a:noFill/>
                    <a:ln>
                      <a:noFill/>
                    </a:ln>
                    <a:extLst>
                      <a:ext uri="{53640926-AAD7-44D8-BBD7-CCE9431645EC}">
                        <a14:shadowObscured xmlns:a14="http://schemas.microsoft.com/office/drawing/2010/main"/>
                      </a:ext>
                    </a:extLst>
                  </pic:spPr>
                </pic:pic>
              </a:graphicData>
            </a:graphic>
          </wp:inline>
        </w:drawing>
      </w:r>
      <w:r w:rsidRPr="00656E68">
        <w:t xml:space="preserve">) of the power source is connected to the lower left pin, numbered </w:t>
      </w:r>
      <m:oMath>
        <m:r>
          <w:rPr>
            <w:rFonts w:ascii="Cambria Math" w:hAnsi="Cambria Math"/>
          </w:rPr>
          <m:t>N/2</m:t>
        </m:r>
      </m:oMath>
      <w:r w:rsidRPr="00656E68">
        <w:t xml:space="preserve">.  </w:t>
      </w:r>
    </w:p>
    <w:p w14:paraId="3FFE27D9" w14:textId="64CA6635" w:rsidR="00656E68" w:rsidRPr="00656E68" w:rsidRDefault="00656E68" w:rsidP="00656E68">
      <w:pPr>
        <w:jc w:val="center"/>
      </w:pPr>
      <w:r w:rsidRPr="00656E68">
        <w:rPr>
          <w:noProof/>
        </w:rPr>
        <w:drawing>
          <wp:inline distT="0" distB="0" distL="0" distR="0" wp14:anchorId="5F6DE9C1" wp14:editId="3239F323">
            <wp:extent cx="2120900" cy="17178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a:extLst>
                        <a:ext uri="{28A0092B-C50C-407E-A947-70E740481C1C}">
                          <a14:useLocalDpi xmlns:a14="http://schemas.microsoft.com/office/drawing/2010/main" val="0"/>
                        </a:ext>
                      </a:extLst>
                    </a:blip>
                    <a:srcRect t="9389" b="6445"/>
                    <a:stretch/>
                  </pic:blipFill>
                  <pic:spPr bwMode="auto">
                    <a:xfrm>
                      <a:off x="0" y="0"/>
                      <a:ext cx="2130493" cy="1725603"/>
                    </a:xfrm>
                    <a:prstGeom prst="rect">
                      <a:avLst/>
                    </a:prstGeom>
                    <a:noFill/>
                    <a:ln>
                      <a:noFill/>
                    </a:ln>
                    <a:extLst>
                      <a:ext uri="{53640926-AAD7-44D8-BBD7-CCE9431645EC}">
                        <a14:shadowObscured xmlns:a14="http://schemas.microsoft.com/office/drawing/2010/main"/>
                      </a:ext>
                    </a:extLst>
                  </pic:spPr>
                </pic:pic>
              </a:graphicData>
            </a:graphic>
          </wp:inline>
        </w:drawing>
      </w:r>
    </w:p>
    <w:p w14:paraId="144B8780" w14:textId="737D14C4" w:rsidR="00656E68" w:rsidRPr="00E86CC1" w:rsidRDefault="00E227D4" w:rsidP="00656E68">
      <w:pPr>
        <w:spacing w:after="200" w:line="240" w:lineRule="auto"/>
        <w:jc w:val="center"/>
        <w:rPr>
          <w:i/>
          <w:iCs/>
          <w:color w:val="1F4E79" w:themeColor="accent1" w:themeShade="80"/>
        </w:rPr>
      </w:pPr>
      <w:r w:rsidRPr="00E86CC1">
        <w:rPr>
          <w:b/>
          <w:color w:val="1F4E79" w:themeColor="accent1" w:themeShade="80"/>
        </w:rPr>
        <w:t>Figure 4</w:t>
      </w:r>
      <w:r w:rsidR="00656E68" w:rsidRPr="00E86CC1">
        <w:rPr>
          <w:color w:val="1F4E79" w:themeColor="accent1" w:themeShade="80"/>
        </w:rPr>
        <w:t>: Typical “power and ground” configuration of a DIP package.</w:t>
      </w:r>
    </w:p>
    <w:p w14:paraId="25E19232" w14:textId="4F9BE304" w:rsidR="00656E68" w:rsidRDefault="00656E68" w:rsidP="00F40EBD">
      <w:pPr>
        <w:spacing w:after="240"/>
        <w:rPr>
          <w:sz w:val="24"/>
          <w:szCs w:val="24"/>
        </w:rPr>
      </w:pPr>
      <w:r w:rsidRPr="00656E68">
        <w:rPr>
          <w:sz w:val="24"/>
        </w:rPr>
        <w:lastRenderedPageBreak/>
        <w:t xml:space="preserve">Although most chips found in the ECE 110 lab are powered in this way, not every IC follows this convention. </w:t>
      </w:r>
      <w:r w:rsidRPr="00656E68">
        <w:rPr>
          <w:sz w:val="24"/>
          <w:szCs w:val="24"/>
        </w:rPr>
        <w:t xml:space="preserve">Countless chips have been DAMAGED due to incorrect powering. Every IC (and virtually all circuit elements) come with a datasheet. The datasheet is a resource that attempts to list all important information on the internal circuit of an IC as well as its operational envelope. </w:t>
      </w:r>
      <w:r w:rsidRPr="00656E68">
        <w:rPr>
          <w:sz w:val="24"/>
        </w:rPr>
        <w:t xml:space="preserve">It is very important to check the datasheet for each IC for the correct pins and appropriate voltage level before using that IC. </w:t>
      </w:r>
      <w:r w:rsidRPr="00656E68">
        <w:rPr>
          <w:sz w:val="24"/>
          <w:szCs w:val="24"/>
        </w:rPr>
        <w:t xml:space="preserve">The datasheet generally contains all the information necessary for implementing a device in a circuit and gives the user an idea of what limitations the device might have in terms of voltage, current or temperature tolerances. These characteristics vary from chip to </w:t>
      </w:r>
      <w:proofErr w:type="gramStart"/>
      <w:r w:rsidRPr="00656E68">
        <w:rPr>
          <w:sz w:val="24"/>
          <w:szCs w:val="24"/>
        </w:rPr>
        <w:t>chip</w:t>
      </w:r>
      <w:proofErr w:type="gramEnd"/>
      <w:r w:rsidRPr="00656E68">
        <w:rPr>
          <w:sz w:val="24"/>
          <w:szCs w:val="24"/>
        </w:rPr>
        <w:t xml:space="preserve"> so it is very important to learn to read and understand the information listed on a datasheet if you ever wish to use a</w:t>
      </w:r>
      <w:r w:rsidR="001019F4">
        <w:rPr>
          <w:sz w:val="24"/>
          <w:szCs w:val="24"/>
        </w:rPr>
        <w:t>n unknown device</w:t>
      </w:r>
      <w:r w:rsidRPr="00656E68">
        <w:rPr>
          <w:sz w:val="24"/>
          <w:szCs w:val="24"/>
        </w:rPr>
        <w:t>.</w:t>
      </w:r>
    </w:p>
    <w:p w14:paraId="6A9C9AA0" w14:textId="0D09E03E" w:rsidR="00F40EBD" w:rsidRPr="00F40EBD" w:rsidRDefault="00F40EBD" w:rsidP="00F40EBD">
      <w:pPr>
        <w:spacing w:after="240"/>
        <w:rPr>
          <w:sz w:val="24"/>
          <w:szCs w:val="24"/>
        </w:rPr>
      </w:pPr>
      <w:r w:rsidRPr="003E693B">
        <w:rPr>
          <w:b/>
          <w:sz w:val="24"/>
          <w:szCs w:val="24"/>
        </w:rPr>
        <w:t>Build</w:t>
      </w:r>
      <w:r>
        <w:rPr>
          <w:sz w:val="24"/>
          <w:szCs w:val="24"/>
        </w:rPr>
        <w:t xml:space="preserve"> the circuit shown in Figure 5</w:t>
      </w:r>
      <w:r w:rsidR="004205EC">
        <w:rPr>
          <w:sz w:val="24"/>
          <w:szCs w:val="24"/>
        </w:rPr>
        <w:t xml:space="preserve"> 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oMath>
      <w:r w:rsidR="004205EC">
        <w:rPr>
          <w:rFonts w:eastAsiaTheme="minorEastAsia"/>
          <w:sz w:val="24"/>
          <w:szCs w:val="24"/>
        </w:rPr>
        <w:t xml:space="preserve"> is the photoresistor and the </w:t>
      </w:r>
      <m:oMath>
        <m:r>
          <w:rPr>
            <w:rFonts w:ascii="Cambria Math" w:eastAsiaTheme="minorEastAsia" w:hAnsi="Cambria Math"/>
            <w:sz w:val="24"/>
            <w:szCs w:val="24"/>
          </w:rPr>
          <m:t>10 k</m:t>
        </m:r>
        <m:r>
          <m:rPr>
            <m:sty m:val="p"/>
          </m:rPr>
          <w:rPr>
            <w:rFonts w:ascii="Cambria Math" w:eastAsiaTheme="minorEastAsia" w:hAnsi="Cambria Math"/>
            <w:sz w:val="24"/>
            <w:szCs w:val="24"/>
          </w:rPr>
          <m:t>Ω</m:t>
        </m:r>
      </m:oMath>
      <w:r w:rsidR="004205EC">
        <w:rPr>
          <w:rFonts w:eastAsiaTheme="minorEastAsia"/>
          <w:sz w:val="24"/>
          <w:szCs w:val="24"/>
        </w:rPr>
        <w:t xml:space="preserve"> resistor is formed using the center lead and one outer lead of the potentiometer (see the breakout box on previous page)</w:t>
      </w:r>
      <w:r>
        <w:rPr>
          <w:sz w:val="24"/>
          <w:szCs w:val="24"/>
        </w:rPr>
        <w:t>.</w:t>
      </w:r>
      <w:r w:rsidR="0066133D">
        <w:rPr>
          <w:sz w:val="24"/>
          <w:szCs w:val="24"/>
        </w:rPr>
        <w:t xml:space="preserve"> The small numbers on the circuit schematic are the pin numbers of the IC and correspond to the connections shown on the physical diagram.</w:t>
      </w:r>
    </w:p>
    <w:p w14:paraId="4CCF3AD5" w14:textId="176BB06C" w:rsidR="001019F4" w:rsidRDefault="002E04B8" w:rsidP="001019F4">
      <w:pPr>
        <w:jc w:val="center"/>
        <w:rPr>
          <w:noProof/>
        </w:rPr>
      </w:pPr>
      <w:r>
        <w:rPr>
          <w:noProof/>
        </w:rPr>
        <mc:AlternateContent>
          <mc:Choice Requires="wps">
            <w:drawing>
              <wp:anchor distT="45720" distB="45720" distL="114300" distR="114300" simplePos="0" relativeHeight="251685888" behindDoc="0" locked="0" layoutInCell="1" allowOverlap="1" wp14:anchorId="757EA9C7" wp14:editId="03E8DD3C">
                <wp:simplePos x="0" y="0"/>
                <wp:positionH relativeFrom="column">
                  <wp:posOffset>7400925</wp:posOffset>
                </wp:positionH>
                <wp:positionV relativeFrom="paragraph">
                  <wp:posOffset>1887220</wp:posOffset>
                </wp:positionV>
                <wp:extent cx="1866900" cy="14763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76375"/>
                        </a:xfrm>
                        <a:prstGeom prst="rect">
                          <a:avLst/>
                        </a:prstGeom>
                        <a:solidFill>
                          <a:srgbClr val="FFFFFF"/>
                        </a:solidFill>
                        <a:ln w="9525">
                          <a:solidFill>
                            <a:srgbClr val="000000"/>
                          </a:solidFill>
                          <a:miter lim="800000"/>
                          <a:headEnd/>
                          <a:tailEnd/>
                        </a:ln>
                      </wps:spPr>
                      <wps:txbx>
                        <w:txbxContent>
                          <w:p w14:paraId="36693E3B" w14:textId="77777777" w:rsidR="001019F4" w:rsidRDefault="001019F4" w:rsidP="001019F4">
                            <w:r>
                              <w:rPr>
                                <w:noProof/>
                              </w:rPr>
                              <w:drawing>
                                <wp:inline distT="0" distB="0" distL="0" distR="0" wp14:anchorId="2F9FA91B" wp14:editId="1B2746AE">
                                  <wp:extent cx="1085850" cy="85030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200" t="22189" r="47396" b="53650"/>
                                          <a:stretch/>
                                        </pic:blipFill>
                                        <pic:spPr bwMode="auto">
                                          <a:xfrm>
                                            <a:off x="0" y="0"/>
                                            <a:ext cx="1101094" cy="862241"/>
                                          </a:xfrm>
                                          <a:prstGeom prst="rect">
                                            <a:avLst/>
                                          </a:prstGeom>
                                          <a:ln>
                                            <a:noFill/>
                                          </a:ln>
                                          <a:extLst>
                                            <a:ext uri="{53640926-AAD7-44D8-BBD7-CCE9431645EC}">
                                              <a14:shadowObscured xmlns:a14="http://schemas.microsoft.com/office/drawing/2010/main"/>
                                            </a:ext>
                                          </a:extLst>
                                        </pic:spPr>
                                      </pic:pic>
                                    </a:graphicData>
                                  </a:graphic>
                                </wp:inline>
                              </w:drawing>
                            </w:r>
                          </w:p>
                          <w:p w14:paraId="7E85280F" w14:textId="77777777" w:rsidR="001019F4" w:rsidRDefault="001019F4" w:rsidP="001019F4">
                            <w:r>
                              <w:t>Schmitt Trigger Invertor with used pins labelled for clarity.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A9C7" id="_x0000_s1031" type="#_x0000_t202" style="position:absolute;left:0;text-align:left;margin-left:582.75pt;margin-top:148.6pt;width:147pt;height:116.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UiJQ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6JYRp7&#10;9Cj6QN5ATyaRns76Ar0eLPqFHq/RNZXq7T3wr54Y2LbM7MWtc9C1gtWY3ji+zK6eDjg+glTdB6gx&#10;DDsESEB943TkDtkgiI5tOl1aE1PhMeRyPl/laOJoG08X89eLWYrBiqfn1vnwToAmUSipw94neHa8&#10;9yGmw4onlxjNg5L1TiqVFLevtsqRI8M52aXvjP6TmzKkK+lqNpkNDPwVIk/fnyC0DDjwSuqSLi9O&#10;rIi8vTV1GsfApBpkTFmZM5GRu4HF0Fd9alliIJJcQX1CZh0M8437iEIL7jslHc52Sf23A3OCEvXe&#10;YHdW4+k0LkNSprPFBBV3bamuLcxwhCppoGQQtyEtUOTNwC12sZGJ3+dMzinjzCbaz/sVl+JaT17P&#10;f4HNDwAAAP//AwBQSwMEFAAGAAgAAAAhAMUmtgvhAAAADQEAAA8AAABkcnMvZG93bnJldi54bWxM&#10;j8FOwzAQRO9I/IO1SFwQdRqatAlxKoQEghu0FVzd2E0i7HWw3TT8PdsTHGf2aXamWk/WsFH70DsU&#10;MJ8lwDQ2TvXYCthtn25XwEKUqKRxqAX86ADr+vKikqVyJ3zX4ya2jEIwlFJAF+NQch6aTlsZZm7Q&#10;SLeD81ZGkr7lyssThVvD0yTJuZU90odODvqx083X5mgFrBYv42d4vXv7aPKDKeLNcnz+9kJcX00P&#10;98CinuIfDOf6VB1q6rR3R1SBGdLzPMuIFZAWyxTYGVlkBVl7ARl5wOuK/19R/wIAAP//AwBQSwEC&#10;LQAUAAYACAAAACEAtoM4kv4AAADhAQAAEwAAAAAAAAAAAAAAAAAAAAAAW0NvbnRlbnRfVHlwZXNd&#10;LnhtbFBLAQItABQABgAIAAAAIQA4/SH/1gAAAJQBAAALAAAAAAAAAAAAAAAAAC8BAABfcmVscy8u&#10;cmVsc1BLAQItABQABgAIAAAAIQAyrGUiJQIAAE0EAAAOAAAAAAAAAAAAAAAAAC4CAABkcnMvZTJv&#10;RG9jLnhtbFBLAQItABQABgAIAAAAIQDFJrYL4QAAAA0BAAAPAAAAAAAAAAAAAAAAAH8EAABkcnMv&#10;ZG93bnJldi54bWxQSwUGAAAAAAQABADzAAAAjQUAAAAA&#10;">
                <v:textbox>
                  <w:txbxContent>
                    <w:p w14:paraId="36693E3B" w14:textId="77777777" w:rsidR="001019F4" w:rsidRDefault="001019F4" w:rsidP="001019F4">
                      <w:r>
                        <w:rPr>
                          <w:noProof/>
                        </w:rPr>
                        <w:drawing>
                          <wp:inline distT="0" distB="0" distL="0" distR="0" wp14:anchorId="2F9FA91B" wp14:editId="1B2746AE">
                            <wp:extent cx="1085850" cy="85030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200" t="22189" r="47396" b="53650"/>
                                    <a:stretch/>
                                  </pic:blipFill>
                                  <pic:spPr bwMode="auto">
                                    <a:xfrm>
                                      <a:off x="0" y="0"/>
                                      <a:ext cx="1101094" cy="862241"/>
                                    </a:xfrm>
                                    <a:prstGeom prst="rect">
                                      <a:avLst/>
                                    </a:prstGeom>
                                    <a:ln>
                                      <a:noFill/>
                                    </a:ln>
                                    <a:extLst>
                                      <a:ext uri="{53640926-AAD7-44D8-BBD7-CCE9431645EC}">
                                        <a14:shadowObscured xmlns:a14="http://schemas.microsoft.com/office/drawing/2010/main"/>
                                      </a:ext>
                                    </a:extLst>
                                  </pic:spPr>
                                </pic:pic>
                              </a:graphicData>
                            </a:graphic>
                          </wp:inline>
                        </w:drawing>
                      </w:r>
                    </w:p>
                    <w:p w14:paraId="7E85280F" w14:textId="77777777" w:rsidR="001019F4" w:rsidRDefault="001019F4" w:rsidP="001019F4">
                      <w:r>
                        <w:t>Schmitt Trigger Invertor with used pins labelled for clarity.</w:t>
                      </w:r>
                    </w:p>
                  </w:txbxContent>
                </v:textbox>
              </v:shape>
            </w:pict>
          </mc:Fallback>
        </mc:AlternateContent>
      </w:r>
      <w:r>
        <w:rPr>
          <w:noProof/>
        </w:rPr>
        <mc:AlternateContent>
          <mc:Choice Requires="wps">
            <w:drawing>
              <wp:anchor distT="45720" distB="45720" distL="114300" distR="114300" simplePos="0" relativeHeight="251684864" behindDoc="1" locked="0" layoutInCell="1" allowOverlap="1" wp14:anchorId="772CC0E9" wp14:editId="4F4A39F5">
                <wp:simplePos x="0" y="0"/>
                <wp:positionH relativeFrom="rightMargin">
                  <wp:posOffset>85725</wp:posOffset>
                </wp:positionH>
                <wp:positionV relativeFrom="paragraph">
                  <wp:posOffset>48895</wp:posOffset>
                </wp:positionV>
                <wp:extent cx="1866900" cy="17621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762125"/>
                        </a:xfrm>
                        <a:prstGeom prst="rect">
                          <a:avLst/>
                        </a:prstGeom>
                        <a:solidFill>
                          <a:srgbClr val="FFFFFF"/>
                        </a:solidFill>
                        <a:ln w="9525">
                          <a:solidFill>
                            <a:srgbClr val="000000"/>
                          </a:solidFill>
                          <a:miter lim="800000"/>
                          <a:headEnd/>
                          <a:tailEnd/>
                        </a:ln>
                      </wps:spPr>
                      <wps:txbx>
                        <w:txbxContent>
                          <w:p w14:paraId="3093EFF4" w14:textId="0EA85368" w:rsidR="001019F4" w:rsidRDefault="001019F4" w:rsidP="001019F4">
                            <w:r w:rsidRPr="00F21821">
                              <w:rPr>
                                <w:b/>
                              </w:rPr>
                              <w:t>Remember</w:t>
                            </w:r>
                            <w:r>
                              <w:t>: The power rails (aka power bus) are connected vertically. Each set of five holes a-e or f-j are connected for each row, but a-e is not connected to f-j. In this way, the IC straddles the board without shorting the left pins to the right pins.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CC0E9" id="_x0000_s1032" type="#_x0000_t202" style="position:absolute;left:0;text-align:left;margin-left:6.75pt;margin-top:3.85pt;width:147pt;height:138.75pt;z-index:-2516316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l+JQIAAE0EAAAOAAAAZHJzL2Uyb0RvYy54bWysVNtu2zAMfR+wfxD0vviCJG2MOEWXLsOA&#10;rhvQ7gNkWY6FSaImKbGzrx+lpGl2wR6G+UEgReqQPCS9vBm1InvhvART02KSUyIMh1aabU2/PG3e&#10;XFPiAzMtU2BETQ/C05vV61fLwVaihB5UKxxBEOOrwda0D8FWWeZ5LzTzE7DCoLEDp1lA1W2z1rEB&#10;0bXKyjyfZwO41jrgwnu8vTsa6Srhd53g4VPXeRGIqinmFtLp0tnEM1stWbV1zPaSn9Jg/5CFZtJg&#10;0DPUHQuM7Jz8DUpL7sBDFyYcdAZdJ7lINWA1Rf5LNY89syLVguR4e6bJ/z9Y/rD/7IhssXdTSgzT&#10;2KMnMQbyFkZSRnoG6yv0erToF0a8RtdUqrf3wL96YmDdM7MVt87B0AvWYnpFfJldPD3i+AjSDB+h&#10;xTBsFyABjZ3TkTtkgyA6tulwbk1MhceQ1/P5IkcTR1txNS+LcpZisOr5uXU+vBegSRRq6rD3CZ7t&#10;732I6bDq2SVG86Bku5FKJcVtm7VyZM9wTjbpO6H/5KYMGWq6mGHsv0Pk6fsThJYBB15JXdPrsxOr&#10;Im/vTJvGMTCpjjKmrMyJyMjdkcUwNmNq2TwGiCQ30B6QWQfH+cZ9RKEH952SAWe7pv7bjjlBifpg&#10;sDuLYjqNy5CU6eyqRMVdWppLCzMcoWoaKDmK65AWKDJg4Ba72MnE70smp5RxZhPtp/2KS3GpJ6+X&#10;v8DqBwAAAP//AwBQSwMEFAAGAAgAAAAhABzypwjdAAAACAEAAA8AAABkcnMvZG93bnJldi54bWxM&#10;j8FOwzAQRO9I/IO1SFwQdUhoE0KcCiGB6A0KgqubbJMIex1sNw1/z3KC49OMZt9W69kaMaEPgyMF&#10;V4sEBFLj2oE6BW+vD5cFiBA1tdo4QgXfGGBdn55UumzdkV5w2sZO8AiFUivoYxxLKUPTo9Vh4UYk&#10;zvbOWx0ZfSdbr488bo1Mk2QlrR6IL/R6xPsem8/twSoorp+mj7DJnt+b1d7cxIt8evzySp2fzXe3&#10;ICLO8a8Mv/qsDjU77dyB2iAMc7bkpoI8B8FxluTMOwVpsUxB1pX8/0D9AwAA//8DAFBLAQItABQA&#10;BgAIAAAAIQC2gziS/gAAAOEBAAATAAAAAAAAAAAAAAAAAAAAAABbQ29udGVudF9UeXBlc10ueG1s&#10;UEsBAi0AFAAGAAgAAAAhADj9If/WAAAAlAEAAAsAAAAAAAAAAAAAAAAALwEAAF9yZWxzLy5yZWxz&#10;UEsBAi0AFAAGAAgAAAAhACWO6X4lAgAATQQAAA4AAAAAAAAAAAAAAAAALgIAAGRycy9lMm9Eb2Mu&#10;eG1sUEsBAi0AFAAGAAgAAAAhABzypwjdAAAACAEAAA8AAAAAAAAAAAAAAAAAfwQAAGRycy9kb3du&#10;cmV2LnhtbFBLBQYAAAAABAAEAPMAAACJBQAAAAA=&#10;">
                <v:textbox>
                  <w:txbxContent>
                    <w:p w14:paraId="3093EFF4" w14:textId="0EA85368" w:rsidR="001019F4" w:rsidRDefault="001019F4" w:rsidP="001019F4">
                      <w:r w:rsidRPr="00F21821">
                        <w:rPr>
                          <w:b/>
                        </w:rPr>
                        <w:t>Remember</w:t>
                      </w:r>
                      <w:r>
                        <w:t>: The power rails (aka power bus) are connected vertically. Each set of five holes a-e or f-j are connected for each row, but a-e is not connected to f-j. In this way, the IC straddles the board without shorting the left pins to the right pins.</w:t>
                      </w:r>
                    </w:p>
                  </w:txbxContent>
                </v:textbox>
                <w10:wrap anchorx="margin"/>
              </v:shape>
            </w:pict>
          </mc:Fallback>
        </mc:AlternateContent>
      </w:r>
      <w:r w:rsidR="008C37EF">
        <w:rPr>
          <w:noProof/>
        </w:rPr>
        <mc:AlternateContent>
          <mc:Choice Requires="wps">
            <w:drawing>
              <wp:anchor distT="45720" distB="45720" distL="114300" distR="114300" simplePos="0" relativeHeight="251686912" behindDoc="0" locked="0" layoutInCell="1" allowOverlap="1" wp14:anchorId="7BFBBC6F" wp14:editId="3C2340D6">
                <wp:simplePos x="0" y="0"/>
                <wp:positionH relativeFrom="column">
                  <wp:posOffset>2698750</wp:posOffset>
                </wp:positionH>
                <wp:positionV relativeFrom="paragraph">
                  <wp:posOffset>1978660</wp:posOffset>
                </wp:positionV>
                <wp:extent cx="619760" cy="381635"/>
                <wp:effectExtent l="0" t="0" r="889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81635"/>
                        </a:xfrm>
                        <a:prstGeom prst="rect">
                          <a:avLst/>
                        </a:prstGeom>
                        <a:solidFill>
                          <a:schemeClr val="bg1"/>
                        </a:solidFill>
                        <a:ln w="9525">
                          <a:noFill/>
                          <a:miter lim="800000"/>
                          <a:headEnd/>
                          <a:tailEnd/>
                        </a:ln>
                      </wps:spPr>
                      <wps:txbx>
                        <w:txbxContent>
                          <w:p w14:paraId="0F5AC32E" w14:textId="77777777" w:rsidR="001019F4" w:rsidRDefault="001019F4" w:rsidP="001019F4">
                            <w:r>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BC6F" id="_x0000_s1033" type="#_x0000_t202" style="position:absolute;left:0;text-align:left;margin-left:212.5pt;margin-top:155.8pt;width:48.8pt;height:30.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noIQIAACEEAAAOAAAAZHJzL2Uyb0RvYy54bWysU9uO2yAQfa/Uf0C8N06cuxVntc12q0rb&#10;i7TbD8AYx6jAUCCx06/vgJM02r5V9YPFMMPhzJnD5q7XihyF8xJMSSejMSXCcKil2Zf0+8vjuxUl&#10;PjBTMwVGlPQkPL3bvn2z6WwhcmhB1cIRBDG+6GxJ2xBskWWet0IzPwIrDCYbcJoFDN0+qx3rEF2r&#10;LB+PF1kHrrYOuPAedx+GJN0m/KYRPHxtGi8CUSVFbiH9XfpX8Z9tN6zYO2Zbyc802D+w0EwavPQK&#10;9cACIwcn/4LSkjvw0IQRB51B00guUg/YzWT8qpvnllmRekFxvL3K5P8fLP9y/OaIrEuaTykxTOOM&#10;XkQfyHvoSR7l6awvsOrZYl3ocRvHnFr19gn4D08M7Fpm9uLeOehawWqkN4kns5ujA46PIFX3GWq8&#10;hh0CJKC+cTpqh2oQRMcxna6jiVQ4bi4m6+UCMxxT09VkMZ2nG1hxOWydDx8FaBIXJXU4+QTOjk8+&#10;RDKsuJTEuzwoWT9KpVIQ3SZ2ypEjQ59U+4H+qyplSFfS9TyfJ2AD8Xjyj5YBTaykLulqHL/BVlGL&#10;D6ZOJYFJNayRiDJncaIegzKhr/o0huVF8wrqE6rlYPAsvjFctOB+UdKhX0vqfx6YE5SoTwYVX09m&#10;s2jwFMzmyxwDd5upbjPMcIQqaaBkWO5CehRRDQP3OJlGJtXiCAcmZ8rowyTm+c1Eo9/GqerPy97+&#10;BgAA//8DAFBLAwQUAAYACAAAACEA2/xFSOAAAAALAQAADwAAAGRycy9kb3ducmV2LnhtbEyPwU7D&#10;MBBE70j8g7VI3KidQJsqjVMBEhcuqKXi7MTbODS2I9ttAl/PcoLb7s5o9k21ne3ALhhi752EbCGA&#10;oWu97l0n4fD+crcGFpNyWg3eoYQvjLCtr68qVWo/uR1e9qljFOJiqSSYlMaS89gatCou/IiOtKMP&#10;ViVaQ8d1UBOF24HnQqy4Vb2jD0aN+GywPe3PVsJH94lP/Wv4Fm9cTKe13x2awkh5ezM/boAlnNOf&#10;GX7xCR1qYmr82enIBgkP+ZK6JAn3WbYCRo5lntPQ0KXICuB1xf93qH8AAAD//wMAUEsBAi0AFAAG&#10;AAgAAAAhALaDOJL+AAAA4QEAABMAAAAAAAAAAAAAAAAAAAAAAFtDb250ZW50X1R5cGVzXS54bWxQ&#10;SwECLQAUAAYACAAAACEAOP0h/9YAAACUAQAACwAAAAAAAAAAAAAAAAAvAQAAX3JlbHMvLnJlbHNQ&#10;SwECLQAUAAYACAAAACEAQhyZ6CECAAAhBAAADgAAAAAAAAAAAAAAAAAuAgAAZHJzL2Uyb0RvYy54&#10;bWxQSwECLQAUAAYACAAAACEA2/xFSOAAAAALAQAADwAAAAAAAAAAAAAAAAB7BAAAZHJzL2Rvd25y&#10;ZXYueG1sUEsFBgAAAAAEAAQA8wAAAIgFAAAAAA==&#10;" fillcolor="white [3212]" stroked="f">
                <v:textbox>
                  <w:txbxContent>
                    <w:p w14:paraId="0F5AC32E" w14:textId="77777777" w:rsidR="001019F4" w:rsidRDefault="001019F4" w:rsidP="001019F4">
                      <w:r>
                        <w:rPr>
                          <w:rFonts w:eastAsiaTheme="minorEastAsia"/>
                        </w:rPr>
                        <w:t xml:space="preserve">   </w:t>
                      </w:r>
                    </w:p>
                  </w:txbxContent>
                </v:textbox>
              </v:shape>
            </w:pict>
          </mc:Fallback>
        </mc:AlternateContent>
      </w:r>
      <w:r w:rsidR="008C37EF">
        <w:rPr>
          <w:noProof/>
        </w:rPr>
        <mc:AlternateContent>
          <mc:Choice Requires="wps">
            <w:drawing>
              <wp:anchor distT="45720" distB="45720" distL="114300" distR="114300" simplePos="0" relativeHeight="251687936" behindDoc="0" locked="0" layoutInCell="1" allowOverlap="1" wp14:anchorId="5AAD036D" wp14:editId="70E5D933">
                <wp:simplePos x="0" y="0"/>
                <wp:positionH relativeFrom="column">
                  <wp:posOffset>2698722</wp:posOffset>
                </wp:positionH>
                <wp:positionV relativeFrom="paragraph">
                  <wp:posOffset>1998759</wp:posOffset>
                </wp:positionV>
                <wp:extent cx="457144" cy="279400"/>
                <wp:effectExtent l="0" t="0" r="0" b="63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44" cy="279400"/>
                        </a:xfrm>
                        <a:prstGeom prst="rect">
                          <a:avLst/>
                        </a:prstGeom>
                        <a:noFill/>
                        <a:ln w="9525">
                          <a:noFill/>
                          <a:miter lim="800000"/>
                          <a:headEnd/>
                          <a:tailEnd/>
                        </a:ln>
                      </wps:spPr>
                      <wps:txbx>
                        <w:txbxContent>
                          <w:p w14:paraId="675B31D7" w14:textId="77777777" w:rsidR="001019F4" w:rsidRDefault="001019F4" w:rsidP="001019F4">
                            <m:oMath>
                              <m:r>
                                <w:rPr>
                                  <w:rFonts w:ascii="Cambria Math" w:hAnsi="Cambria Math"/>
                                </w:rPr>
                                <m:t>1 k</m:t>
                              </m:r>
                              <m:r>
                                <m:rPr>
                                  <m:sty m:val="p"/>
                                </m:rPr>
                                <w:rPr>
                                  <w:rFonts w:ascii="Cambria Math" w:hAnsi="Cambria Math"/>
                                </w:rPr>
                                <m:t>Ω</m:t>
                              </m:r>
                            </m:oMath>
                            <w:r>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D036D" id="_x0000_s1034" type="#_x0000_t202" style="position:absolute;left:0;text-align:left;margin-left:212.5pt;margin-top:157.4pt;width:36pt;height:2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rQCgIAAPkDAAAOAAAAZHJzL2Uyb0RvYy54bWysU8FuGyEQvVfqPyDu9a5XdmOvjKM0aapK&#10;aVopyQdglvWiAkMBe9f9+g6s7VrpLSoHxDDMm3lvhtX1YDTZSx8UWEank5ISaQU0ym4ZfXm+/7Cg&#10;JERuG67BSkYPMtDr9ft3q97VsoIOdCM9QRAb6t4x2sXo6qIIopOGhwk4adHZgjc8oum3ReN5j+hG&#10;F1VZfix68I3zIGQIeHs3Ouk647etFPF72wYZiWYUa4t593nfpL1Yr3i99dx1ShzL4G+ownBlMekZ&#10;6o5HTnZe/QNllPAQoI0TAaaAtlVCZg7IZlq+YvPUcSczFxQnuLNM4f/Bisf9D09Uw2g1p8Rygz16&#10;lkMkn2AgVZKnd6HGV08O38UBr7HNmWpwDyB+BmLhtuN2K2+8h76TvMHypimyuAgdcUIC2fTfoME0&#10;fBchAw2tN0k7VIMgOrbpcG5NKkXg5Wx+NZ3NKBHoqq6WszK3ruD1Kdj5EL9IMCQdGPXY+QzO9w8h&#10;pmJ4fXqSclm4V1rn7mtLekaXcxTglceoiMOplWF0UaY1jkvi+Nk2OThypcczJtD2SDrxHBnHYTNk&#10;eRcnLTfQHFAFD+Ms4t/BQwf+NyU9ziGj4deOe0mJ/mpRySXSToObDVShQsNfejaXHm4FQjEaKRmP&#10;tzEP+0jsBhVvVVYjtWas5FgyzlcW6fgX0gBf2vnV3x+7/gMAAP//AwBQSwMEFAAGAAgAAAAhAHMN&#10;wM/fAAAACwEAAA8AAABkcnMvZG93bnJldi54bWxMj81OwzAQhO9IfQdrK3GjdksCaRqnQiCuoJYf&#10;iZsbb5Oo8TqK3Sa8PcsJjjs7mpmv2E6uExccQutJw3KhQCBV3rZUa3h/e77JQIRoyJrOE2r4xgDb&#10;cnZVmNz6kXZ42cdacAiF3GhoYuxzKUPVoDNh4Xsk/h394Ezkc6ilHczI4a6TK6XupDMtcUNjenxs&#10;sDrtz07Dx8vx6zNRr/WTS/vRT0qSW0utr+fTwwZExCn+meF3Pk+Hkjcd/JlsEJ2GZJUyS9Rwu0yY&#10;gR3J+p6VAytploEsC/mfofwBAAD//wMAUEsBAi0AFAAGAAgAAAAhALaDOJL+AAAA4QEAABMAAAAA&#10;AAAAAAAAAAAAAAAAAFtDb250ZW50X1R5cGVzXS54bWxQSwECLQAUAAYACAAAACEAOP0h/9YAAACU&#10;AQAACwAAAAAAAAAAAAAAAAAvAQAAX3JlbHMvLnJlbHNQSwECLQAUAAYACAAAACEAHT0a0AoCAAD5&#10;AwAADgAAAAAAAAAAAAAAAAAuAgAAZHJzL2Uyb0RvYy54bWxQSwECLQAUAAYACAAAACEAcw3Az98A&#10;AAALAQAADwAAAAAAAAAAAAAAAABkBAAAZHJzL2Rvd25yZXYueG1sUEsFBgAAAAAEAAQA8wAAAHAF&#10;AAAAAA==&#10;" filled="f" stroked="f">
                <v:textbox>
                  <w:txbxContent>
                    <w:p w14:paraId="675B31D7" w14:textId="77777777" w:rsidR="001019F4" w:rsidRDefault="001019F4" w:rsidP="001019F4">
                      <m:oMath>
                        <m:r>
                          <w:rPr>
                            <w:rFonts w:ascii="Cambria Math" w:hAnsi="Cambria Math"/>
                          </w:rPr>
                          <m:t>1 k</m:t>
                        </m:r>
                        <m:r>
                          <m:rPr>
                            <m:sty m:val="p"/>
                          </m:rPr>
                          <w:rPr>
                            <w:rFonts w:ascii="Cambria Math" w:hAnsi="Cambria Math"/>
                          </w:rPr>
                          <m:t>Ω</m:t>
                        </m:r>
                      </m:oMath>
                      <w:r>
                        <w:rPr>
                          <w:rFonts w:eastAsiaTheme="minorEastAsia"/>
                        </w:rPr>
                        <w:t xml:space="preserve">  </w:t>
                      </w:r>
                    </w:p>
                  </w:txbxContent>
                </v:textbox>
              </v:shape>
            </w:pict>
          </mc:Fallback>
        </mc:AlternateContent>
      </w:r>
      <w:r w:rsidR="00E86CC1">
        <w:rPr>
          <w:noProof/>
        </w:rPr>
        <mc:AlternateContent>
          <mc:Choice Requires="wps">
            <w:drawing>
              <wp:anchor distT="0" distB="0" distL="114300" distR="114300" simplePos="0" relativeHeight="251696128" behindDoc="0" locked="0" layoutInCell="1" allowOverlap="1" wp14:anchorId="308FB780" wp14:editId="79815224">
                <wp:simplePos x="0" y="0"/>
                <wp:positionH relativeFrom="column">
                  <wp:posOffset>5226844</wp:posOffset>
                </wp:positionH>
                <wp:positionV relativeFrom="paragraph">
                  <wp:posOffset>1641951</wp:posOffset>
                </wp:positionV>
                <wp:extent cx="152400" cy="111919"/>
                <wp:effectExtent l="0" t="0" r="19050" b="21590"/>
                <wp:wrapNone/>
                <wp:docPr id="22" name="Straight Connector 22"/>
                <wp:cNvGraphicFramePr/>
                <a:graphic xmlns:a="http://schemas.openxmlformats.org/drawingml/2006/main">
                  <a:graphicData uri="http://schemas.microsoft.com/office/word/2010/wordprocessingShape">
                    <wps:wsp>
                      <wps:cNvCnPr/>
                      <wps:spPr>
                        <a:xfrm>
                          <a:off x="0" y="0"/>
                          <a:ext cx="152400" cy="111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3D326"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11.55pt,129.3pt" to="423.5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bluwEAAMkDAAAOAAAAZHJzL2Uyb0RvYy54bWysU9uO0zAQfUfiHyy/01wEiI2a7kNX8IKg&#10;YtkP8DrjxpJvGpsm/XvGbppFgIRY7Ytje+acmXM82d7O1rATYNTe9bzZ1JyBk37Q7tjzh+8f33zg&#10;LCbhBmG8g56fIfLb3etX2yl00PrRmwGQEYmL3RR6PqYUuqqKcgQr4sYHcBRUHq1IdMRjNaCYiN2a&#10;qq3r99XkcQjoJcRIt3eXIN8VfqVApq9KRUjM9Jx6S2XFsj7mtdptRXdEEUYtlzbEM7qwQjsqulLd&#10;iSTYD9R/UFkt0Uev0kZ6W3mltISigdQ09W9q7kcRoGghc2JYbYovRyu/nA7I9NDztuXMCUtvdJ9Q&#10;6OOY2N47Rw56ZBQkp6YQOwLs3QGXUwwHzLJnhTZ/SRCbi7vn1V2YE5N02bxr39b0BpJCTdPcNDeZ&#10;s3oCB4zpE3jL8qbnRrssXnTi9DmmS+o1hXC5mUv5sktnAznZuG+gSFAuWNBllGBvkJ0EDYGQElxq&#10;ltIlO8OUNmYF1v8GLvkZCmXM/ge8Ikpl79IKttp5/Fv1NF9bVpf8qwMX3dmCRz+cy8MUa2heirnL&#10;bOeB/PVc4E9/4O4nAAAA//8DAFBLAwQUAAYACAAAACEAllVTYuIAAAALAQAADwAAAGRycy9kb3du&#10;cmV2LnhtbEyPUUvDMBDH3wW/QzjBN5cualdq0zEG4hzI2CbMx6yJbbW5lCRbu2/v+aSP978f//td&#10;MR9tx87Gh9ahhOkkAWawcrrFWsL7/vkuAxaiQq06h0bCxQSYl9dXhcq1G3BrzrtYMyrBkCsJTYx9&#10;znmoGmNVmLjeIO0+nbcq0uhrrr0aqNx2XCRJyq1qkS40qjfLxlTfu5OV8OZXq+ViffnCzYcdDmJ9&#10;2LyOL1Le3oyLJ2DRjPEPhl99UoeSnI7uhDqwTkIm7qeEShCPWQqMiOxhRsmRklkqgJcF//9D+QMA&#10;AP//AwBQSwECLQAUAAYACAAAACEAtoM4kv4AAADhAQAAEwAAAAAAAAAAAAAAAAAAAAAAW0NvbnRl&#10;bnRfVHlwZXNdLnhtbFBLAQItABQABgAIAAAAIQA4/SH/1gAAAJQBAAALAAAAAAAAAAAAAAAAAC8B&#10;AABfcmVscy8ucmVsc1BLAQItABQABgAIAAAAIQCt0wbluwEAAMkDAAAOAAAAAAAAAAAAAAAAAC4C&#10;AABkcnMvZTJvRG9jLnhtbFBLAQItABQABgAIAAAAIQCWVVNi4gAAAAsBAAAPAAAAAAAAAAAAAAAA&#10;ABUEAABkcnMvZG93bnJldi54bWxQSwUGAAAAAAQABADzAAAAJAUAAAAA&#10;" strokecolor="#5b9bd5 [3204]" strokeweight=".5pt">
                <v:stroke joinstyle="miter"/>
              </v:line>
            </w:pict>
          </mc:Fallback>
        </mc:AlternateContent>
      </w:r>
      <w:r w:rsidR="00E86CC1">
        <w:rPr>
          <w:noProof/>
        </w:rPr>
        <mc:AlternateContent>
          <mc:Choice Requires="wps">
            <w:drawing>
              <wp:anchor distT="0" distB="0" distL="114300" distR="114300" simplePos="0" relativeHeight="251695104" behindDoc="0" locked="0" layoutInCell="1" allowOverlap="1" wp14:anchorId="20DD9233" wp14:editId="04D37441">
                <wp:simplePos x="0" y="0"/>
                <wp:positionH relativeFrom="column">
                  <wp:posOffset>5355430</wp:posOffset>
                </wp:positionH>
                <wp:positionV relativeFrom="paragraph">
                  <wp:posOffset>1791970</wp:posOffset>
                </wp:positionV>
                <wp:extent cx="64135" cy="30956"/>
                <wp:effectExtent l="19050" t="19050" r="12065" b="26670"/>
                <wp:wrapNone/>
                <wp:docPr id="18" name="Straight Connector 18"/>
                <wp:cNvGraphicFramePr/>
                <a:graphic xmlns:a="http://schemas.openxmlformats.org/drawingml/2006/main">
                  <a:graphicData uri="http://schemas.microsoft.com/office/word/2010/wordprocessingShape">
                    <wps:wsp>
                      <wps:cNvCnPr/>
                      <wps:spPr>
                        <a:xfrm flipH="1" flipV="1">
                          <a:off x="0" y="0"/>
                          <a:ext cx="64135" cy="3095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3FA73" id="Straight Connector 1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7pt,141.1pt" to="426.7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6QEAACUEAAAOAAAAZHJzL2Uyb0RvYy54bWysU01vEzEQvSPxHyzfyW5aGpVVNj2kKhwQ&#10;RBS4u95x1pK/NDbZ5N8z9m42bTmBuFi2Z96bec/j9d3RGnYAjNq7li8XNWfgpO+027f8x/eHd7ec&#10;xSRcJ4x30PITRH63eftmPYQGrnzvTQfIiMTFZggt71MKTVVF2YMVceEDOAoqj1YkOuK+6lAMxG5N&#10;dVXXq2rw2AX0EmKk2/sxyDeFXymQ6atSERIzLafeUlmxrE95rTZr0exRhF7LqQ3xD11YoR0Vnanu&#10;RRLsF+o/qKyW6KNXaSG9rbxSWkLRQGqW9Ss1j70IULSQOTHMNsX/Ryu/HHbIdEdvRy/lhKU3ekwo&#10;9L5PbOudIwc9MgqSU0OIDQG2bofTKYYdZtlHhZYpo8MnIuJl9zPvcoxEsmNx/DQ7DsfEJF2u3i+v&#10;bziTFLmuP9yscpVqpMvQgDF9BG9Z3rTcaJftEI04fI5pTD2n5Gvj2EBEt8u6LmnRG909aGNysIwU&#10;bA2yg6BhSMflVOxZFpU2jjrIQkdpZZdOBkb+b6DILGp8lPaKU0gJLp15jaPsDFPUwQycOsvzfWnm&#10;JXDKz1AoI/w34BlRKnuXZrDVzuPoy8vqFyvUmH92YNSdLXjy3ak8erGGZrE80/Rv8rA/Pxf45Xdv&#10;fgMAAP//AwBQSwMEFAAGAAgAAAAhAFDSXFrjAAAACwEAAA8AAABkcnMvZG93bnJldi54bWxMj01L&#10;w0AQhu+C/2EZwYu0m49WQ8ymqCCIRbRR6HWbHZPQ3dmY3Tbx33d70uPMPLzzvMVqMpodcXCdJQHx&#10;PAKGVFvVUSPg6/N5lgFzXpKS2hIK+EUHq/LyopC5siNt8Fj5hoUQcrkU0Hrf55y7ukUj3dz2SOH2&#10;bQcjfRiHhqtBjiHcaJ5E0S03sqPwoZU9PrVY76uDEfD2+Fr58WXf3LzHSv98TOl6vd0KcX01PdwD&#10;8zj5PxjO+kEdyuC0swdSjmkB2SJdBFRAkiUJsEBky3QJbHfe3MXAy4L/71CeAAAA//8DAFBLAQIt&#10;ABQABgAIAAAAIQC2gziS/gAAAOEBAAATAAAAAAAAAAAAAAAAAAAAAABbQ29udGVudF9UeXBlc10u&#10;eG1sUEsBAi0AFAAGAAgAAAAhADj9If/WAAAAlAEAAAsAAAAAAAAAAAAAAAAALwEAAF9yZWxzLy5y&#10;ZWxzUEsBAi0AFAAGAAgAAAAhAKwD/6DpAQAAJQQAAA4AAAAAAAAAAAAAAAAALgIAAGRycy9lMm9E&#10;b2MueG1sUEsBAi0AFAAGAAgAAAAhAFDSXFrjAAAACwEAAA8AAAAAAAAAAAAAAAAAQwQAAGRycy9k&#10;b3ducmV2LnhtbFBLBQYAAAAABAAEAPMAAABTBQAAAAA=&#10;" strokecolor="black [3213]" strokeweight="3pt">
                <v:stroke joinstyle="miter"/>
              </v:line>
            </w:pict>
          </mc:Fallback>
        </mc:AlternateContent>
      </w:r>
      <w:r w:rsidR="00E86CC1">
        <w:rPr>
          <w:noProof/>
        </w:rPr>
        <mc:AlternateContent>
          <mc:Choice Requires="wps">
            <w:drawing>
              <wp:anchor distT="0" distB="0" distL="114300" distR="114300" simplePos="0" relativeHeight="251691008" behindDoc="0" locked="0" layoutInCell="1" allowOverlap="1" wp14:anchorId="030D52BE" wp14:editId="58420AD8">
                <wp:simplePos x="0" y="0"/>
                <wp:positionH relativeFrom="column">
                  <wp:posOffset>6067726</wp:posOffset>
                </wp:positionH>
                <wp:positionV relativeFrom="paragraph">
                  <wp:posOffset>1810417</wp:posOffset>
                </wp:positionV>
                <wp:extent cx="156623" cy="40927"/>
                <wp:effectExtent l="19050" t="19050" r="15240" b="35560"/>
                <wp:wrapNone/>
                <wp:docPr id="33" name="Straight Connector 33"/>
                <wp:cNvGraphicFramePr/>
                <a:graphic xmlns:a="http://schemas.openxmlformats.org/drawingml/2006/main">
                  <a:graphicData uri="http://schemas.microsoft.com/office/word/2010/wordprocessingShape">
                    <wps:wsp>
                      <wps:cNvCnPr/>
                      <wps:spPr>
                        <a:xfrm flipH="1" flipV="1">
                          <a:off x="0" y="0"/>
                          <a:ext cx="156623" cy="4092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B50BF" id="Straight Connector 33"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75pt,142.55pt" to="490.1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LG7AEAACcEAAAOAAAAZHJzL2Uyb0RvYy54bWysU02P0zAQvSPxHyzfaZIulN2o6R66KhwQ&#10;VCzL3XXsxJK/NDZN+u8ZO2lYAUICkYNle+a9mfc82d6PRpOzgKCcbWi1KikRlrtW2a6hT18Or24p&#10;CZHZlmlnRUMvItD73csX28HXYu16p1sBBElsqAff0D5GXxdF4L0wLKycFxaD0oFhEY/QFS2wAdmN&#10;LtZluSkGB60Hx0UIePswBeku80spePwkZRCR6IZibzGvkNdTWovdltUdMN8rPrfB/qELw5TFogvV&#10;A4uMfAP1C5VRHFxwMq64M4WTUnGRNaCaqvxJzWPPvMha0JzgF5vC/6PlH89HIKpt6M0NJZYZfKPH&#10;CEx1fSR7Zy066IBgEJ0afKgRsLdHmE/BHyHJHiUYIrXy73EIaN59TbsUQ5FkzI5fFsfFGAnHy+rN&#10;ZrPGwhxDr8u79dtUppj4EtZDiO+EMyRtGqqVTX6wmp0/hDilXlPStbZkQCW3VVnmtOC0ag9K6xQM&#10;0J32GsiZ4SwcDiV+c7VnaVhbW2whSZ3E5V28aDEV+Cwk2pVanyqkQRULLeNc2FjNvNpidoJJbGEB&#10;zq39CTjnJ6jIQ/w34AWRKzsbF7BR1sHv2o7jtWU55V8dmHQnC06uveRnz9bgNOZ3mv+cNO7Pzxn+&#10;4//efQcAAP//AwBQSwMEFAAGAAgAAAAhALBXhpDdAAAACwEAAA8AAABkcnMvZG93bnJldi54bWxM&#10;j0FOwzAQRfdI3MEaJHbUScBVEuJUFYgD0PYA09hNosbjKHaTwOkZVrCcmac/71e71Q1itlPoPWlI&#10;NwkIS403PbUaTsePpxxEiEgGB09Ww5cNsKvv7yosjV/o086H2AoOoVCihi7GsZQyNJ11GDZ+tMS3&#10;i58cRh6nVpoJFw53g8ySZCsd9sQfOhztW2eb6+HmNPTPx35cv/dzgS/p9l2d1HUhpfXjw7p/BRHt&#10;Gv9g+NVndajZ6exvZIIYNBRKKUY1ZLlKQTBR5EkG4sybIlUg60r+71D/AAAA//8DAFBLAQItABQA&#10;BgAIAAAAIQC2gziS/gAAAOEBAAATAAAAAAAAAAAAAAAAAAAAAABbQ29udGVudF9UeXBlc10ueG1s&#10;UEsBAi0AFAAGAAgAAAAhADj9If/WAAAAlAEAAAsAAAAAAAAAAAAAAAAALwEAAF9yZWxzLy5yZWxz&#10;UEsBAi0AFAAGAAgAAAAhABxfAsbsAQAAJwQAAA4AAAAAAAAAAAAAAAAALgIAAGRycy9lMm9Eb2Mu&#10;eG1sUEsBAi0AFAAGAAgAAAAhALBXhpDdAAAACwEAAA8AAAAAAAAAAAAAAAAARgQAAGRycy9kb3du&#10;cmV2LnhtbFBLBQYAAAAABAAEAPMAAABQBQAAAAA=&#10;" strokecolor="red" strokeweight="3pt">
                <v:stroke joinstyle="miter"/>
              </v:line>
            </w:pict>
          </mc:Fallback>
        </mc:AlternateContent>
      </w:r>
      <w:r w:rsidR="00E86CC1">
        <w:rPr>
          <w:noProof/>
        </w:rPr>
        <mc:AlternateContent>
          <mc:Choice Requires="wps">
            <w:drawing>
              <wp:anchor distT="0" distB="0" distL="114300" distR="114300" simplePos="0" relativeHeight="251689984" behindDoc="0" locked="0" layoutInCell="1" allowOverlap="1" wp14:anchorId="12F699F9" wp14:editId="701C16DD">
                <wp:simplePos x="0" y="0"/>
                <wp:positionH relativeFrom="column">
                  <wp:posOffset>5087126</wp:posOffset>
                </wp:positionH>
                <wp:positionV relativeFrom="paragraph">
                  <wp:posOffset>2263910</wp:posOffset>
                </wp:positionV>
                <wp:extent cx="176082" cy="38100"/>
                <wp:effectExtent l="19050" t="19050" r="14605" b="19050"/>
                <wp:wrapNone/>
                <wp:docPr id="32" name="Straight Connector 32"/>
                <wp:cNvGraphicFramePr/>
                <a:graphic xmlns:a="http://schemas.openxmlformats.org/drawingml/2006/main">
                  <a:graphicData uri="http://schemas.microsoft.com/office/word/2010/wordprocessingShape">
                    <wps:wsp>
                      <wps:cNvCnPr/>
                      <wps:spPr>
                        <a:xfrm flipH="1">
                          <a:off x="0" y="0"/>
                          <a:ext cx="176082" cy="38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239E5B" id="Straight Connector 32"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55pt,178.25pt" to="414.4pt,1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QC4AEAABwEAAAOAAAAZHJzL2Uyb0RvYy54bWysU01rGzEQvRf6H4Tu9e46kJrF6xwc0h5K&#10;a5rmByjakVegL0aq1/73HWntdWgLpSEXoZHmvZn3NFrfHa1hB8Covet4s6g5Ayd9r92+408/Hj6s&#10;OItJuF4Y76DjJ4j8bvP+3XoMLSz94E0PyIjExXYMHR9SCm1VRTmAFXHhAzi6VB6tSBTivupRjMRu&#10;TbWs69tq9NgH9BJipNP76ZJvCr9SINM3pSIkZjpOvaWyYlmf81pt1qLdowiDluc2xCu6sEI7KjpT&#10;3Ysk2E/Uf1BZLdFHr9JCelt5pbSEooHUNPVvah4HEaBoIXNimG2Kb0crvx52yHTf8ZslZ05YeqPH&#10;hELvh8S23jly0COjS3JqDLElwNbt8BzFsMMs+6jQMmV0+ExDUIwgaexYfD7NPsMxMUmHzcfbekXl&#10;JF3drJq6PEM1sWS2gDF9Am9Z3nTcaJddEK04fImJKlPqJSUfG8fGC1GOoze6f9DGlCBPEmwNsoOg&#10;GUjHJishhhdZFBlHh1nfpKjs0snAxP8dFHmUOy99lOm8cgopwaULr3GUnWGKOpiB9b+B5/wMhTK5&#10;/wOeEaWyd2kGW+08/q361Qo15V8cmHRnC559fypvXayhESzOnb9LnvGXcYFfP/XmFwAAAP//AwBQ&#10;SwMEFAAGAAgAAAAhAHI762bhAAAACwEAAA8AAABkcnMvZG93bnJldi54bWxMj8FOwzAMhu9IvENk&#10;JG4sbVGr0jWd2BhwQsA27Zy1XlvROFWSbeXtMSc42v70+/vLxWQGcUbne0sK4lkEAqm2TU+tgt32&#10;+S4H4YOmRg+WUME3elhU11elLhp7oU88b0IrOIR8oRV0IYyFlL7u0Gg/syMS347WGR14dK1snL5w&#10;uBlkEkWZNLon/tDpEVcd1l+bk1Hwavxyva9Xu/flvv94aY8P6yf3ptTtzfQ4BxFwCn8w/OqzOlTs&#10;dLAnarwYFORRHDOq4D7NUhBM5EnOZQ68yZIUZFXK/x2qHwAAAP//AwBQSwECLQAUAAYACAAAACEA&#10;toM4kv4AAADhAQAAEwAAAAAAAAAAAAAAAAAAAAAAW0NvbnRlbnRfVHlwZXNdLnhtbFBLAQItABQA&#10;BgAIAAAAIQA4/SH/1gAAAJQBAAALAAAAAAAAAAAAAAAAAC8BAABfcmVscy8ucmVsc1BLAQItABQA&#10;BgAIAAAAIQCRHFQC4AEAABwEAAAOAAAAAAAAAAAAAAAAAC4CAABkcnMvZTJvRG9jLnhtbFBLAQIt&#10;ABQABgAIAAAAIQByO+tm4QAAAAsBAAAPAAAAAAAAAAAAAAAAADoEAABkcnMvZG93bnJldi54bWxQ&#10;SwUGAAAAAAQABADzAAAASAUAAAAA&#10;" strokecolor="black [3213]" strokeweight="3pt">
                <v:stroke joinstyle="miter"/>
              </v:line>
            </w:pict>
          </mc:Fallback>
        </mc:AlternateContent>
      </w:r>
      <w:r w:rsidR="00E86CC1">
        <w:rPr>
          <w:noProof/>
        </w:rPr>
        <mc:AlternateContent>
          <mc:Choice Requires="wps">
            <w:drawing>
              <wp:anchor distT="0" distB="0" distL="114300" distR="114300" simplePos="0" relativeHeight="251692032" behindDoc="0" locked="0" layoutInCell="1" allowOverlap="1" wp14:anchorId="41361EA5" wp14:editId="74DB9364">
                <wp:simplePos x="0" y="0"/>
                <wp:positionH relativeFrom="column">
                  <wp:posOffset>5092927</wp:posOffset>
                </wp:positionH>
                <wp:positionV relativeFrom="paragraph">
                  <wp:posOffset>1772899</wp:posOffset>
                </wp:positionV>
                <wp:extent cx="67945" cy="0"/>
                <wp:effectExtent l="19050" t="19050" r="8255" b="19050"/>
                <wp:wrapNone/>
                <wp:docPr id="31" name="Straight Connector 31"/>
                <wp:cNvGraphicFramePr/>
                <a:graphic xmlns:a="http://schemas.openxmlformats.org/drawingml/2006/main">
                  <a:graphicData uri="http://schemas.microsoft.com/office/word/2010/wordprocessingShape">
                    <wps:wsp>
                      <wps:cNvCnPr/>
                      <wps:spPr>
                        <a:xfrm flipH="1">
                          <a:off x="0" y="0"/>
                          <a:ext cx="679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BE0A5" id="Straight Connector 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139.6pt" to="406.3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Zz4gEAABcEAAAOAAAAZHJzL2Uyb0RvYy54bWysU02P0zAQvSPxHyzfadIFliVquoeuFg4I&#10;KhZ+gNcZN5b8pbFp0n/P2EnT3eUE4mLZnnlv5j2PN7ejNewIGLV3LV+vas7ASd9pd2j5zx/3b244&#10;i0m4ThjvoOUniPx2+/rVZggNXPnemw6QEYmLzRBa3qcUmqqKsgcr4soHcBRUHq1IdMRD1aEYiN2a&#10;6qqur6vBYxfQS4iRbu+mIN8WfqVApm9KRUjMtJx6S2XFsj7mtdpuRHNAEXot5zbEP3RhhXZUdKG6&#10;E0mwX6j/oLJaoo9epZX0tvJKaQlFA6lZ1y/UPPQiQNFC5sSw2BT/H638etwj013L3645c8LSGz0k&#10;FPrQJ7bzzpGDHhkFyakhxIYAO7fH+RTDHrPsUaFlyujwmYagGEHS2Fh8Pi0+w5iYpMvrDx/fvedM&#10;niPVRJCJAsb0CbxledNyo102QDTi+CUmKkqp55R8bRwbqPWbdV2XtOiN7u61MTlYhgh2BtlR0POn&#10;sYgghidZdDKOaLO0SUzZpZOBif87KLKHmp5kveAUUoJLZ17jKDvDFHWwAOfO8kRfmnkOnPMzFMrQ&#10;/g14QZTK3qUFbLXzOPnyvPrFCjXlnx2YdGcLHn13Ks9crKHpK97PPyWP99NzgV/+8/Y3AAAA//8D&#10;AFBLAwQUAAYACAAAACEAGuie0N8AAAALAQAADwAAAGRycy9kb3ducmV2LnhtbEyPwU7DMBBE70j8&#10;g7VI3KhTH2gasqloKXBCQKl6duNtEhGvI9ttw99jJCQ4zs5o9k25GG0vTuRD5xhhOslAENfOdNwg&#10;bD8eb3IQIWo2undMCF8UYFFdXpS6MO7M73TaxEakEg6FRmhjHAopQ92S1WHiBuLkHZy3OibpG2m8&#10;Pqdy20uVZbfS6o7Th1YPtGqp/twcLcKzDcv1rl5tX5e77u2pOczXD/4F8fpqvL8DEWmMf2H4wU/o&#10;UCWmvTuyCaJHyDOVtkQENZsrECmRT9UMxP73IqtS/t9QfQMAAP//AwBQSwECLQAUAAYACAAAACEA&#10;toM4kv4AAADhAQAAEwAAAAAAAAAAAAAAAAAAAAAAW0NvbnRlbnRfVHlwZXNdLnhtbFBLAQItABQA&#10;BgAIAAAAIQA4/SH/1gAAAJQBAAALAAAAAAAAAAAAAAAAAC8BAABfcmVscy8ucmVsc1BLAQItABQA&#10;BgAIAAAAIQDFiUZz4gEAABcEAAAOAAAAAAAAAAAAAAAAAC4CAABkcnMvZTJvRG9jLnhtbFBLAQIt&#10;ABQABgAIAAAAIQAa6J7Q3wAAAAsBAAAPAAAAAAAAAAAAAAAAADwEAABkcnMvZG93bnJldi54bWxQ&#10;SwUGAAAAAAQABADzAAAASAUAAAAA&#10;" strokecolor="black [3213]" strokeweight="3pt">
                <v:stroke joinstyle="miter"/>
              </v:line>
            </w:pict>
          </mc:Fallback>
        </mc:AlternateContent>
      </w:r>
      <w:r w:rsidR="001019F4">
        <w:rPr>
          <w:noProof/>
        </w:rPr>
        <mc:AlternateContent>
          <mc:Choice Requires="wps">
            <w:drawing>
              <wp:anchor distT="0" distB="0" distL="114300" distR="114300" simplePos="0" relativeHeight="251693056" behindDoc="0" locked="0" layoutInCell="1" allowOverlap="1" wp14:anchorId="3048C619" wp14:editId="070ECBE6">
                <wp:simplePos x="0" y="0"/>
                <wp:positionH relativeFrom="column">
                  <wp:posOffset>5342736</wp:posOffset>
                </wp:positionH>
                <wp:positionV relativeFrom="paragraph">
                  <wp:posOffset>1781230</wp:posOffset>
                </wp:positionV>
                <wp:extent cx="0" cy="36999"/>
                <wp:effectExtent l="19050" t="0" r="19050" b="20320"/>
                <wp:wrapNone/>
                <wp:docPr id="30" name="Straight Connector 30"/>
                <wp:cNvGraphicFramePr/>
                <a:graphic xmlns:a="http://schemas.openxmlformats.org/drawingml/2006/main">
                  <a:graphicData uri="http://schemas.microsoft.com/office/word/2010/wordprocessingShape">
                    <wps:wsp>
                      <wps:cNvCnPr/>
                      <wps:spPr>
                        <a:xfrm>
                          <a:off x="0" y="0"/>
                          <a:ext cx="0" cy="3699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EED8A"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pt,140.25pt" to="420.7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K21QEAAA0EAAAOAAAAZHJzL2Uyb0RvYy54bWysU8GO2yAQvVfqPyDuje1dabWx4uwhq+2l&#10;aqNu+wEsHmIkYBDQOPn7DthxVt2qUqtesBnmvZn3GDYPJ2vYEULU6DrerGrOwEnstTt0/Pu3pw/3&#10;nMUkXC8MOuj4GSJ/2L5/txl9Czc4oOkhMCJxsR19x4eUfFtVUQ5gRVyhB0eHCoMVibbhUPVBjMRu&#10;TXVT13fViKH3ASXESNHH6ZBvC79SINMXpSIkZjpOvaWyhrK+5LXabkR7CMIPWs5tiH/owgrtqOhC&#10;9SiSYD+CfkNltQwYUaWVRFuhUlpC0UBqmvoXNc+D8FC0kDnRLzbF/0crPx/3gem+47dkjxOW7ug5&#10;BaEPQ2I7dI4cxMDokJwafWwJsHP7MO+i34cs+6SCzV8SxE7F3fPiLpwSk1NQUvT2br1eZ7bqCvMh&#10;po+AluWfjhvtsmzRiuOnmKbUS0oOG8dGIrpv6rqkRTS6f9LG5MMyOrAzgR0FXXo6NXOxV1lU2jjq&#10;IAuaJJS/dDYw8X8FRaZQ081UII/jlVNICS5deI2j7AxT1MECnDv7E3DOz1Aoo/o34AVRKqNLC9hq&#10;h+F3bV+tUFP+xYFJd7bgBftzudxiDc1cuab5feShfr0v8Osr3v4EAAD//wMAUEsDBBQABgAIAAAA&#10;IQDi/ZoW3AAAAAsBAAAPAAAAZHJzL2Rvd25yZXYueG1sTI/BToNAEIbvJr7DZky82aVYCUGWpjbx&#10;5KVWTXrcwgik7CyyA8W3dxoPepxv/vzzTb6eXacmHELrycByEYFCKn3VUm3g/e35LgUV2FJlO09o&#10;4BsDrIvrq9xmlT/TK057rpWUUMisgYa5z7QOZYPOhoXvkWT36QdnWcah1tVgz1LuOh1HUaKdbUku&#10;NLbHbYPlaT86A+Pma7vbHT7i6emFhc98Sg5szO3NvHkExTjzXxgu+qIOhTgd/UhVUJ2BdLVcSdRA&#10;nEYPoCTxS44XktyDLnL9/4fiBwAA//8DAFBLAQItABQABgAIAAAAIQC2gziS/gAAAOEBAAATAAAA&#10;AAAAAAAAAAAAAAAAAABbQ29udGVudF9UeXBlc10ueG1sUEsBAi0AFAAGAAgAAAAhADj9If/WAAAA&#10;lAEAAAsAAAAAAAAAAAAAAAAALwEAAF9yZWxzLy5yZWxzUEsBAi0AFAAGAAgAAAAhAOFp8rbVAQAA&#10;DQQAAA4AAAAAAAAAAAAAAAAALgIAAGRycy9lMm9Eb2MueG1sUEsBAi0AFAAGAAgAAAAhAOL9mhbc&#10;AAAACwEAAA8AAAAAAAAAAAAAAAAALwQAAGRycy9kb3ducmV2LnhtbFBLBQYAAAAABAAEAPMAAAA4&#10;BQAAAAA=&#10;" strokecolor="black [3213]" strokeweight="3pt">
                <v:stroke joinstyle="miter"/>
              </v:line>
            </w:pict>
          </mc:Fallback>
        </mc:AlternateContent>
      </w:r>
      <w:r w:rsidR="001019F4">
        <w:rPr>
          <w:noProof/>
        </w:rPr>
        <mc:AlternateContent>
          <mc:Choice Requires="wps">
            <w:drawing>
              <wp:anchor distT="45720" distB="45720" distL="114300" distR="114300" simplePos="0" relativeHeight="251688960" behindDoc="0" locked="0" layoutInCell="1" allowOverlap="1" wp14:anchorId="4FCE3519" wp14:editId="5F607CFE">
                <wp:simplePos x="0" y="0"/>
                <wp:positionH relativeFrom="column">
                  <wp:posOffset>2794000</wp:posOffset>
                </wp:positionH>
                <wp:positionV relativeFrom="paragraph">
                  <wp:posOffset>1283970</wp:posOffset>
                </wp:positionV>
                <wp:extent cx="762000" cy="2794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9400"/>
                        </a:xfrm>
                        <a:prstGeom prst="rect">
                          <a:avLst/>
                        </a:prstGeom>
                        <a:noFill/>
                        <a:ln w="9525">
                          <a:noFill/>
                          <a:miter lim="800000"/>
                          <a:headEnd/>
                          <a:tailEnd/>
                        </a:ln>
                      </wps:spPr>
                      <wps:txbx>
                        <w:txbxContent>
                          <w:p w14:paraId="27FE71A9" w14:textId="77777777" w:rsidR="001019F4" w:rsidRDefault="001019F4" w:rsidP="001019F4">
                            <w:r>
                              <w:rPr>
                                <w:rFonts w:eastAsiaTheme="minorEastAsia"/>
                              </w:rPr>
                              <w:t>blue 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E3519" id="_x0000_s1035" type="#_x0000_t202" style="position:absolute;left:0;text-align:left;margin-left:220pt;margin-top:101.1pt;width:60pt;height:2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jMDAIAAPkDAAAOAAAAZHJzL2Uyb0RvYy54bWysU9tu2zAMfR+wfxD0vjjxkrYx4hRduw4D&#10;ugvQ7gMYWY6FSaImKbGzrx8lJ1mwvQ17ESiRPOQ5pFa3g9FsL31QaGs+m0w5k1Zgo+y25t9eHt/c&#10;cBYi2AY0Wlnzgwz8dv361ap3lSyxQ91IzwjEhqp3Ne9idFVRBNFJA2GCTlpytugNRLr6bdF46And&#10;6KKcTq+KHn3jPAoZAr0+jE6+zvhtK0X80rZBRqZrTr3FfPp8btJZrFdQbT24ToljG/APXRhQloqe&#10;oR4gAtt59ReUUcJjwDZOBJoC21YJmTkQm9n0DzbPHTiZuZA4wZ1lCv8PVnzef/VMNTV/O+fMgqEZ&#10;vcghsnc4sDLJ07tQUdSzo7g40DONOVMN7gnF98As3ndgt/LOe+w7CQ21N0uZxUXqiBMSyKb/hA2V&#10;gV3EDDS03iTtSA1G6DSmw3k0qRVBj9dXNG3yCHKV18s52akCVKdk50P8INGwZNTc0+QzOOyfQhxD&#10;TyGplsVHpTW9Q6Ut62u+XJSLnHDhMSrScmplan5D1ceaUCWO722TkyMoPdrUi7ZH0onnyDgOmyHL&#10;uzxpucHmQCp4HHeR/g4ZHfqfnPW0hzUPP3bgJWf6oyUll7P5PC1uvswX1yVd/KVnc+kBKwiq5pGz&#10;0byPedlHynekeKuyGmk0YyfHlmm/sp7Hv5AW+PKeo37/2PUvAAAA//8DAFBLAwQUAAYACAAAACEA&#10;MrpotN4AAAALAQAADwAAAGRycy9kb3ducmV2LnhtbEyPzU7DMBCE70h9B2srcaM2VhpBiFNVRVxB&#10;lB+Jmxtvk4h4HcVuE96e7QmOOzua+abczL4XZxxjF8jA7UqBQKqD66gx8P72dHMHIiZLzvaB0MAP&#10;RthUi6vSFi5M9IrnfWoEh1AsrIE2paGQMtYtehtXYUDi3zGM3iY+x0a60U4c7nuplcqltx1xQ2sH&#10;3LVYf+9P3sDH8/HrM1MvzaNfD1OYlSR/L425Xs7bBxAJ5/Rnhgs+o0PFTIdwIhdFbyDLFG9JBrTS&#10;GgQ71vlFObCS5RpkVcr/G6pfAAAA//8DAFBLAQItABQABgAIAAAAIQC2gziS/gAAAOEBAAATAAAA&#10;AAAAAAAAAAAAAAAAAABbQ29udGVudF9UeXBlc10ueG1sUEsBAi0AFAAGAAgAAAAhADj9If/WAAAA&#10;lAEAAAsAAAAAAAAAAAAAAAAALwEAAF9yZWxzLy5yZWxzUEsBAi0AFAAGAAgAAAAhAKpV6MwMAgAA&#10;+QMAAA4AAAAAAAAAAAAAAAAALgIAAGRycy9lMm9Eb2MueG1sUEsBAi0AFAAGAAgAAAAhADK6aLTe&#10;AAAACwEAAA8AAAAAAAAAAAAAAAAAZgQAAGRycy9kb3ducmV2LnhtbFBLBQYAAAAABAAEAPMAAABx&#10;BQAAAAA=&#10;" filled="f" stroked="f">
                <v:textbox>
                  <w:txbxContent>
                    <w:p w14:paraId="27FE71A9" w14:textId="77777777" w:rsidR="001019F4" w:rsidRDefault="001019F4" w:rsidP="001019F4">
                      <w:r>
                        <w:rPr>
                          <w:rFonts w:eastAsiaTheme="minorEastAsia"/>
                        </w:rPr>
                        <w:t>blue LED</w:t>
                      </w:r>
                    </w:p>
                  </w:txbxContent>
                </v:textbox>
              </v:shape>
            </w:pict>
          </mc:Fallback>
        </mc:AlternateContent>
      </w:r>
      <w:r w:rsidR="001019F4">
        <w:rPr>
          <w:noProof/>
        </w:rPr>
        <w:drawing>
          <wp:inline distT="0" distB="0" distL="0" distR="0" wp14:anchorId="2F0EF517" wp14:editId="6BDD3870">
            <wp:extent cx="3352800" cy="26523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70745" cy="2666528"/>
                    </a:xfrm>
                    <a:prstGeom prst="rect">
                      <a:avLst/>
                    </a:prstGeom>
                  </pic:spPr>
                </pic:pic>
              </a:graphicData>
            </a:graphic>
          </wp:inline>
        </w:drawing>
      </w:r>
      <w:r w:rsidR="001019F4" w:rsidRPr="00F00954">
        <w:rPr>
          <w:noProof/>
        </w:rPr>
        <w:t xml:space="preserve"> </w:t>
      </w:r>
      <w:r w:rsidR="001019F4">
        <w:rPr>
          <w:noProof/>
        </w:rPr>
        <w:drawing>
          <wp:inline distT="0" distB="0" distL="0" distR="0" wp14:anchorId="20CB0CA9" wp14:editId="28B17F7F">
            <wp:extent cx="2428915" cy="2209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2318" cy="2221994"/>
                    </a:xfrm>
                    <a:prstGeom prst="rect">
                      <a:avLst/>
                    </a:prstGeom>
                    <a:noFill/>
                    <a:ln>
                      <a:noFill/>
                    </a:ln>
                  </pic:spPr>
                </pic:pic>
              </a:graphicData>
            </a:graphic>
          </wp:inline>
        </w:drawing>
      </w:r>
    </w:p>
    <w:p w14:paraId="4510CB01" w14:textId="77777777" w:rsidR="001019F4" w:rsidRPr="00E86CC1" w:rsidRDefault="001019F4" w:rsidP="001019F4">
      <w:pPr>
        <w:jc w:val="center"/>
        <w:rPr>
          <w:color w:val="1F4E79" w:themeColor="accent1" w:themeShade="80"/>
        </w:rPr>
      </w:pPr>
      <w:r w:rsidRPr="00E86CC1">
        <w:rPr>
          <w:b/>
          <w:color w:val="1F4E79" w:themeColor="accent1" w:themeShade="80"/>
        </w:rPr>
        <w:t>Figure 5</w:t>
      </w:r>
      <w:r w:rsidRPr="00E86CC1">
        <w:rPr>
          <w:color w:val="1F4E79" w:themeColor="accent1" w:themeShade="80"/>
        </w:rPr>
        <w:t>: The cloud detector. In the circuit schematic, the connection of the IC to the battery is included. In many schematics, it is assumed, but not explicitly shown.</w:t>
      </w:r>
    </w:p>
    <w:p w14:paraId="18C1D093" w14:textId="1EEF1576" w:rsidR="00B330F7" w:rsidRDefault="00B330F7" w:rsidP="00F64EEE">
      <w:pPr>
        <w:pStyle w:val="Heading2"/>
      </w:pPr>
      <w:r>
        <w:lastRenderedPageBreak/>
        <w:t>Team Exercise (meet as a team at the center bench</w:t>
      </w:r>
      <w:r w:rsidR="00B250A6">
        <w:t xml:space="preserve"> to complete this exercise</w:t>
      </w:r>
      <w:r>
        <w:t>)</w:t>
      </w:r>
    </w:p>
    <w:p w14:paraId="4B7C03DA" w14:textId="77777777" w:rsidR="00B330F7" w:rsidRDefault="00B330F7" w:rsidP="00F40EBD">
      <w:r>
        <w:t>Think about this: I</w:t>
      </w:r>
      <w:r w:rsidR="00E86CC1">
        <w:t xml:space="preserve">s this still a voltage divider when the inverter is present? </w:t>
      </w:r>
    </w:p>
    <w:p w14:paraId="6391DB14" w14:textId="3B5B18FF" w:rsidR="00F40EBD" w:rsidRDefault="00F40EBD" w:rsidP="00F40EBD">
      <w:r>
        <w:t>Be aware that we cannot generally just cascade interesting circuits together</w:t>
      </w:r>
      <w:r w:rsidR="00E86CC1">
        <w:t xml:space="preserve"> and expect their operation to be unaffected</w:t>
      </w:r>
      <w:r>
        <w:t>. When adding the inverter to the voltage-divider circuit, we might anticipate that the operation of the voltage divider would be significantly affected</w:t>
      </w:r>
      <w:r w:rsidR="00E86CC1">
        <w:t xml:space="preserve"> because we have added something in parallel to the </w:t>
      </w:r>
      <m:oMath>
        <m:r>
          <w:rPr>
            <w:rFonts w:ascii="Cambria Math" w:hAnsi="Cambria Math"/>
          </w:rPr>
          <m:t>10 k</m:t>
        </m:r>
        <m:r>
          <m:rPr>
            <m:sty m:val="p"/>
          </m:rPr>
          <w:rPr>
            <w:rFonts w:ascii="Cambria Math" w:hAnsi="Cambria Math"/>
          </w:rPr>
          <m:t>Ω</m:t>
        </m:r>
      </m:oMath>
      <w:r w:rsidR="00E86CC1">
        <w:rPr>
          <w:rFonts w:eastAsiaTheme="minorEastAsia"/>
        </w:rPr>
        <w:t xml:space="preserve"> pot</w:t>
      </w:r>
      <w:proofErr w:type="spellStart"/>
      <w:r w:rsidR="00B330F7">
        <w:rPr>
          <w:rFonts w:eastAsiaTheme="minorEastAsia"/>
        </w:rPr>
        <w:t>entiometer</w:t>
      </w:r>
      <w:proofErr w:type="spellEnd"/>
      <w:r>
        <w:t xml:space="preserve">. </w:t>
      </w:r>
      <w:r w:rsidR="00DE2BA1">
        <w:t>The Schmitt Trigger draws very little current into its input and</w:t>
      </w:r>
      <w:r>
        <w:t xml:space="preserve"> it will have relatively small effect. </w:t>
      </w:r>
      <w:r w:rsidR="00DE2BA1">
        <w:t>We would say that t</w:t>
      </w:r>
      <w:r>
        <w:t>he input resistance (actually, “impedance”) of the invertor is quite large</w:t>
      </w:r>
      <w:r w:rsidR="00DE2BA1">
        <w:t xml:space="preserve"> and that is why it will not affect the operation of our voltage divider.</w:t>
      </w:r>
    </w:p>
    <w:p w14:paraId="02ECE9B2" w14:textId="7FB10803" w:rsidR="00B330F7" w:rsidRDefault="00B330F7" w:rsidP="00B330F7">
      <w:pPr>
        <w:pStyle w:val="Question"/>
      </w:pPr>
      <w:r>
        <w:t xml:space="preserve">In just a few sentences, explain how your voltage-divider </w:t>
      </w:r>
      <w:r w:rsidRPr="00DE2BA1">
        <w:rPr>
          <w:b/>
          <w:bCs/>
          <w:i/>
          <w:iCs/>
        </w:rPr>
        <w:t>would</w:t>
      </w:r>
      <w:r>
        <w:t xml:space="preserve"> be affected if the input to the Schmitt Trigger were much smaller, say, only </w:t>
      </w:r>
      <m:oMath>
        <m:r>
          <w:rPr>
            <w:rFonts w:ascii="Cambria Math" w:hAnsi="Cambria Math"/>
          </w:rPr>
          <m:t>1 k</m:t>
        </m:r>
        <m:r>
          <m:rPr>
            <m:sty m:val="p"/>
          </m:rPr>
          <w:rPr>
            <w:rFonts w:ascii="Cambria Math" w:hAnsi="Cambria Math"/>
          </w:rPr>
          <m:t>Ω</m:t>
        </m:r>
      </m:oMath>
      <w:r>
        <w:rPr>
          <w:rFonts w:eastAsiaTheme="minorEastAsia"/>
        </w:rPr>
        <w:t>.</w:t>
      </w:r>
    </w:p>
    <w:p w14:paraId="73806F25" w14:textId="7D66B40D" w:rsidR="00E30DB8" w:rsidRDefault="00B330F7" w:rsidP="00292700">
      <w:r>
        <w:t>Have each teammate a</w:t>
      </w:r>
      <w:r w:rsidR="00E30DB8">
        <w:t xml:space="preserve">djust </w:t>
      </w:r>
      <w:r w:rsidR="00292700">
        <w:rPr>
          <w:rFonts w:eastAsiaTheme="minorEastAsia"/>
        </w:rPr>
        <w:t xml:space="preserve">the </w:t>
      </w:r>
      <m:oMath>
        <m:r>
          <w:rPr>
            <w:rFonts w:ascii="Cambria Math" w:eastAsiaTheme="minorEastAsia" w:hAnsi="Cambria Math"/>
          </w:rPr>
          <m:t>10 k</m:t>
        </m:r>
        <m:r>
          <m:rPr>
            <m:sty m:val="p"/>
          </m:rPr>
          <w:rPr>
            <w:rFonts w:ascii="Cambria Math" w:eastAsiaTheme="minorEastAsia" w:hAnsi="Cambria Math"/>
          </w:rPr>
          <m:t>Ω</m:t>
        </m:r>
      </m:oMath>
      <w:r w:rsidR="00292700">
        <w:rPr>
          <w:rFonts w:eastAsiaTheme="minorEastAsia"/>
        </w:rPr>
        <w:t xml:space="preserve"> potentiometer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sidR="00292700">
        <w:rPr>
          <w:rFonts w:eastAsiaTheme="minorEastAsia"/>
        </w:rPr>
        <w:t>)</w:t>
      </w:r>
      <w:r w:rsidR="00E30DB8">
        <w:t xml:space="preserve"> to improve </w:t>
      </w:r>
      <w:r>
        <w:t>their</w:t>
      </w:r>
      <w:r w:rsidR="00E30DB8">
        <w:t xml:space="preserve"> circuit performance for the specific li</w:t>
      </w:r>
      <w:r w:rsidR="00E31733">
        <w:t>ghting conditions in your room.</w:t>
      </w:r>
    </w:p>
    <w:p w14:paraId="6C98C0AD" w14:textId="7CC7FB0B" w:rsidR="000F2739" w:rsidRDefault="000F2739" w:rsidP="000F2739">
      <w:pPr>
        <w:pStyle w:val="Question"/>
        <w:spacing w:after="360"/>
        <w:ind w:left="806"/>
      </w:pPr>
      <w:r>
        <w:t>Without making any further adjustments, use your cloud detector in both bright and dim light</w:t>
      </w:r>
      <w:r w:rsidR="00B330F7">
        <w:t xml:space="preserve"> (you can use your hand to block the light)</w:t>
      </w:r>
      <w:r>
        <w:t>. Think about this…</w:t>
      </w:r>
      <w:r w:rsidR="00B330F7">
        <w:t>will</w:t>
      </w:r>
      <w:r>
        <w:t xml:space="preserve"> your detector </w:t>
      </w:r>
      <w:r w:rsidR="00B330F7">
        <w:t xml:space="preserve">need to be tuned </w:t>
      </w:r>
      <w:r>
        <w:t xml:space="preserve">to operate </w:t>
      </w:r>
      <w:r w:rsidR="00B330F7">
        <w:t xml:space="preserve">well </w:t>
      </w:r>
      <w:r w:rsidR="00E13B0B">
        <w:t>in other locations?</w:t>
      </w:r>
    </w:p>
    <w:p w14:paraId="1BAD7A87" w14:textId="45146CF9" w:rsidR="005C308C" w:rsidRPr="00E13B0B" w:rsidRDefault="00536727" w:rsidP="00E13B0B">
      <w:pPr>
        <w:pStyle w:val="Question"/>
        <w:spacing w:after="360"/>
        <w:ind w:left="806"/>
      </w:pPr>
      <w:r>
        <w:t xml:space="preserve">Choose one of the circuits and record the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in low, medium, and bright light. Compare it to your predictions and discuss.</w:t>
      </w:r>
    </w:p>
    <w:p w14:paraId="0619269A" w14:textId="77777777" w:rsidR="001019F4" w:rsidRDefault="001019F4">
      <w:pPr>
        <w:rPr>
          <w:sz w:val="24"/>
        </w:rPr>
      </w:pPr>
      <w:r>
        <w:br w:type="page"/>
      </w:r>
    </w:p>
    <w:p w14:paraId="72B76684" w14:textId="799B1C22" w:rsidR="00B330F7" w:rsidRDefault="00B330F7" w:rsidP="00F64EEE">
      <w:pPr>
        <w:pStyle w:val="Heading2"/>
      </w:pPr>
      <w:r>
        <w:rPr>
          <w:noProof/>
        </w:rPr>
        <w:lastRenderedPageBreak/>
        <w:drawing>
          <wp:anchor distT="0" distB="0" distL="114300" distR="114300" simplePos="0" relativeHeight="251682816" behindDoc="0" locked="0" layoutInCell="1" allowOverlap="1" wp14:anchorId="17C609F0" wp14:editId="5D64D394">
            <wp:simplePos x="0" y="0"/>
            <wp:positionH relativeFrom="margin">
              <wp:align>right</wp:align>
            </wp:positionH>
            <wp:positionV relativeFrom="paragraph">
              <wp:posOffset>-547480</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rsidR="00B96090">
        <w:rPr>
          <w:noProof/>
        </w:rPr>
        <w:t>Team</w:t>
      </w:r>
      <w:r>
        <w:t xml:space="preserve"> Submission</w:t>
      </w:r>
    </w:p>
    <w:p w14:paraId="75E0C4D8" w14:textId="24C0B1CF" w:rsidR="005C308C" w:rsidRDefault="005C308C" w:rsidP="00536727">
      <w:pPr>
        <w:pStyle w:val="Question"/>
        <w:numPr>
          <w:ilvl w:val="0"/>
          <w:numId w:val="31"/>
        </w:numPr>
        <w:spacing w:after="600"/>
      </w:pPr>
      <w:r>
        <w:t xml:space="preserve">Based on the datasheet of the photoresistor, what </w:t>
      </w:r>
      <w:r w:rsidR="008C37EF">
        <w:rPr>
          <w:i/>
        </w:rPr>
        <w:t>approximate</w:t>
      </w:r>
      <w:r>
        <w:t xml:space="preserve"> resistance might you expect to see for a darkened sensor (0 Lux)? </w:t>
      </w:r>
    </w:p>
    <w:p w14:paraId="4AEC8782" w14:textId="67A6CC64" w:rsidR="005C308C" w:rsidRDefault="005C308C" w:rsidP="00536727">
      <w:pPr>
        <w:pStyle w:val="Question"/>
        <w:spacing w:after="600"/>
        <w:ind w:left="806"/>
      </w:pPr>
      <w:r>
        <w:t xml:space="preserve">Based on the datasheet of the photoresistor, what </w:t>
      </w:r>
      <w:r w:rsidR="008C37EF">
        <w:t>approximate</w:t>
      </w:r>
      <w:r>
        <w:t xml:space="preserve"> resistance might you expect to see for a sensor in a dimly lit room (10 Lux)? </w:t>
      </w:r>
    </w:p>
    <w:p w14:paraId="6F175593" w14:textId="0CC6DB35" w:rsidR="005C308C" w:rsidRDefault="005C308C" w:rsidP="00536727">
      <w:pPr>
        <w:pStyle w:val="Question"/>
        <w:spacing w:after="600"/>
        <w:ind w:left="806"/>
      </w:pPr>
      <w:r>
        <w:t xml:space="preserve">Based on the datasheet of the photoresistor, what </w:t>
      </w:r>
      <w:r w:rsidR="008C37EF">
        <w:t>approximate</w:t>
      </w:r>
      <w:r>
        <w:t xml:space="preserve"> resistance might you expect to see for a sensor in a very bright setting (100 Lux)? </w:t>
      </w:r>
    </w:p>
    <w:p w14:paraId="6B66F32F" w14:textId="6323DD84" w:rsidR="005C308C" w:rsidRDefault="005C308C" w:rsidP="005C308C">
      <w:pPr>
        <w:pStyle w:val="Question"/>
        <w:spacing w:after="100" w:afterAutospacing="1"/>
        <w:ind w:left="806"/>
      </w:pPr>
      <w:r>
        <w:t xml:space="preserve">What output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t xml:space="preserve"> might you expect under the following conditions (please complete the table</w:t>
      </w:r>
      <w:r w:rsidR="008C37EF">
        <w:t xml:space="preserve"> while explaining your math</w:t>
      </w:r>
      <w:r>
        <w:t xml:space="preserve">)? </w:t>
      </w:r>
    </w:p>
    <w:tbl>
      <w:tblPr>
        <w:tblStyle w:val="TableGrid"/>
        <w:tblW w:w="0" w:type="auto"/>
        <w:tblLook w:val="04A0" w:firstRow="1" w:lastRow="0" w:firstColumn="1" w:lastColumn="0" w:noHBand="0" w:noVBand="1"/>
      </w:tblPr>
      <w:tblGrid>
        <w:gridCol w:w="985"/>
        <w:gridCol w:w="2250"/>
        <w:gridCol w:w="1710"/>
        <w:gridCol w:w="2790"/>
        <w:gridCol w:w="3775"/>
      </w:tblGrid>
      <w:tr w:rsidR="008C37EF" w14:paraId="01A3A0EB" w14:textId="77777777" w:rsidTr="008C37EF">
        <w:tc>
          <w:tcPr>
            <w:tcW w:w="985" w:type="dxa"/>
          </w:tcPr>
          <w:p w14:paraId="678C51AD" w14:textId="77777777" w:rsidR="008C37EF" w:rsidRDefault="008C37EF" w:rsidP="00CD2C2B">
            <w:r>
              <w:t>Lux</w:t>
            </w:r>
          </w:p>
        </w:tc>
        <w:tc>
          <w:tcPr>
            <w:tcW w:w="2250" w:type="dxa"/>
          </w:tcPr>
          <w:p w14:paraId="4E05DF36" w14:textId="1A1A4556" w:rsidR="008C37EF" w:rsidRDefault="008C37EF" w:rsidP="00CD2C2B">
            <w:pPr>
              <w:rPr>
                <w:rFonts w:ascii="Calibri Light" w:eastAsia="MS Gothic" w:hAnsi="Calibri Light" w:cs="Times New Roman"/>
              </w:rPr>
            </w:pPr>
            <w:r>
              <w:rPr>
                <w:rFonts w:ascii="Calibri Light" w:eastAsia="MS Gothic" w:hAnsi="Calibri Light" w:cs="Times New Roman"/>
              </w:rPr>
              <w:t xml:space="preserve">Approximate </w:t>
            </w:r>
            <m:oMath>
              <m:sSub>
                <m:sSubPr>
                  <m:ctrlPr>
                    <w:rPr>
                      <w:rFonts w:ascii="Cambria Math" w:eastAsia="MS Gothic" w:hAnsi="Cambria Math" w:cs="Times New Roman"/>
                      <w:i/>
                    </w:rPr>
                  </m:ctrlPr>
                </m:sSubPr>
                <m:e>
                  <m:r>
                    <w:rPr>
                      <w:rFonts w:ascii="Cambria Math" w:eastAsia="MS Gothic" w:hAnsi="Cambria Math" w:cs="Times New Roman"/>
                    </w:rPr>
                    <m:t>R</m:t>
                  </m:r>
                </m:e>
                <m:sub>
                  <m:r>
                    <w:rPr>
                      <w:rFonts w:ascii="Cambria Math" w:eastAsia="MS Gothic" w:hAnsi="Cambria Math" w:cs="Times New Roman"/>
                    </w:rPr>
                    <m:t>2</m:t>
                  </m:r>
                </m:sub>
              </m:sSub>
              <m:r>
                <w:rPr>
                  <w:rFonts w:ascii="Cambria Math" w:eastAsia="MS Gothic" w:hAnsi="Cambria Math" w:cs="Times New Roman"/>
                </w:rPr>
                <m:t xml:space="preserve"> [k</m:t>
              </m:r>
              <m:r>
                <m:rPr>
                  <m:sty m:val="p"/>
                </m:rPr>
                <w:rPr>
                  <w:rFonts w:ascii="Cambria Math" w:eastAsia="MS Gothic" w:hAnsi="Cambria Math" w:cs="Times New Roman"/>
                </w:rPr>
                <m:t>Ω</m:t>
              </m:r>
              <m:r>
                <w:rPr>
                  <w:rFonts w:ascii="Cambria Math" w:eastAsia="MS Gothic" w:hAnsi="Cambria Math" w:cs="Times New Roman"/>
                </w:rPr>
                <m:t>]</m:t>
              </m:r>
            </m:oMath>
          </w:p>
        </w:tc>
        <w:tc>
          <w:tcPr>
            <w:tcW w:w="1710" w:type="dxa"/>
          </w:tcPr>
          <w:p w14:paraId="0D264094" w14:textId="7F968F56" w:rsidR="008C37EF" w:rsidRDefault="00A54284" w:rsidP="00CD2C2B">
            <w:pPr>
              <w:rPr>
                <w:rFonts w:ascii="Calibri Light" w:eastAsia="MS Gothic" w:hAnsi="Calibri Light" w:cs="Times New Roman"/>
              </w:rPr>
            </w:pPr>
            <m:oMathPara>
              <m:oMath>
                <m:sSub>
                  <m:sSubPr>
                    <m:ctrlPr>
                      <w:rPr>
                        <w:rFonts w:ascii="Cambria Math" w:eastAsia="MS Gothic" w:hAnsi="Cambria Math" w:cs="Times New Roman"/>
                        <w:i/>
                      </w:rPr>
                    </m:ctrlPr>
                  </m:sSubPr>
                  <m:e>
                    <m:r>
                      <w:rPr>
                        <w:rFonts w:ascii="Cambria Math" w:eastAsia="MS Gothic" w:hAnsi="Cambria Math" w:cs="Times New Roman"/>
                      </w:rPr>
                      <m:t>R</m:t>
                    </m:r>
                  </m:e>
                  <m:sub>
                    <m:r>
                      <w:rPr>
                        <w:rFonts w:ascii="Cambria Math" w:eastAsia="MS Gothic" w:hAnsi="Cambria Math" w:cs="Times New Roman"/>
                      </w:rPr>
                      <m:t>1</m:t>
                    </m:r>
                  </m:sub>
                </m:sSub>
                <m:r>
                  <w:rPr>
                    <w:rFonts w:ascii="Cambria Math" w:eastAsia="MS Gothic" w:hAnsi="Cambria Math" w:cs="Times New Roman"/>
                  </w:rPr>
                  <m:t xml:space="preserve"> [k</m:t>
                </m:r>
                <m:r>
                  <m:rPr>
                    <m:sty m:val="p"/>
                  </m:rPr>
                  <w:rPr>
                    <w:rFonts w:ascii="Cambria Math" w:eastAsia="MS Gothic" w:hAnsi="Cambria Math" w:cs="Times New Roman"/>
                  </w:rPr>
                  <m:t>Ω</m:t>
                </m:r>
                <m:r>
                  <w:rPr>
                    <w:rFonts w:ascii="Cambria Math" w:eastAsia="MS Gothic" w:hAnsi="Cambria Math" w:cs="Times New Roman"/>
                  </w:rPr>
                  <m:t>]</m:t>
                </m:r>
              </m:oMath>
            </m:oMathPara>
          </w:p>
        </w:tc>
        <w:tc>
          <w:tcPr>
            <w:tcW w:w="2790" w:type="dxa"/>
          </w:tcPr>
          <w:p w14:paraId="0F88225E" w14:textId="77777777" w:rsidR="008C37EF" w:rsidRDefault="00A54284" w:rsidP="00CD2C2B">
            <m:oMathPara>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[V]</m:t>
                </m:r>
              </m:oMath>
            </m:oMathPara>
          </w:p>
        </w:tc>
        <w:tc>
          <w:tcPr>
            <w:tcW w:w="3775" w:type="dxa"/>
          </w:tcPr>
          <w:p w14:paraId="749B3741" w14:textId="77777777" w:rsidR="008C37EF" w:rsidRDefault="008C37EF" w:rsidP="00CD2C2B">
            <w:r>
              <w:t>Comments:</w:t>
            </w:r>
          </w:p>
        </w:tc>
      </w:tr>
      <w:tr w:rsidR="008C37EF" w14:paraId="6BA3DE80" w14:textId="77777777" w:rsidTr="008C37EF">
        <w:tc>
          <w:tcPr>
            <w:tcW w:w="985" w:type="dxa"/>
          </w:tcPr>
          <w:p w14:paraId="7D6104D9" w14:textId="77777777" w:rsidR="008C37EF" w:rsidRDefault="008C37EF" w:rsidP="00CD2C2B">
            <w:r>
              <w:t>10</w:t>
            </w:r>
          </w:p>
        </w:tc>
        <w:tc>
          <w:tcPr>
            <w:tcW w:w="2250" w:type="dxa"/>
          </w:tcPr>
          <w:p w14:paraId="06F87B98" w14:textId="77777777" w:rsidR="008C37EF" w:rsidRDefault="008C37EF" w:rsidP="00CD2C2B"/>
        </w:tc>
        <w:tc>
          <w:tcPr>
            <w:tcW w:w="1710" w:type="dxa"/>
          </w:tcPr>
          <w:p w14:paraId="0E0402DB" w14:textId="5250F5F4" w:rsidR="008C37EF" w:rsidRDefault="008C37EF" w:rsidP="00CD2C2B">
            <w:r>
              <w:t>1</w:t>
            </w:r>
          </w:p>
        </w:tc>
        <w:tc>
          <w:tcPr>
            <w:tcW w:w="2790" w:type="dxa"/>
          </w:tcPr>
          <w:p w14:paraId="4AEE3A8A" w14:textId="77777777" w:rsidR="008C37EF" w:rsidRDefault="008C37EF" w:rsidP="00CD2C2B"/>
        </w:tc>
        <w:tc>
          <w:tcPr>
            <w:tcW w:w="3775" w:type="dxa"/>
          </w:tcPr>
          <w:p w14:paraId="304895B4" w14:textId="77777777" w:rsidR="008C37EF" w:rsidRDefault="008C37EF" w:rsidP="00CD2C2B"/>
        </w:tc>
      </w:tr>
      <w:tr w:rsidR="008C37EF" w14:paraId="62C298C2" w14:textId="77777777" w:rsidTr="008C37EF">
        <w:tc>
          <w:tcPr>
            <w:tcW w:w="985" w:type="dxa"/>
          </w:tcPr>
          <w:p w14:paraId="089BB29D" w14:textId="77777777" w:rsidR="008C37EF" w:rsidRDefault="008C37EF" w:rsidP="00CD2C2B">
            <w:r>
              <w:t>100</w:t>
            </w:r>
          </w:p>
        </w:tc>
        <w:tc>
          <w:tcPr>
            <w:tcW w:w="2250" w:type="dxa"/>
          </w:tcPr>
          <w:p w14:paraId="6B22ADF0" w14:textId="77777777" w:rsidR="008C37EF" w:rsidRDefault="008C37EF" w:rsidP="00CD2C2B"/>
        </w:tc>
        <w:tc>
          <w:tcPr>
            <w:tcW w:w="1710" w:type="dxa"/>
          </w:tcPr>
          <w:p w14:paraId="581FE9E8" w14:textId="05AA238E" w:rsidR="008C37EF" w:rsidRDefault="008C37EF" w:rsidP="00CD2C2B">
            <w:r>
              <w:t>1</w:t>
            </w:r>
          </w:p>
        </w:tc>
        <w:tc>
          <w:tcPr>
            <w:tcW w:w="2790" w:type="dxa"/>
          </w:tcPr>
          <w:p w14:paraId="5B5D3DF3" w14:textId="77777777" w:rsidR="008C37EF" w:rsidRDefault="008C37EF" w:rsidP="00CD2C2B"/>
        </w:tc>
        <w:tc>
          <w:tcPr>
            <w:tcW w:w="3775" w:type="dxa"/>
          </w:tcPr>
          <w:p w14:paraId="231E76DC" w14:textId="77777777" w:rsidR="008C37EF" w:rsidRDefault="008C37EF" w:rsidP="00CD2C2B"/>
        </w:tc>
      </w:tr>
      <w:tr w:rsidR="008C37EF" w14:paraId="6B93A441" w14:textId="77777777" w:rsidTr="008C37EF">
        <w:tc>
          <w:tcPr>
            <w:tcW w:w="985" w:type="dxa"/>
          </w:tcPr>
          <w:p w14:paraId="5E6B2537" w14:textId="77777777" w:rsidR="008C37EF" w:rsidRDefault="008C37EF" w:rsidP="00CD2C2B">
            <w:r>
              <w:t>10</w:t>
            </w:r>
          </w:p>
        </w:tc>
        <w:tc>
          <w:tcPr>
            <w:tcW w:w="2250" w:type="dxa"/>
          </w:tcPr>
          <w:p w14:paraId="0A576B87" w14:textId="77777777" w:rsidR="008C37EF" w:rsidRDefault="008C37EF" w:rsidP="00CD2C2B"/>
        </w:tc>
        <w:tc>
          <w:tcPr>
            <w:tcW w:w="1710" w:type="dxa"/>
          </w:tcPr>
          <w:p w14:paraId="4F7F878C" w14:textId="2C77C899" w:rsidR="008C37EF" w:rsidRDefault="008C37EF" w:rsidP="00CD2C2B">
            <w:r>
              <w:t>10</w:t>
            </w:r>
          </w:p>
        </w:tc>
        <w:tc>
          <w:tcPr>
            <w:tcW w:w="2790" w:type="dxa"/>
          </w:tcPr>
          <w:p w14:paraId="6A7FD428" w14:textId="77777777" w:rsidR="008C37EF" w:rsidRDefault="008C37EF" w:rsidP="00CD2C2B"/>
        </w:tc>
        <w:tc>
          <w:tcPr>
            <w:tcW w:w="3775" w:type="dxa"/>
          </w:tcPr>
          <w:p w14:paraId="44FAFB9E" w14:textId="77777777" w:rsidR="008C37EF" w:rsidRDefault="008C37EF" w:rsidP="00CD2C2B"/>
        </w:tc>
      </w:tr>
      <w:tr w:rsidR="008C37EF" w14:paraId="70205E56" w14:textId="77777777" w:rsidTr="008C37EF">
        <w:tc>
          <w:tcPr>
            <w:tcW w:w="985" w:type="dxa"/>
          </w:tcPr>
          <w:p w14:paraId="1A1132DF" w14:textId="77777777" w:rsidR="008C37EF" w:rsidRDefault="008C37EF" w:rsidP="00CD2C2B">
            <w:r>
              <w:t>100</w:t>
            </w:r>
          </w:p>
        </w:tc>
        <w:tc>
          <w:tcPr>
            <w:tcW w:w="2250" w:type="dxa"/>
          </w:tcPr>
          <w:p w14:paraId="5904425B" w14:textId="77777777" w:rsidR="008C37EF" w:rsidRDefault="008C37EF" w:rsidP="00CD2C2B"/>
        </w:tc>
        <w:tc>
          <w:tcPr>
            <w:tcW w:w="1710" w:type="dxa"/>
          </w:tcPr>
          <w:p w14:paraId="20D96629" w14:textId="56C4DAA1" w:rsidR="008C37EF" w:rsidRDefault="008C37EF" w:rsidP="00CD2C2B">
            <w:r>
              <w:t>10</w:t>
            </w:r>
          </w:p>
        </w:tc>
        <w:tc>
          <w:tcPr>
            <w:tcW w:w="2790" w:type="dxa"/>
          </w:tcPr>
          <w:p w14:paraId="4F3101DE" w14:textId="77777777" w:rsidR="008C37EF" w:rsidRDefault="008C37EF" w:rsidP="00CD2C2B"/>
        </w:tc>
        <w:tc>
          <w:tcPr>
            <w:tcW w:w="3775" w:type="dxa"/>
          </w:tcPr>
          <w:p w14:paraId="26218CB9" w14:textId="77777777" w:rsidR="008C37EF" w:rsidRDefault="008C37EF" w:rsidP="00CD2C2B"/>
        </w:tc>
      </w:tr>
      <w:tr w:rsidR="008C37EF" w14:paraId="754F9B2D" w14:textId="77777777" w:rsidTr="008C37EF">
        <w:tc>
          <w:tcPr>
            <w:tcW w:w="985" w:type="dxa"/>
          </w:tcPr>
          <w:p w14:paraId="24CFEDDF" w14:textId="77777777" w:rsidR="008C37EF" w:rsidRDefault="008C37EF" w:rsidP="00CD2C2B">
            <w:r>
              <w:t>10</w:t>
            </w:r>
          </w:p>
        </w:tc>
        <w:tc>
          <w:tcPr>
            <w:tcW w:w="2250" w:type="dxa"/>
          </w:tcPr>
          <w:p w14:paraId="2A5EFAAF" w14:textId="77777777" w:rsidR="008C37EF" w:rsidRDefault="008C37EF" w:rsidP="00CD2C2B"/>
        </w:tc>
        <w:tc>
          <w:tcPr>
            <w:tcW w:w="1710" w:type="dxa"/>
          </w:tcPr>
          <w:p w14:paraId="57E55BC0" w14:textId="13727E2B" w:rsidR="008C37EF" w:rsidRDefault="008C37EF" w:rsidP="00CD2C2B">
            <w:r>
              <w:t>50</w:t>
            </w:r>
          </w:p>
        </w:tc>
        <w:tc>
          <w:tcPr>
            <w:tcW w:w="2790" w:type="dxa"/>
          </w:tcPr>
          <w:p w14:paraId="14FDC97E" w14:textId="77777777" w:rsidR="008C37EF" w:rsidRDefault="008C37EF" w:rsidP="00CD2C2B"/>
        </w:tc>
        <w:tc>
          <w:tcPr>
            <w:tcW w:w="3775" w:type="dxa"/>
          </w:tcPr>
          <w:p w14:paraId="67279A19" w14:textId="77777777" w:rsidR="008C37EF" w:rsidRDefault="008C37EF" w:rsidP="00CD2C2B"/>
        </w:tc>
      </w:tr>
      <w:tr w:rsidR="008C37EF" w14:paraId="1C67E864" w14:textId="77777777" w:rsidTr="008C37EF">
        <w:tc>
          <w:tcPr>
            <w:tcW w:w="985" w:type="dxa"/>
          </w:tcPr>
          <w:p w14:paraId="0A011559" w14:textId="77777777" w:rsidR="008C37EF" w:rsidRDefault="008C37EF" w:rsidP="00CD2C2B">
            <w:r>
              <w:t>100</w:t>
            </w:r>
          </w:p>
        </w:tc>
        <w:tc>
          <w:tcPr>
            <w:tcW w:w="2250" w:type="dxa"/>
          </w:tcPr>
          <w:p w14:paraId="2BC9A1C3" w14:textId="77777777" w:rsidR="008C37EF" w:rsidRDefault="008C37EF" w:rsidP="00CD2C2B"/>
        </w:tc>
        <w:tc>
          <w:tcPr>
            <w:tcW w:w="1710" w:type="dxa"/>
          </w:tcPr>
          <w:p w14:paraId="669C9E84" w14:textId="18C3D4DB" w:rsidR="008C37EF" w:rsidRDefault="008C37EF" w:rsidP="00CD2C2B">
            <w:r>
              <w:t>50</w:t>
            </w:r>
          </w:p>
        </w:tc>
        <w:tc>
          <w:tcPr>
            <w:tcW w:w="2790" w:type="dxa"/>
          </w:tcPr>
          <w:p w14:paraId="217A2E15" w14:textId="77777777" w:rsidR="008C37EF" w:rsidRDefault="008C37EF" w:rsidP="00CD2C2B"/>
        </w:tc>
        <w:tc>
          <w:tcPr>
            <w:tcW w:w="3775" w:type="dxa"/>
          </w:tcPr>
          <w:p w14:paraId="6746A655" w14:textId="77777777" w:rsidR="008C37EF" w:rsidRDefault="008C37EF" w:rsidP="00CD2C2B"/>
        </w:tc>
      </w:tr>
    </w:tbl>
    <w:p w14:paraId="4560FC30" w14:textId="4E31BA4E" w:rsidR="005C308C" w:rsidRDefault="005C308C" w:rsidP="005C308C">
      <w:pPr>
        <w:jc w:val="center"/>
        <w:rPr>
          <w:color w:val="5B9BD5" w:themeColor="accent1"/>
        </w:rPr>
      </w:pPr>
      <w:r w:rsidRPr="00C10EE3">
        <w:rPr>
          <w:b/>
          <w:color w:val="5B9BD5" w:themeColor="accent1"/>
        </w:rPr>
        <w:t>Table 1:</w:t>
      </w:r>
      <w:r w:rsidRPr="00C10EE3">
        <w:rPr>
          <w:color w:val="5B9BD5" w:themeColor="accent1"/>
        </w:rPr>
        <w:t xml:space="preserve"> The photoresistor-based voltage divider predicted responses.</w:t>
      </w:r>
    </w:p>
    <w:p w14:paraId="7A522AF2" w14:textId="77777777" w:rsidR="008C37EF" w:rsidRPr="00357108" w:rsidRDefault="008C37EF" w:rsidP="00536727">
      <w:pPr>
        <w:pStyle w:val="Question"/>
      </w:pPr>
      <w:r>
        <w:t>Now, place a photoresistor into your breadboard and use your voltmeter to measure the resistance with a) your finger placed to block all light, b) a dim location, and c) a bright location. Record all three measurements including the units.</w:t>
      </w:r>
    </w:p>
    <w:p w14:paraId="64C52610" w14:textId="77777777" w:rsidR="008C37EF" w:rsidRDefault="008C37EF" w:rsidP="005C308C">
      <w:pPr>
        <w:jc w:val="center"/>
      </w:pPr>
    </w:p>
    <w:p w14:paraId="3A8BA829" w14:textId="2DDA1BD0" w:rsidR="00B330F7" w:rsidRDefault="00B330F7" w:rsidP="00F64EEE">
      <w:pPr>
        <w:pStyle w:val="Heading2"/>
      </w:pPr>
      <w:r>
        <w:rPr>
          <w:noProof/>
        </w:rPr>
        <w:drawing>
          <wp:anchor distT="0" distB="0" distL="114300" distR="114300" simplePos="0" relativeHeight="251698176" behindDoc="0" locked="0" layoutInCell="1" allowOverlap="1" wp14:anchorId="20B7A622" wp14:editId="5EAF72E4">
            <wp:simplePos x="0" y="0"/>
            <wp:positionH relativeFrom="margin">
              <wp:posOffset>-79043</wp:posOffset>
            </wp:positionH>
            <wp:positionV relativeFrom="paragraph">
              <wp:posOffset>-546735</wp:posOffset>
            </wp:positionV>
            <wp:extent cx="7310755" cy="548005"/>
            <wp:effectExtent l="0" t="0" r="444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 xml:space="preserve">Team </w:t>
      </w:r>
      <w:r w:rsidR="00B250A6">
        <w:t>Submission</w:t>
      </w:r>
    </w:p>
    <w:p w14:paraId="7D016401" w14:textId="77A9D370" w:rsidR="00B330F7" w:rsidRDefault="00B330F7" w:rsidP="00B330F7">
      <w:pPr>
        <w:pStyle w:val="Question"/>
      </w:pPr>
      <w:r>
        <w:t xml:space="preserve">In just a few sentences, explain how your voltage-divider would be affected if the input to the Schmitt Trigger were much smaller, say, only </w:t>
      </w:r>
      <m:oMath>
        <m:r>
          <w:rPr>
            <w:rFonts w:ascii="Cambria Math" w:hAnsi="Cambria Math"/>
          </w:rPr>
          <m:t>1 k</m:t>
        </m:r>
        <m:r>
          <m:rPr>
            <m:sty m:val="p"/>
          </m:rPr>
          <w:rPr>
            <w:rFonts w:ascii="Cambria Math" w:hAnsi="Cambria Math"/>
          </w:rPr>
          <m:t>Ω</m:t>
        </m:r>
      </m:oMath>
      <w:r w:rsidRPr="00B330F7">
        <w:rPr>
          <w:rFonts w:eastAsiaTheme="minorEastAsia"/>
        </w:rPr>
        <w:t>.</w:t>
      </w:r>
    </w:p>
    <w:p w14:paraId="396673AC" w14:textId="77777777" w:rsidR="00B330F7" w:rsidRDefault="00B330F7" w:rsidP="00B330F7">
      <w:r>
        <w:t xml:space="preserve">Have each teammate adjust </w:t>
      </w:r>
      <w:r>
        <w:rPr>
          <w:rFonts w:eastAsiaTheme="minorEastAsia"/>
        </w:rPr>
        <w:t xml:space="preserve">the </w:t>
      </w:r>
      <m:oMath>
        <m:r>
          <w:rPr>
            <w:rFonts w:ascii="Cambria Math" w:eastAsiaTheme="minorEastAsia" w:hAnsi="Cambria Math"/>
          </w:rPr>
          <m:t>10 k</m:t>
        </m:r>
        <m:r>
          <m:rPr>
            <m:sty m:val="p"/>
          </m:rPr>
          <w:rPr>
            <w:rFonts w:ascii="Cambria Math" w:eastAsiaTheme="minorEastAsia" w:hAnsi="Cambria Math"/>
          </w:rPr>
          <m:t>Ω</m:t>
        </m:r>
      </m:oMath>
      <w:r>
        <w:rPr>
          <w:rFonts w:eastAsiaTheme="minorEastAsia"/>
        </w:rPr>
        <w:t xml:space="preserve"> potentiometer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w:t>
      </w:r>
      <w:r>
        <w:t xml:space="preserve"> to improve their circuit performance for the specific lighting conditions in your room.</w:t>
      </w:r>
    </w:p>
    <w:p w14:paraId="2A706A52" w14:textId="77777777" w:rsidR="00B330F7" w:rsidRDefault="00B330F7" w:rsidP="00536727">
      <w:pPr>
        <w:pStyle w:val="Question"/>
        <w:numPr>
          <w:ilvl w:val="0"/>
          <w:numId w:val="12"/>
        </w:numPr>
        <w:spacing w:after="1440"/>
        <w:ind w:left="806"/>
      </w:pPr>
      <w:r>
        <w:t>Without making any further adjustments, use your cloud detector in both bright and dim light (you can use your hand to block the light). Think about this…will your detector need to be tuned to operate well in other locations?</w:t>
      </w:r>
    </w:p>
    <w:p w14:paraId="15645FF0" w14:textId="43DB98A6" w:rsidR="00536727" w:rsidRPr="00B96090" w:rsidRDefault="00B96090" w:rsidP="00536727">
      <w:pPr>
        <w:pStyle w:val="Question"/>
        <w:numPr>
          <w:ilvl w:val="0"/>
          <w:numId w:val="12"/>
        </w:numPr>
        <w:spacing w:after="360"/>
        <w:ind w:left="806"/>
      </w:pPr>
      <w:r>
        <w:t>Together, c</w:t>
      </w:r>
      <w:r w:rsidR="00536727">
        <w:t xml:space="preserve">hoose one </w:t>
      </w:r>
      <w:r>
        <w:t>teammate’s</w:t>
      </w:r>
      <w:r w:rsidR="00536727">
        <w:t xml:space="preserve"> circuit and record the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536727">
        <w:rPr>
          <w:rFonts w:eastAsiaTheme="minorEastAsia"/>
        </w:rPr>
        <w:t xml:space="preserve"> in low, medium, and bright light. Compare it to your predictions and discuss.</w:t>
      </w:r>
    </w:p>
    <w:p w14:paraId="5A7BEB06" w14:textId="5EF43366" w:rsidR="00B96090" w:rsidRDefault="00B96090" w:rsidP="00B96090">
      <w:pPr>
        <w:pStyle w:val="Question"/>
        <w:numPr>
          <w:ilvl w:val="0"/>
          <w:numId w:val="0"/>
        </w:numPr>
        <w:spacing w:after="360"/>
        <w:ind w:left="810" w:hanging="360"/>
      </w:pPr>
    </w:p>
    <w:p w14:paraId="5964B14F" w14:textId="25D94DB2" w:rsidR="00B96090" w:rsidRPr="00E13B0B" w:rsidRDefault="00B96090" w:rsidP="00B96090">
      <w:pPr>
        <w:pStyle w:val="Question"/>
        <w:numPr>
          <w:ilvl w:val="0"/>
          <w:numId w:val="0"/>
        </w:numPr>
        <w:spacing w:after="360"/>
        <w:ind w:left="810" w:hanging="360"/>
      </w:pPr>
      <w:r>
        <w:t xml:space="preserve">Do not dissemble your circuit yet. </w:t>
      </w:r>
      <w:r w:rsidRPr="00A54284">
        <w:rPr>
          <w:b/>
          <w:bCs/>
        </w:rPr>
        <w:t>Each teammate will submit an individual video demonstrating their build</w:t>
      </w:r>
      <w:r>
        <w:t>.</w:t>
      </w:r>
    </w:p>
    <w:p w14:paraId="0EF8C7DF" w14:textId="77777777" w:rsidR="002211BB" w:rsidRPr="009B20F0" w:rsidRDefault="002211BB" w:rsidP="002211BB"/>
    <w:sectPr w:rsidR="002211BB" w:rsidRPr="009B20F0" w:rsidSect="00CE3DAB">
      <w:headerReference w:type="default" r:id="rId33"/>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CE6A5" w14:textId="77777777" w:rsidR="0060439C" w:rsidRDefault="0060439C" w:rsidP="00D83C2A">
      <w:pPr>
        <w:spacing w:after="0" w:line="240" w:lineRule="auto"/>
      </w:pPr>
      <w:r>
        <w:separator/>
      </w:r>
    </w:p>
  </w:endnote>
  <w:endnote w:type="continuationSeparator" w:id="0">
    <w:p w14:paraId="4C49DC34" w14:textId="77777777" w:rsidR="0060439C" w:rsidRDefault="0060439C"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7928" w14:textId="77777777" w:rsidR="0060439C" w:rsidRDefault="0060439C" w:rsidP="00D83C2A">
      <w:pPr>
        <w:spacing w:after="0" w:line="240" w:lineRule="auto"/>
      </w:pPr>
      <w:r>
        <w:separator/>
      </w:r>
    </w:p>
  </w:footnote>
  <w:footnote w:type="continuationSeparator" w:id="0">
    <w:p w14:paraId="13280B04" w14:textId="77777777" w:rsidR="0060439C" w:rsidRDefault="0060439C"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30002"/>
    <w:multiLevelType w:val="hybridMultilevel"/>
    <w:tmpl w:val="1BEEEC2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6"/>
  </w:num>
  <w:num w:numId="3">
    <w:abstractNumId w:val="25"/>
  </w:num>
  <w:num w:numId="4">
    <w:abstractNumId w:val="23"/>
  </w:num>
  <w:num w:numId="5">
    <w:abstractNumId w:val="22"/>
  </w:num>
  <w:num w:numId="6">
    <w:abstractNumId w:val="2"/>
  </w:num>
  <w:num w:numId="7">
    <w:abstractNumId w:val="10"/>
  </w:num>
  <w:num w:numId="8">
    <w:abstractNumId w:val="1"/>
  </w:num>
  <w:num w:numId="9">
    <w:abstractNumId w:val="11"/>
  </w:num>
  <w:num w:numId="10">
    <w:abstractNumId w:val="9"/>
  </w:num>
  <w:num w:numId="11">
    <w:abstractNumId w:val="24"/>
  </w:num>
  <w:num w:numId="12">
    <w:abstractNumId w:val="18"/>
  </w:num>
  <w:num w:numId="13">
    <w:abstractNumId w:val="5"/>
  </w:num>
  <w:num w:numId="14">
    <w:abstractNumId w:val="4"/>
  </w:num>
  <w:num w:numId="15">
    <w:abstractNumId w:val="7"/>
  </w:num>
  <w:num w:numId="16">
    <w:abstractNumId w:val="3"/>
  </w:num>
  <w:num w:numId="17">
    <w:abstractNumId w:val="14"/>
  </w:num>
  <w:num w:numId="18">
    <w:abstractNumId w:val="12"/>
  </w:num>
  <w:num w:numId="19">
    <w:abstractNumId w:val="8"/>
  </w:num>
  <w:num w:numId="20">
    <w:abstractNumId w:val="19"/>
  </w:num>
  <w:num w:numId="21">
    <w:abstractNumId w:val="18"/>
    <w:lvlOverride w:ilvl="0">
      <w:startOverride w:val="1"/>
    </w:lvlOverride>
  </w:num>
  <w:num w:numId="22">
    <w:abstractNumId w:val="15"/>
  </w:num>
  <w:num w:numId="23">
    <w:abstractNumId w:val="6"/>
  </w:num>
  <w:num w:numId="24">
    <w:abstractNumId w:val="13"/>
  </w:num>
  <w:num w:numId="25">
    <w:abstractNumId w:val="17"/>
  </w:num>
  <w:num w:numId="26">
    <w:abstractNumId w:val="20"/>
  </w:num>
  <w:num w:numId="27">
    <w:abstractNumId w:val="21"/>
  </w:num>
  <w:num w:numId="28">
    <w:abstractNumId w:val="18"/>
    <w:lvlOverride w:ilvl="0">
      <w:startOverride w:val="1"/>
    </w:lvlOverride>
  </w:num>
  <w:num w:numId="29">
    <w:abstractNumId w:val="18"/>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71C05"/>
    <w:rsid w:val="00071FCA"/>
    <w:rsid w:val="000727B1"/>
    <w:rsid w:val="00076B0D"/>
    <w:rsid w:val="0008190C"/>
    <w:rsid w:val="00083307"/>
    <w:rsid w:val="000A3DA8"/>
    <w:rsid w:val="000B4FBB"/>
    <w:rsid w:val="000D7324"/>
    <w:rsid w:val="000F2739"/>
    <w:rsid w:val="000F36F7"/>
    <w:rsid w:val="000F7355"/>
    <w:rsid w:val="0010182F"/>
    <w:rsid w:val="001019F4"/>
    <w:rsid w:val="001102D4"/>
    <w:rsid w:val="00120120"/>
    <w:rsid w:val="001227DB"/>
    <w:rsid w:val="0012617C"/>
    <w:rsid w:val="00131C85"/>
    <w:rsid w:val="00135BD5"/>
    <w:rsid w:val="00141799"/>
    <w:rsid w:val="00145290"/>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3829"/>
    <w:rsid w:val="001C1C3C"/>
    <w:rsid w:val="001D7494"/>
    <w:rsid w:val="001D7E40"/>
    <w:rsid w:val="001E73F0"/>
    <w:rsid w:val="001F05D5"/>
    <w:rsid w:val="00200734"/>
    <w:rsid w:val="00201498"/>
    <w:rsid w:val="002064FE"/>
    <w:rsid w:val="002075B6"/>
    <w:rsid w:val="002131BA"/>
    <w:rsid w:val="00215F1A"/>
    <w:rsid w:val="00217A2E"/>
    <w:rsid w:val="002211BB"/>
    <w:rsid w:val="00223BB5"/>
    <w:rsid w:val="00225845"/>
    <w:rsid w:val="00230B74"/>
    <w:rsid w:val="002310BD"/>
    <w:rsid w:val="0023613F"/>
    <w:rsid w:val="00240EB6"/>
    <w:rsid w:val="00247871"/>
    <w:rsid w:val="002654C0"/>
    <w:rsid w:val="0027761B"/>
    <w:rsid w:val="00282EDF"/>
    <w:rsid w:val="002837D2"/>
    <w:rsid w:val="0028462D"/>
    <w:rsid w:val="00285E21"/>
    <w:rsid w:val="00286129"/>
    <w:rsid w:val="00292093"/>
    <w:rsid w:val="00292700"/>
    <w:rsid w:val="00296384"/>
    <w:rsid w:val="002B2450"/>
    <w:rsid w:val="002B2F9D"/>
    <w:rsid w:val="002C45AD"/>
    <w:rsid w:val="002D039B"/>
    <w:rsid w:val="002D23C4"/>
    <w:rsid w:val="002E04B8"/>
    <w:rsid w:val="002E632A"/>
    <w:rsid w:val="002E6DDD"/>
    <w:rsid w:val="002E771D"/>
    <w:rsid w:val="002F2865"/>
    <w:rsid w:val="002F56CC"/>
    <w:rsid w:val="00304F53"/>
    <w:rsid w:val="00305538"/>
    <w:rsid w:val="003116DA"/>
    <w:rsid w:val="00315CB9"/>
    <w:rsid w:val="0032480F"/>
    <w:rsid w:val="00324E9C"/>
    <w:rsid w:val="00326D23"/>
    <w:rsid w:val="00340ADC"/>
    <w:rsid w:val="003431DC"/>
    <w:rsid w:val="00351688"/>
    <w:rsid w:val="00357108"/>
    <w:rsid w:val="00366D31"/>
    <w:rsid w:val="0036737E"/>
    <w:rsid w:val="003720FE"/>
    <w:rsid w:val="00376544"/>
    <w:rsid w:val="0038557B"/>
    <w:rsid w:val="00387ED9"/>
    <w:rsid w:val="003A0722"/>
    <w:rsid w:val="003A2A19"/>
    <w:rsid w:val="003A39FD"/>
    <w:rsid w:val="003A58B9"/>
    <w:rsid w:val="003B0E83"/>
    <w:rsid w:val="003C51E3"/>
    <w:rsid w:val="003D2758"/>
    <w:rsid w:val="003E34A8"/>
    <w:rsid w:val="003E693B"/>
    <w:rsid w:val="0040613B"/>
    <w:rsid w:val="004205EC"/>
    <w:rsid w:val="004215D6"/>
    <w:rsid w:val="00430DDE"/>
    <w:rsid w:val="004376A0"/>
    <w:rsid w:val="00441B5D"/>
    <w:rsid w:val="0044549E"/>
    <w:rsid w:val="00446674"/>
    <w:rsid w:val="00452E93"/>
    <w:rsid w:val="00453B8D"/>
    <w:rsid w:val="004708DF"/>
    <w:rsid w:val="00470A8A"/>
    <w:rsid w:val="00471A2F"/>
    <w:rsid w:val="004758C5"/>
    <w:rsid w:val="0048279D"/>
    <w:rsid w:val="00495759"/>
    <w:rsid w:val="00495EE1"/>
    <w:rsid w:val="004A201A"/>
    <w:rsid w:val="004A5704"/>
    <w:rsid w:val="004B2BC6"/>
    <w:rsid w:val="004B5E40"/>
    <w:rsid w:val="004C3274"/>
    <w:rsid w:val="004D0F5B"/>
    <w:rsid w:val="004D7CB8"/>
    <w:rsid w:val="004E0FF1"/>
    <w:rsid w:val="004F197E"/>
    <w:rsid w:val="004F619D"/>
    <w:rsid w:val="004F67B9"/>
    <w:rsid w:val="0050113F"/>
    <w:rsid w:val="005040F9"/>
    <w:rsid w:val="00511FA3"/>
    <w:rsid w:val="00536727"/>
    <w:rsid w:val="00543145"/>
    <w:rsid w:val="00555D8C"/>
    <w:rsid w:val="0055710D"/>
    <w:rsid w:val="00562B7E"/>
    <w:rsid w:val="00567C44"/>
    <w:rsid w:val="00571D8B"/>
    <w:rsid w:val="00576F16"/>
    <w:rsid w:val="005856C4"/>
    <w:rsid w:val="00593085"/>
    <w:rsid w:val="00593C6F"/>
    <w:rsid w:val="005A0890"/>
    <w:rsid w:val="005B39B3"/>
    <w:rsid w:val="005B4CD3"/>
    <w:rsid w:val="005C308C"/>
    <w:rsid w:val="005D2363"/>
    <w:rsid w:val="005D3BD4"/>
    <w:rsid w:val="005D413F"/>
    <w:rsid w:val="0060439C"/>
    <w:rsid w:val="00610926"/>
    <w:rsid w:val="006122C8"/>
    <w:rsid w:val="006174B9"/>
    <w:rsid w:val="006244AF"/>
    <w:rsid w:val="006408D0"/>
    <w:rsid w:val="006522F2"/>
    <w:rsid w:val="00656E68"/>
    <w:rsid w:val="0066133D"/>
    <w:rsid w:val="00662FAC"/>
    <w:rsid w:val="00672FF4"/>
    <w:rsid w:val="006804CF"/>
    <w:rsid w:val="006867B2"/>
    <w:rsid w:val="006951D5"/>
    <w:rsid w:val="006A03BF"/>
    <w:rsid w:val="006B1333"/>
    <w:rsid w:val="006B4525"/>
    <w:rsid w:val="006D263B"/>
    <w:rsid w:val="006D3915"/>
    <w:rsid w:val="006E502C"/>
    <w:rsid w:val="006E534D"/>
    <w:rsid w:val="006F159F"/>
    <w:rsid w:val="006F4075"/>
    <w:rsid w:val="006F4BA3"/>
    <w:rsid w:val="00702D59"/>
    <w:rsid w:val="0070488D"/>
    <w:rsid w:val="00710099"/>
    <w:rsid w:val="00710144"/>
    <w:rsid w:val="0071229B"/>
    <w:rsid w:val="007139CF"/>
    <w:rsid w:val="007236A9"/>
    <w:rsid w:val="00737DF3"/>
    <w:rsid w:val="0074016F"/>
    <w:rsid w:val="0074502C"/>
    <w:rsid w:val="0075184E"/>
    <w:rsid w:val="007554E4"/>
    <w:rsid w:val="00760E35"/>
    <w:rsid w:val="00763019"/>
    <w:rsid w:val="007719EB"/>
    <w:rsid w:val="00771E80"/>
    <w:rsid w:val="0077263B"/>
    <w:rsid w:val="0078073F"/>
    <w:rsid w:val="00787C6E"/>
    <w:rsid w:val="0079599F"/>
    <w:rsid w:val="007B7B63"/>
    <w:rsid w:val="007C330D"/>
    <w:rsid w:val="007D0C61"/>
    <w:rsid w:val="007D0C81"/>
    <w:rsid w:val="007D53F5"/>
    <w:rsid w:val="007F3433"/>
    <w:rsid w:val="007F7BEC"/>
    <w:rsid w:val="00803236"/>
    <w:rsid w:val="008119F4"/>
    <w:rsid w:val="008179D3"/>
    <w:rsid w:val="00821525"/>
    <w:rsid w:val="0083036B"/>
    <w:rsid w:val="00842A4D"/>
    <w:rsid w:val="00852BA1"/>
    <w:rsid w:val="00872838"/>
    <w:rsid w:val="00876CF6"/>
    <w:rsid w:val="00876F2C"/>
    <w:rsid w:val="00886337"/>
    <w:rsid w:val="00896EDD"/>
    <w:rsid w:val="008A6EE4"/>
    <w:rsid w:val="008B15D7"/>
    <w:rsid w:val="008B618F"/>
    <w:rsid w:val="008B647E"/>
    <w:rsid w:val="008C37EF"/>
    <w:rsid w:val="008C4C68"/>
    <w:rsid w:val="008D3D3F"/>
    <w:rsid w:val="008D52EB"/>
    <w:rsid w:val="008D64F2"/>
    <w:rsid w:val="008D7003"/>
    <w:rsid w:val="008E1D29"/>
    <w:rsid w:val="008E7944"/>
    <w:rsid w:val="008F24C8"/>
    <w:rsid w:val="008F38D3"/>
    <w:rsid w:val="008F5923"/>
    <w:rsid w:val="00900FF3"/>
    <w:rsid w:val="00901A3C"/>
    <w:rsid w:val="009125C4"/>
    <w:rsid w:val="009126A1"/>
    <w:rsid w:val="009138B4"/>
    <w:rsid w:val="0093315B"/>
    <w:rsid w:val="00937589"/>
    <w:rsid w:val="0095451F"/>
    <w:rsid w:val="00957B74"/>
    <w:rsid w:val="00960E45"/>
    <w:rsid w:val="009716B5"/>
    <w:rsid w:val="009717D5"/>
    <w:rsid w:val="0097221D"/>
    <w:rsid w:val="009723B7"/>
    <w:rsid w:val="00975552"/>
    <w:rsid w:val="00985B62"/>
    <w:rsid w:val="0098619C"/>
    <w:rsid w:val="00986BDC"/>
    <w:rsid w:val="00986C68"/>
    <w:rsid w:val="009A18EB"/>
    <w:rsid w:val="009A1C32"/>
    <w:rsid w:val="009A5126"/>
    <w:rsid w:val="009A6CFD"/>
    <w:rsid w:val="009B203D"/>
    <w:rsid w:val="009B20F0"/>
    <w:rsid w:val="009B5559"/>
    <w:rsid w:val="009D3816"/>
    <w:rsid w:val="009E1B53"/>
    <w:rsid w:val="009E2A81"/>
    <w:rsid w:val="009F6BDB"/>
    <w:rsid w:val="00A00626"/>
    <w:rsid w:val="00A01929"/>
    <w:rsid w:val="00A034C4"/>
    <w:rsid w:val="00A058DA"/>
    <w:rsid w:val="00A07971"/>
    <w:rsid w:val="00A07AA1"/>
    <w:rsid w:val="00A163CF"/>
    <w:rsid w:val="00A44D1D"/>
    <w:rsid w:val="00A45D21"/>
    <w:rsid w:val="00A461BE"/>
    <w:rsid w:val="00A54284"/>
    <w:rsid w:val="00A620E8"/>
    <w:rsid w:val="00A65CD5"/>
    <w:rsid w:val="00A740DB"/>
    <w:rsid w:val="00A77B9C"/>
    <w:rsid w:val="00A77C48"/>
    <w:rsid w:val="00A92D6F"/>
    <w:rsid w:val="00AA3378"/>
    <w:rsid w:val="00AB2C28"/>
    <w:rsid w:val="00AD245F"/>
    <w:rsid w:val="00AD2B34"/>
    <w:rsid w:val="00AD4E8D"/>
    <w:rsid w:val="00AE0C02"/>
    <w:rsid w:val="00AE11A8"/>
    <w:rsid w:val="00AE7E9F"/>
    <w:rsid w:val="00AF2595"/>
    <w:rsid w:val="00B05B52"/>
    <w:rsid w:val="00B1105F"/>
    <w:rsid w:val="00B16106"/>
    <w:rsid w:val="00B16A83"/>
    <w:rsid w:val="00B17A95"/>
    <w:rsid w:val="00B24105"/>
    <w:rsid w:val="00B250A6"/>
    <w:rsid w:val="00B25808"/>
    <w:rsid w:val="00B261AF"/>
    <w:rsid w:val="00B312F2"/>
    <w:rsid w:val="00B330F7"/>
    <w:rsid w:val="00B429EA"/>
    <w:rsid w:val="00B503D0"/>
    <w:rsid w:val="00B53FD7"/>
    <w:rsid w:val="00B6163A"/>
    <w:rsid w:val="00B64646"/>
    <w:rsid w:val="00B775FB"/>
    <w:rsid w:val="00B8165A"/>
    <w:rsid w:val="00B91778"/>
    <w:rsid w:val="00B96090"/>
    <w:rsid w:val="00BA300E"/>
    <w:rsid w:val="00BB270C"/>
    <w:rsid w:val="00BB494E"/>
    <w:rsid w:val="00BB6C22"/>
    <w:rsid w:val="00BC0B98"/>
    <w:rsid w:val="00BD0A59"/>
    <w:rsid w:val="00BD4977"/>
    <w:rsid w:val="00BD52BA"/>
    <w:rsid w:val="00BE45CE"/>
    <w:rsid w:val="00BF0C90"/>
    <w:rsid w:val="00BF4960"/>
    <w:rsid w:val="00BF4E8A"/>
    <w:rsid w:val="00BF58AA"/>
    <w:rsid w:val="00BF5E91"/>
    <w:rsid w:val="00BF6926"/>
    <w:rsid w:val="00BF7E8D"/>
    <w:rsid w:val="00C0208D"/>
    <w:rsid w:val="00C06008"/>
    <w:rsid w:val="00C10C3B"/>
    <w:rsid w:val="00C10EE3"/>
    <w:rsid w:val="00C12189"/>
    <w:rsid w:val="00C223C2"/>
    <w:rsid w:val="00C238DF"/>
    <w:rsid w:val="00C26428"/>
    <w:rsid w:val="00C27339"/>
    <w:rsid w:val="00C55ED1"/>
    <w:rsid w:val="00C61D14"/>
    <w:rsid w:val="00C6611E"/>
    <w:rsid w:val="00C710D5"/>
    <w:rsid w:val="00C75007"/>
    <w:rsid w:val="00C81F40"/>
    <w:rsid w:val="00C84679"/>
    <w:rsid w:val="00C90CAA"/>
    <w:rsid w:val="00C91747"/>
    <w:rsid w:val="00C9518D"/>
    <w:rsid w:val="00CA3AF4"/>
    <w:rsid w:val="00CA409F"/>
    <w:rsid w:val="00CA44D0"/>
    <w:rsid w:val="00CA6FB8"/>
    <w:rsid w:val="00CB5ED5"/>
    <w:rsid w:val="00CB7042"/>
    <w:rsid w:val="00CC3835"/>
    <w:rsid w:val="00CD07F8"/>
    <w:rsid w:val="00CE3DAB"/>
    <w:rsid w:val="00CE6B48"/>
    <w:rsid w:val="00CE7C4F"/>
    <w:rsid w:val="00CF388B"/>
    <w:rsid w:val="00CF615D"/>
    <w:rsid w:val="00D058BA"/>
    <w:rsid w:val="00D0773A"/>
    <w:rsid w:val="00D13789"/>
    <w:rsid w:val="00D14B3A"/>
    <w:rsid w:val="00D16400"/>
    <w:rsid w:val="00D2012E"/>
    <w:rsid w:val="00D2072A"/>
    <w:rsid w:val="00D216DB"/>
    <w:rsid w:val="00D256D3"/>
    <w:rsid w:val="00D378B5"/>
    <w:rsid w:val="00D426D1"/>
    <w:rsid w:val="00D44E90"/>
    <w:rsid w:val="00D51A25"/>
    <w:rsid w:val="00D52184"/>
    <w:rsid w:val="00D56183"/>
    <w:rsid w:val="00D61FB7"/>
    <w:rsid w:val="00D634FD"/>
    <w:rsid w:val="00D647C0"/>
    <w:rsid w:val="00D67A82"/>
    <w:rsid w:val="00D83C2A"/>
    <w:rsid w:val="00D9654A"/>
    <w:rsid w:val="00DA79A5"/>
    <w:rsid w:val="00DB1AD5"/>
    <w:rsid w:val="00DB3247"/>
    <w:rsid w:val="00DB3F8F"/>
    <w:rsid w:val="00DC574E"/>
    <w:rsid w:val="00DC6F66"/>
    <w:rsid w:val="00DD0E7F"/>
    <w:rsid w:val="00DE2BA1"/>
    <w:rsid w:val="00DE476B"/>
    <w:rsid w:val="00DE4EC1"/>
    <w:rsid w:val="00DE7102"/>
    <w:rsid w:val="00DF4576"/>
    <w:rsid w:val="00DF487A"/>
    <w:rsid w:val="00DF702B"/>
    <w:rsid w:val="00DF733A"/>
    <w:rsid w:val="00E129BD"/>
    <w:rsid w:val="00E13B0B"/>
    <w:rsid w:val="00E225A4"/>
    <w:rsid w:val="00E227D4"/>
    <w:rsid w:val="00E26818"/>
    <w:rsid w:val="00E30DB8"/>
    <w:rsid w:val="00E31733"/>
    <w:rsid w:val="00E32E8F"/>
    <w:rsid w:val="00E4462F"/>
    <w:rsid w:val="00E501F4"/>
    <w:rsid w:val="00E503BD"/>
    <w:rsid w:val="00E5078E"/>
    <w:rsid w:val="00E6345B"/>
    <w:rsid w:val="00E6614A"/>
    <w:rsid w:val="00E66800"/>
    <w:rsid w:val="00E77EB4"/>
    <w:rsid w:val="00E86CC1"/>
    <w:rsid w:val="00E92B53"/>
    <w:rsid w:val="00EA2B08"/>
    <w:rsid w:val="00EB47C1"/>
    <w:rsid w:val="00EB7F7B"/>
    <w:rsid w:val="00EC513D"/>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223"/>
    <w:rsid w:val="00F639AD"/>
    <w:rsid w:val="00F64EEE"/>
    <w:rsid w:val="00F8127D"/>
    <w:rsid w:val="00F81956"/>
    <w:rsid w:val="00F9156B"/>
    <w:rsid w:val="00FA064B"/>
    <w:rsid w:val="00FA1E39"/>
    <w:rsid w:val="00FB7615"/>
    <w:rsid w:val="00FD2FCD"/>
    <w:rsid w:val="00FD7072"/>
    <w:rsid w:val="00FE1AC4"/>
    <w:rsid w:val="00FE452A"/>
    <w:rsid w:val="00FE5CCF"/>
    <w:rsid w:val="00FE74DB"/>
    <w:rsid w:val="00FF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AA5EB10"/>
  <w15:docId w15:val="{817EF804-3896-47ED-8165-7CD2ABD0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F7"/>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29"/>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FollowedHyperlink">
    <w:name w:val="FollowedHyperlink"/>
    <w:basedOn w:val="DefaultParagraphFont"/>
    <w:uiPriority w:val="99"/>
    <w:semiHidden/>
    <w:unhideWhenUsed/>
    <w:rsid w:val="000F2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sparkfun.com/datasheets/Sensors/LightImaging/SEN-09088.pdf" TargetMode="External"/><Relationship Id="rId24" Type="http://schemas.openxmlformats.org/officeDocument/2006/relationships/image" Target="media/image7.emf"/><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www.ti.com/lit/ds/symlink/cd40106b.pdf" TargetMode="External"/><Relationship Id="rId28" Type="http://schemas.openxmlformats.org/officeDocument/2006/relationships/image" Target="media/image10.png"/><Relationship Id="rId10"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ax="2.14748E9" units="dev"/>
        </inkml:traceFormat>
        <inkml:channelProperties>
          <inkml:channelProperty channel="X" name="resolution" value="175" units="1/cm"/>
          <inkml:channelProperty channel="Y" name="resolution" value="310.22726" units="1/cm"/>
          <inkml:channelProperty channel="T" name="resolution" value="1" units="1/dev"/>
        </inkml:channelProperties>
      </inkml:inkSource>
      <inkml:timestamp xml:id="ts0" timeString="2014-06-19T21:08:46.36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7071-C6A2-4F6B-9DB6-ED8E52F4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Schmitz</dc:creator>
  <cp:keywords/>
  <dc:description/>
  <cp:lastModifiedBy>Schmitz, Christopher</cp:lastModifiedBy>
  <cp:revision>24</cp:revision>
  <cp:lastPrinted>2018-02-08T00:07:00Z</cp:lastPrinted>
  <dcterms:created xsi:type="dcterms:W3CDTF">2020-01-16T16:57:00Z</dcterms:created>
  <dcterms:modified xsi:type="dcterms:W3CDTF">2022-02-11T20:59:00Z</dcterms:modified>
</cp:coreProperties>
</file>