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rFonts w:ascii="Roboto" w:cs="Roboto" w:eastAsia="Roboto" w:hAnsi="Roboto"/>
          <w:color w:val="172b4d"/>
          <w:sz w:val="21"/>
          <w:szCs w:val="21"/>
        </w:rPr>
      </w:pPr>
      <w:bookmarkStart w:colFirst="0" w:colLast="0" w:name="_tqzb2mlcsk46" w:id="0"/>
      <w:bookmarkEnd w:id="0"/>
      <w:r w:rsidDel="00000000" w:rsidR="00000000" w:rsidRPr="00000000">
        <w:rPr>
          <w:rFonts w:ascii="Roboto" w:cs="Roboto" w:eastAsia="Roboto" w:hAnsi="Roboto"/>
          <w:color w:val="464646"/>
          <w:sz w:val="36"/>
          <w:szCs w:val="36"/>
          <w:rtl w:val="0"/>
        </w:rPr>
        <w:t xml:space="preserve">Kinds of Comments (worst to best)</w:t>
      </w:r>
      <w:r w:rsidDel="00000000" w:rsidR="00000000" w:rsidRPr="00000000">
        <w:rPr>
          <w:rFonts w:ascii="Roboto" w:cs="Roboto" w:eastAsia="Roboto" w:hAnsi="Roboto"/>
          <w:color w:val="172b4d"/>
          <w:sz w:val="21"/>
          <w:szCs w:val="21"/>
          <w:rtl w:val="0"/>
        </w:rPr>
        <w:t xml:space="preserve"> </w:t>
      </w:r>
    </w:p>
    <w:p w:rsidR="00000000" w:rsidDel="00000000" w:rsidP="00000000" w:rsidRDefault="00000000" w:rsidRPr="00000000" w14:paraId="00000002">
      <w:pPr>
        <w:numPr>
          <w:ilvl w:val="0"/>
          <w:numId w:val="2"/>
        </w:numP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Repeat of code</w:t>
      </w:r>
    </w:p>
    <w:p w:rsidR="00000000" w:rsidDel="00000000" w:rsidP="00000000" w:rsidRDefault="00000000" w:rsidRPr="00000000" w14:paraId="00000003">
      <w:pPr>
        <w:numPr>
          <w:ilvl w:val="0"/>
          <w:numId w:val="2"/>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Explanation of code</w:t>
      </w:r>
    </w:p>
    <w:p w:rsidR="00000000" w:rsidDel="00000000" w:rsidP="00000000" w:rsidRDefault="00000000" w:rsidRPr="00000000" w14:paraId="00000004">
      <w:pPr>
        <w:numPr>
          <w:ilvl w:val="0"/>
          <w:numId w:val="2"/>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Marker in code</w:t>
      </w:r>
    </w:p>
    <w:p w:rsidR="00000000" w:rsidDel="00000000" w:rsidP="00000000" w:rsidRDefault="00000000" w:rsidRPr="00000000" w14:paraId="00000005">
      <w:pPr>
        <w:numPr>
          <w:ilvl w:val="0"/>
          <w:numId w:val="2"/>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Summary of code</w:t>
      </w:r>
    </w:p>
    <w:p w:rsidR="00000000" w:rsidDel="00000000" w:rsidP="00000000" w:rsidRDefault="00000000" w:rsidRPr="00000000" w14:paraId="00000006">
      <w:pPr>
        <w:numPr>
          <w:ilvl w:val="0"/>
          <w:numId w:val="2"/>
        </w:numPr>
        <w:spacing w:before="0" w:beforeAutospacing="0" w:lineRule="auto"/>
        <w:ind w:left="720" w:hanging="360"/>
      </w:pPr>
      <w:r w:rsidDel="00000000" w:rsidR="00000000" w:rsidRPr="00000000">
        <w:rPr>
          <w:rFonts w:ascii="Roboto" w:cs="Roboto" w:eastAsia="Roboto" w:hAnsi="Roboto"/>
          <w:color w:val="172b4d"/>
          <w:sz w:val="21"/>
          <w:szCs w:val="21"/>
          <w:rtl w:val="0"/>
        </w:rPr>
        <w:t xml:space="preserve">Description of code’s intent</w:t>
      </w:r>
    </w:p>
    <w:p w:rsidR="00000000" w:rsidDel="00000000" w:rsidP="00000000" w:rsidRDefault="00000000" w:rsidRPr="00000000" w14:paraId="00000007">
      <w:pPr>
        <w:spacing w:before="320" w:lineRule="auto"/>
        <w:ind w:left="0" w:firstLine="0"/>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 “Information that can not possibly be expressed by the code itself”</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 </w:t>
      </w:r>
    </w:p>
    <w:p w:rsidR="00000000" w:rsidDel="00000000" w:rsidP="00000000" w:rsidRDefault="00000000" w:rsidRPr="00000000" w14:paraId="00000009">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rPr>
          <w:rFonts w:ascii="Roboto" w:cs="Roboto" w:eastAsia="Roboto" w:hAnsi="Roboto"/>
          <w:color w:val="464646"/>
          <w:sz w:val="30"/>
          <w:szCs w:val="30"/>
          <w:u w:val="none"/>
        </w:rPr>
      </w:pPr>
      <w:bookmarkStart w:colFirst="0" w:colLast="0" w:name="_ypxp3ihxt5hw" w:id="1"/>
      <w:bookmarkEnd w:id="1"/>
      <w:r w:rsidDel="00000000" w:rsidR="00000000" w:rsidRPr="00000000">
        <w:rPr>
          <w:rFonts w:ascii="Roboto" w:cs="Roboto" w:eastAsia="Roboto" w:hAnsi="Roboto"/>
          <w:color w:val="464646"/>
          <w:sz w:val="30"/>
          <w:szCs w:val="30"/>
          <w:rtl w:val="0"/>
        </w:rPr>
        <w:t xml:space="preserve">Repeat of Code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Tells what the code does in words </w:t>
      </w:r>
      <w:r w:rsidDel="00000000" w:rsidR="00000000" w:rsidRPr="00000000">
        <w:rPr>
          <w:rFonts w:ascii="Arial Unicode MS" w:cs="Arial Unicode MS" w:eastAsia="Arial Unicode MS" w:hAnsi="Arial Unicode MS"/>
          <w:color w:val="2da2bf"/>
          <w:sz w:val="21"/>
          <w:szCs w:val="21"/>
          <w:rtl w:val="0"/>
        </w:rPr>
        <w:t xml:space="preserve">◦ </w:t>
      </w:r>
      <w:r w:rsidDel="00000000" w:rsidR="00000000" w:rsidRPr="00000000">
        <w:rPr>
          <w:rFonts w:ascii="Roboto" w:cs="Roboto" w:eastAsia="Roboto" w:hAnsi="Roboto"/>
          <w:color w:val="172b4d"/>
          <w:sz w:val="21"/>
          <w:szCs w:val="21"/>
          <w:rtl w:val="0"/>
        </w:rPr>
        <w:t xml:space="preserve">Basically useless.  This is what I call “comment pollution”.</w:t>
      </w:r>
    </w:p>
    <w:tbl>
      <w:tblPr>
        <w:tblStyle w:val="Table1"/>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0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0B">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assign 100 to a</w:t>
            </w:r>
          </w:p>
          <w:p w:rsidR="00000000" w:rsidDel="00000000" w:rsidP="00000000" w:rsidRDefault="00000000" w:rsidRPr="00000000" w14:paraId="0000000C">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int a = 100;</w:t>
            </w:r>
          </w:p>
        </w:tc>
      </w:tr>
    </w:tbl>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464646"/>
          <w:sz w:val="30"/>
          <w:szCs w:val="30"/>
        </w:rPr>
      </w:pPr>
      <w:bookmarkStart w:colFirst="0" w:colLast="0" w:name="_r5do3w5vtmlt" w:id="2"/>
      <w:bookmarkEnd w:id="2"/>
      <w:r w:rsidDel="00000000" w:rsidR="00000000" w:rsidRPr="00000000">
        <w:rPr>
          <w:rtl w:val="0"/>
        </w:rPr>
      </w:r>
    </w:p>
    <w:p w:rsidR="00000000" w:rsidDel="00000000" w:rsidP="00000000" w:rsidRDefault="00000000" w:rsidRPr="00000000" w14:paraId="0000000E">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rPr>
          <w:rFonts w:ascii="Roboto" w:cs="Roboto" w:eastAsia="Roboto" w:hAnsi="Roboto"/>
          <w:color w:val="464646"/>
          <w:sz w:val="30"/>
          <w:szCs w:val="30"/>
          <w:u w:val="none"/>
        </w:rPr>
      </w:pPr>
      <w:bookmarkStart w:colFirst="0" w:colLast="0" w:name="_k99tqe96d0xy" w:id="3"/>
      <w:bookmarkEnd w:id="3"/>
      <w:r w:rsidDel="00000000" w:rsidR="00000000" w:rsidRPr="00000000">
        <w:rPr>
          <w:rFonts w:ascii="Roboto" w:cs="Roboto" w:eastAsia="Roboto" w:hAnsi="Roboto"/>
          <w:color w:val="464646"/>
          <w:sz w:val="30"/>
          <w:szCs w:val="30"/>
          <w:rtl w:val="0"/>
        </w:rPr>
        <w:t xml:space="preserve">Explanation of Code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If code is so complicated or confusing that it needs explanation then it probably needs rewriting</w:t>
      </w:r>
    </w:p>
    <w:tbl>
      <w:tblPr>
        <w:tblStyle w:val="Table2"/>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9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10">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memcpy(tstr,f_rec,8);</w:t>
            </w:r>
          </w:p>
          <w:p w:rsidR="00000000" w:rsidDel="00000000" w:rsidP="00000000" w:rsidRDefault="00000000" w:rsidRPr="00000000" w14:paraId="00000011">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i=0;</w:t>
            </w:r>
          </w:p>
          <w:p w:rsidR="00000000" w:rsidDel="00000000" w:rsidP="00000000" w:rsidRDefault="00000000" w:rsidRPr="00000000" w14:paraId="00000012">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while ((tstr[i] != 0x20) &amp;&amp; (i&lt;8))</w:t>
            </w:r>
          </w:p>
          <w:p w:rsidR="00000000" w:rsidDel="00000000" w:rsidP="00000000" w:rsidRDefault="00000000" w:rsidRPr="00000000" w14:paraId="00000013">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 </w:t>
            </w:r>
          </w:p>
          <w:p w:rsidR="00000000" w:rsidDel="00000000" w:rsidP="00000000" w:rsidRDefault="00000000" w:rsidRPr="00000000" w14:paraId="00000014">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tstr[i]=0;</w:t>
            </w:r>
          </w:p>
        </w:tc>
      </w:tr>
    </w:tbl>
    <w:p w:rsidR="00000000" w:rsidDel="00000000" w:rsidP="00000000" w:rsidRDefault="00000000" w:rsidRPr="00000000" w14:paraId="00000015">
      <w:pPr>
        <w:rPr>
          <w:rFonts w:ascii="Courier New" w:cs="Courier New" w:eastAsia="Courier New" w:hAnsi="Courier New"/>
        </w:rPr>
      </w:pPr>
      <w:r w:rsidDel="00000000" w:rsidR="00000000" w:rsidRPr="00000000">
        <w:rPr>
          <w:rtl w:val="0"/>
        </w:rPr>
      </w:r>
    </w:p>
    <w:tbl>
      <w:tblPr>
        <w:tblStyle w:val="Table3"/>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25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16">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copy the first 8 chars of the directory entry data </w:t>
            </w:r>
          </w:p>
          <w:p w:rsidR="00000000" w:rsidDel="00000000" w:rsidP="00000000" w:rsidRDefault="00000000" w:rsidRPr="00000000" w14:paraId="00000017">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memcpy(tstr,f_rec,8);</w:t>
            </w:r>
          </w:p>
          <w:p w:rsidR="00000000" w:rsidDel="00000000" w:rsidP="00000000" w:rsidRDefault="00000000" w:rsidRPr="00000000" w14:paraId="00000018">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scan the 8 chars above for a space, don’t go over 8 i=0;</w:t>
            </w:r>
          </w:p>
          <w:p w:rsidR="00000000" w:rsidDel="00000000" w:rsidP="00000000" w:rsidRDefault="00000000" w:rsidRPr="00000000" w14:paraId="00000019">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while ((tstr[i] != 0x20) &amp;&amp; (i&lt;8)) </w:t>
            </w:r>
          </w:p>
          <w:p w:rsidR="00000000" w:rsidDel="00000000" w:rsidP="00000000" w:rsidRDefault="00000000" w:rsidRPr="00000000" w14:paraId="0000001A">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w:t>
            </w:r>
          </w:p>
          <w:p w:rsidR="00000000" w:rsidDel="00000000" w:rsidP="00000000" w:rsidRDefault="00000000" w:rsidRPr="00000000" w14:paraId="0000001B">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terminate with a 0 </w:t>
            </w:r>
          </w:p>
          <w:p w:rsidR="00000000" w:rsidDel="00000000" w:rsidP="00000000" w:rsidRDefault="00000000" w:rsidRPr="00000000" w14:paraId="0000001C">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tstr[i]=0;</w:t>
            </w:r>
          </w:p>
        </w:tc>
      </w:tr>
    </w:tbl>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rFonts w:ascii="Roboto" w:cs="Roboto" w:eastAsia="Roboto" w:hAnsi="Roboto"/>
          <w:color w:val="464646"/>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720" w:hanging="360"/>
        <w:rPr>
          <w:rFonts w:ascii="Roboto" w:cs="Roboto" w:eastAsia="Roboto" w:hAnsi="Roboto"/>
          <w:u w:val="none"/>
        </w:rPr>
      </w:pPr>
      <w:r w:rsidDel="00000000" w:rsidR="00000000" w:rsidRPr="00000000">
        <w:rPr>
          <w:rFonts w:ascii="Roboto" w:cs="Roboto" w:eastAsia="Roboto" w:hAnsi="Roboto"/>
          <w:color w:val="464646"/>
          <w:sz w:val="30"/>
          <w:szCs w:val="30"/>
          <w:rtl w:val="0"/>
        </w:rPr>
        <w:t xml:space="preserve">Marker in Code</w:t>
      </w:r>
      <w:r w:rsidDel="00000000" w:rsidR="00000000" w:rsidRPr="00000000">
        <w:rPr>
          <w:rFonts w:ascii="Roboto" w:cs="Roboto" w:eastAsia="Roboto" w:hAnsi="Roboto"/>
          <w:color w:val="172b4d"/>
          <w:sz w:val="21"/>
          <w:szCs w:val="21"/>
          <w:rtl w:val="0"/>
        </w:rPr>
        <w:t xml:space="preserve"> </w:t>
      </w:r>
    </w:p>
    <w:tbl>
      <w:tblPr>
        <w:tblStyle w:val="Table4"/>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0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1F">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TODO: make changes here</w:t>
            </w:r>
          </w:p>
          <w:p w:rsidR="00000000" w:rsidDel="00000000" w:rsidP="00000000" w:rsidRDefault="00000000" w:rsidRPr="00000000" w14:paraId="00000020">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//MJW012111: Matt, I commented out this line and replaced it with the line that follows</w:t>
            </w:r>
          </w:p>
        </w:tc>
      </w:tr>
    </w:tbl>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 </w:t>
      </w:r>
    </w:p>
    <w:p w:rsidR="00000000" w:rsidDel="00000000" w:rsidP="00000000" w:rsidRDefault="00000000" w:rsidRPr="00000000" w14:paraId="00000022">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rPr>
          <w:rFonts w:ascii="Roboto" w:cs="Roboto" w:eastAsia="Roboto" w:hAnsi="Roboto"/>
          <w:color w:val="464646"/>
          <w:sz w:val="30"/>
          <w:szCs w:val="30"/>
          <w:u w:val="none"/>
        </w:rPr>
      </w:pPr>
      <w:bookmarkStart w:colFirst="0" w:colLast="0" w:name="_ywsesm5rh8wr" w:id="4"/>
      <w:bookmarkEnd w:id="4"/>
      <w:r w:rsidDel="00000000" w:rsidR="00000000" w:rsidRPr="00000000">
        <w:rPr>
          <w:rFonts w:ascii="Roboto" w:cs="Roboto" w:eastAsia="Roboto" w:hAnsi="Roboto"/>
          <w:color w:val="464646"/>
          <w:sz w:val="30"/>
          <w:szCs w:val="30"/>
          <w:rtl w:val="0"/>
        </w:rPr>
        <w:t xml:space="preserve">Summary of Code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Simple summary of code into one or two sentences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 </w:t>
      </w:r>
    </w:p>
    <w:tbl>
      <w:tblPr>
        <w:tblStyle w:val="Table5"/>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3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25">
            <w:pP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Function -</w:t>
            </w:r>
          </w:p>
          <w:p w:rsidR="00000000" w:rsidDel="00000000" w:rsidP="00000000" w:rsidRDefault="00000000" w:rsidRPr="00000000" w14:paraId="00000026">
            <w:pP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read the file indicated by the current dirEntry and rebuild // it on the local disk by successively reading and writing </w:t>
            </w:r>
          </w:p>
          <w:p w:rsidR="00000000" w:rsidDel="00000000" w:rsidP="00000000" w:rsidRDefault="00000000" w:rsidRPr="00000000" w14:paraId="00000027">
            <w:pPr>
              <w:spacing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clusters that make up the file on the disk being recovered</w:t>
            </w:r>
          </w:p>
        </w:tc>
      </w:tr>
    </w:tbl>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 </w:t>
      </w:r>
    </w:p>
    <w:p w:rsidR="00000000" w:rsidDel="00000000" w:rsidP="00000000" w:rsidRDefault="00000000" w:rsidRPr="00000000" w14:paraId="00000029">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rPr>
          <w:rFonts w:ascii="Roboto" w:cs="Roboto" w:eastAsia="Roboto" w:hAnsi="Roboto"/>
          <w:sz w:val="30"/>
          <w:szCs w:val="30"/>
          <w:u w:val="none"/>
        </w:rPr>
      </w:pPr>
      <w:bookmarkStart w:colFirst="0" w:colLast="0" w:name="_je0n0cjkhjqs" w:id="5"/>
      <w:bookmarkEnd w:id="5"/>
      <w:r w:rsidDel="00000000" w:rsidR="00000000" w:rsidRPr="00000000">
        <w:rPr>
          <w:rFonts w:ascii="Roboto" w:cs="Roboto" w:eastAsia="Roboto" w:hAnsi="Roboto"/>
          <w:color w:val="464646"/>
          <w:sz w:val="30"/>
          <w:szCs w:val="30"/>
          <w:rtl w:val="0"/>
        </w:rPr>
        <w:t xml:space="preserve">Description of Code’s Intent </w:t>
      </w:r>
      <w:r w:rsidDel="00000000" w:rsidR="00000000" w:rsidRPr="00000000">
        <w:rPr>
          <w:rFonts w:ascii="Roboto" w:cs="Roboto" w:eastAsia="Roboto" w:hAnsi="Roboto"/>
          <w:color w:val="333333"/>
          <w:sz w:val="30"/>
          <w:szCs w:val="30"/>
          <w:rtl w:val="0"/>
        </w:rPr>
        <w:t xml:space="preserve">(Most useful)</w:t>
      </w:r>
    </w:p>
    <w:tbl>
      <w:tblPr>
        <w:tblStyle w:val="Table6"/>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31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2A">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extract the root of the filename from the directory entry</w:t>
            </w:r>
          </w:p>
          <w:p w:rsidR="00000000" w:rsidDel="00000000" w:rsidP="00000000" w:rsidRDefault="00000000" w:rsidRPr="00000000" w14:paraId="0000002B">
            <w:pPr>
              <w:spacing w:lin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C">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memcpy(tstr,f_rec,8);</w:t>
            </w:r>
          </w:p>
          <w:p w:rsidR="00000000" w:rsidDel="00000000" w:rsidP="00000000" w:rsidRDefault="00000000" w:rsidRPr="00000000" w14:paraId="0000002D">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i=0;</w:t>
            </w:r>
          </w:p>
          <w:p w:rsidR="00000000" w:rsidDel="00000000" w:rsidP="00000000" w:rsidRDefault="00000000" w:rsidRPr="00000000" w14:paraId="0000002E">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while ((tstr[i] != 0x20) &amp;&amp; (i&lt;8))</w:t>
            </w:r>
          </w:p>
          <w:p w:rsidR="00000000" w:rsidDel="00000000" w:rsidP="00000000" w:rsidRDefault="00000000" w:rsidRPr="00000000" w14:paraId="0000002F">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 </w:t>
            </w:r>
          </w:p>
          <w:p w:rsidR="00000000" w:rsidDel="00000000" w:rsidP="00000000" w:rsidRDefault="00000000" w:rsidRPr="00000000" w14:paraId="00000030">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tstr[i]=0;</w:t>
            </w:r>
          </w:p>
          <w:p w:rsidR="00000000" w:rsidDel="00000000" w:rsidP="00000000" w:rsidRDefault="00000000" w:rsidRPr="00000000" w14:paraId="00000031">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32">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still, this should be rewritten</w:t>
            </w:r>
          </w:p>
        </w:tc>
      </w:tr>
    </w:tbl>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464646"/>
          <w:sz w:val="30"/>
          <w:szCs w:val="30"/>
        </w:rPr>
      </w:pPr>
      <w:bookmarkStart w:colFirst="0" w:colLast="0" w:name="_1l179ifk3ljn" w:id="6"/>
      <w:bookmarkEnd w:id="6"/>
      <w:r w:rsidDel="00000000" w:rsidR="00000000" w:rsidRPr="00000000">
        <w:rPr>
          <w:rFonts w:ascii="Roboto" w:cs="Roboto" w:eastAsia="Roboto" w:hAnsi="Roboto"/>
          <w:color w:val="464646"/>
          <w:sz w:val="30"/>
          <w:szCs w:val="30"/>
          <w:rtl w:val="0"/>
        </w:rPr>
        <w:t xml:space="preserve">*Information that can not...</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Arial Unicode MS" w:cs="Arial Unicode MS" w:eastAsia="Arial Unicode MS" w:hAnsi="Arial Unicode MS"/>
          <w:color w:val="2da2bf"/>
          <w:sz w:val="21"/>
          <w:szCs w:val="21"/>
          <w:rtl w:val="0"/>
        </w:rPr>
        <w:t xml:space="preserve">● </w:t>
      </w:r>
      <w:r w:rsidDel="00000000" w:rsidR="00000000" w:rsidRPr="00000000">
        <w:rPr>
          <w:rFonts w:ascii="Roboto" w:cs="Roboto" w:eastAsia="Roboto" w:hAnsi="Roboto"/>
          <w:color w:val="172b4d"/>
          <w:sz w:val="21"/>
          <w:szCs w:val="21"/>
          <w:rtl w:val="0"/>
        </w:rPr>
        <w:t xml:space="preserve">Copyright notices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Arial Unicode MS" w:cs="Arial Unicode MS" w:eastAsia="Arial Unicode MS" w:hAnsi="Arial Unicode MS"/>
          <w:color w:val="2da2bf"/>
          <w:sz w:val="21"/>
          <w:szCs w:val="21"/>
          <w:rtl w:val="0"/>
        </w:rPr>
        <w:t xml:space="preserve">● </w:t>
      </w:r>
      <w:r w:rsidDel="00000000" w:rsidR="00000000" w:rsidRPr="00000000">
        <w:rPr>
          <w:rFonts w:ascii="Roboto" w:cs="Roboto" w:eastAsia="Roboto" w:hAnsi="Roboto"/>
          <w:color w:val="172b4d"/>
          <w:sz w:val="21"/>
          <w:szCs w:val="21"/>
          <w:rtl w:val="0"/>
        </w:rPr>
        <w:t xml:space="preserve">Confidentiality</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Arial Unicode MS" w:cs="Arial Unicode MS" w:eastAsia="Arial Unicode MS" w:hAnsi="Arial Unicode MS"/>
          <w:color w:val="2da2bf"/>
          <w:sz w:val="21"/>
          <w:szCs w:val="21"/>
          <w:rtl w:val="0"/>
        </w:rPr>
        <w:t xml:space="preserve">● </w:t>
      </w:r>
      <w:r w:rsidDel="00000000" w:rsidR="00000000" w:rsidRPr="00000000">
        <w:rPr>
          <w:rFonts w:ascii="Roboto" w:cs="Roboto" w:eastAsia="Roboto" w:hAnsi="Roboto"/>
          <w:color w:val="172b4d"/>
          <w:sz w:val="21"/>
          <w:szCs w:val="21"/>
          <w:rtl w:val="0"/>
        </w:rPr>
        <w:t xml:space="preserve">Comment blocks assigned by instructor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Arial Unicode MS" w:cs="Arial Unicode MS" w:eastAsia="Arial Unicode MS" w:hAnsi="Arial Unicode MS"/>
          <w:color w:val="2da2bf"/>
          <w:sz w:val="21"/>
          <w:szCs w:val="21"/>
          <w:rtl w:val="0"/>
        </w:rPr>
        <w:t xml:space="preserve">● </w:t>
      </w:r>
      <w:r w:rsidDel="00000000" w:rsidR="00000000" w:rsidRPr="00000000">
        <w:rPr>
          <w:rFonts w:ascii="Roboto" w:cs="Roboto" w:eastAsia="Roboto" w:hAnsi="Roboto"/>
          <w:color w:val="172b4d"/>
          <w:sz w:val="21"/>
          <w:szCs w:val="21"/>
          <w:rtl w:val="0"/>
        </w:rPr>
        <w:t xml:space="preserve">Citations of sources</w:t>
      </w:r>
    </w:p>
    <w:p w:rsidR="00000000" w:rsidDel="00000000" w:rsidP="00000000" w:rsidRDefault="00000000" w:rsidRPr="00000000" w14:paraId="000000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b w:val="1"/>
          <w:color w:val="003366"/>
          <w:sz w:val="24"/>
          <w:szCs w:val="24"/>
        </w:rPr>
      </w:pPr>
      <w:bookmarkStart w:colFirst="0" w:colLast="0" w:name="_h1f6sdvguzcf" w:id="7"/>
      <w:bookmarkEnd w:id="7"/>
      <w:r w:rsidDel="00000000" w:rsidR="00000000" w:rsidRPr="00000000">
        <w:rPr>
          <w:rFonts w:ascii="Roboto" w:cs="Roboto" w:eastAsia="Roboto" w:hAnsi="Roboto"/>
          <w:b w:val="1"/>
          <w:color w:val="003366"/>
          <w:sz w:val="24"/>
          <w:szCs w:val="24"/>
          <w:rtl w:val="0"/>
        </w:rPr>
        <w:t xml:space="preserve">Example:</w:t>
      </w:r>
    </w:p>
    <w:p w:rsidR="00000000" w:rsidDel="00000000" w:rsidP="00000000" w:rsidRDefault="00000000" w:rsidRPr="00000000" w14:paraId="0000003A">
      <w:pPr>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3B">
      <w:pPr>
        <w:rPr>
          <w:rFonts w:ascii="Courier New" w:cs="Courier New" w:eastAsia="Courier New" w:hAnsi="Courier New"/>
        </w:rPr>
      </w:pPr>
      <w:r w:rsidDel="00000000" w:rsidR="00000000" w:rsidRPr="00000000">
        <w:rPr>
          <w:rFonts w:ascii="Courier New" w:cs="Courier New" w:eastAsia="Courier New" w:hAnsi="Courier New"/>
          <w:rtl w:val="0"/>
        </w:rPr>
        <w:t xml:space="preserve">// Copyright 2007, eV Interacitve, Inc.</w:t>
      </w:r>
    </w:p>
    <w:p w:rsidR="00000000" w:rsidDel="00000000" w:rsidP="00000000" w:rsidRDefault="00000000" w:rsidRPr="00000000" w14:paraId="0000003C">
      <w:pPr>
        <w:rPr>
          <w:rFonts w:ascii="Courier New" w:cs="Courier New" w:eastAsia="Courier New" w:hAnsi="Courier New"/>
        </w:rPr>
      </w:pPr>
      <w:r w:rsidDel="00000000" w:rsidR="00000000" w:rsidRPr="00000000">
        <w:rPr>
          <w:rFonts w:ascii="Courier New" w:cs="Courier New" w:eastAsia="Courier New" w:hAnsi="Courier New"/>
          <w:rtl w:val="0"/>
        </w:rPr>
        <w:t xml:space="preserve">// Modification of this code is not permitted without express written</w:t>
      </w:r>
    </w:p>
    <w:p w:rsidR="00000000" w:rsidDel="00000000" w:rsidP="00000000" w:rsidRDefault="00000000" w:rsidRPr="00000000" w14:paraId="0000003D">
      <w:pPr>
        <w:rPr>
          <w:rFonts w:ascii="Courier New" w:cs="Courier New" w:eastAsia="Courier New" w:hAnsi="Courier New"/>
          <w:color w:val="1155cc"/>
          <w:u w:val="single"/>
        </w:rPr>
      </w:pPr>
      <w:r w:rsidDel="00000000" w:rsidR="00000000" w:rsidRPr="00000000">
        <w:rPr>
          <w:rFonts w:ascii="Courier New" w:cs="Courier New" w:eastAsia="Courier New" w:hAnsi="Courier New"/>
          <w:rtl w:val="0"/>
        </w:rPr>
        <w:t xml:space="preserve">// consent of Matthew Harmon </w:t>
      </w:r>
      <w:r w:rsidDel="00000000" w:rsidR="00000000" w:rsidRPr="00000000">
        <w:fldChar w:fldCharType="begin"/>
        <w:instrText xml:space="preserve"> HYPERLINK "https://wiki.illinois.edu/wiki/display/cs242/Commenting" </w:instrText>
        <w:fldChar w:fldCharType="separate"/>
      </w:r>
      <w:r w:rsidDel="00000000" w:rsidR="00000000" w:rsidRPr="00000000">
        <w:rPr>
          <w:rFonts w:ascii="Courier New" w:cs="Courier New" w:eastAsia="Courier New" w:hAnsi="Courier New"/>
          <w:color w:val="1155cc"/>
          <w:u w:val="single"/>
          <w:rtl w:val="0"/>
        </w:rPr>
        <w:t xml:space="preserve">***************@ev-interactive.com</w:t>
      </w:r>
    </w:p>
    <w:p w:rsidR="00000000" w:rsidDel="00000000" w:rsidP="00000000" w:rsidRDefault="00000000" w:rsidRPr="00000000" w14:paraId="0000003E">
      <w:pPr>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b w:val="1"/>
          <w:color w:val="003366"/>
          <w:sz w:val="24"/>
          <w:szCs w:val="24"/>
        </w:rPr>
      </w:pPr>
      <w:bookmarkStart w:colFirst="0" w:colLast="0" w:name="_3hpfb5dw1s7" w:id="8"/>
      <w:bookmarkEnd w:id="8"/>
      <w:r w:rsidDel="00000000" w:rsidR="00000000" w:rsidRPr="00000000">
        <w:rPr>
          <w:rtl w:val="0"/>
        </w:rPr>
      </w:r>
    </w:p>
    <w:p w:rsidR="00000000" w:rsidDel="00000000" w:rsidP="00000000" w:rsidRDefault="00000000" w:rsidRPr="00000000" w14:paraId="000000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b w:val="1"/>
          <w:color w:val="003366"/>
          <w:sz w:val="24"/>
          <w:szCs w:val="24"/>
        </w:rPr>
      </w:pPr>
      <w:bookmarkStart w:colFirst="0" w:colLast="0" w:name="_4v7j7bz6xahn" w:id="9"/>
      <w:bookmarkEnd w:id="9"/>
      <w:r w:rsidDel="00000000" w:rsidR="00000000" w:rsidRPr="00000000">
        <w:rPr>
          <w:rFonts w:ascii="Roboto" w:cs="Roboto" w:eastAsia="Roboto" w:hAnsi="Roboto"/>
          <w:b w:val="1"/>
          <w:color w:val="003366"/>
          <w:sz w:val="24"/>
          <w:szCs w:val="24"/>
          <w:rtl w:val="0"/>
        </w:rPr>
        <w:t xml:space="preserve">Example:</w:t>
      </w:r>
    </w:p>
    <w:p w:rsidR="00000000" w:rsidDel="00000000" w:rsidP="00000000" w:rsidRDefault="00000000" w:rsidRPr="00000000" w14:paraId="00000041">
      <w:pPr>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42">
      <w:pPr>
        <w:rPr>
          <w:rFonts w:ascii="Courier New" w:cs="Courier New" w:eastAsia="Courier New" w:hAnsi="Courier New"/>
        </w:rPr>
      </w:pPr>
      <w:r w:rsidDel="00000000" w:rsidR="00000000" w:rsidRPr="00000000">
        <w:rPr>
          <w:rFonts w:ascii="Courier New" w:cs="Courier New" w:eastAsia="Courier New" w:hAnsi="Courier New"/>
          <w:rtl w:val="0"/>
        </w:rPr>
        <w:t xml:space="preserve">// Lambert Conformal Conic Projects</w:t>
      </w:r>
    </w:p>
    <w:p w:rsidR="00000000" w:rsidDel="00000000" w:rsidP="00000000" w:rsidRDefault="00000000" w:rsidRPr="00000000" w14:paraId="00000043">
      <w:pPr>
        <w:rPr>
          <w:rFonts w:ascii="Courier New" w:cs="Courier New" w:eastAsia="Courier New" w:hAnsi="Courier New"/>
        </w:rPr>
      </w:pPr>
      <w:r w:rsidDel="00000000" w:rsidR="00000000" w:rsidRPr="00000000">
        <w:rPr>
          <w:rFonts w:ascii="Courier New" w:cs="Courier New" w:eastAsia="Courier New" w:hAnsi="Courier New"/>
          <w:rtl w:val="0"/>
        </w:rPr>
        <w:t xml:space="preserve">// Formula on page for the sphere, pg. 106</w:t>
      </w:r>
    </w:p>
    <w:p w:rsidR="00000000" w:rsidDel="00000000" w:rsidP="00000000" w:rsidRDefault="00000000" w:rsidRPr="00000000" w14:paraId="00000044">
      <w:pPr>
        <w:rPr>
          <w:rFonts w:ascii="Courier New" w:cs="Courier New" w:eastAsia="Courier New" w:hAnsi="Courier New"/>
        </w:rPr>
      </w:pPr>
      <w:r w:rsidDel="00000000" w:rsidR="00000000" w:rsidRPr="00000000">
        <w:rPr>
          <w:rFonts w:ascii="Courier New" w:cs="Courier New" w:eastAsia="Courier New" w:hAnsi="Courier New"/>
          <w:rtl w:val="0"/>
        </w:rPr>
        <w:t xml:space="preserve">// Map Projects – A Working Manual</w:t>
      </w:r>
    </w:p>
    <w:p w:rsidR="00000000" w:rsidDel="00000000" w:rsidP="00000000" w:rsidRDefault="00000000" w:rsidRPr="00000000" w14:paraId="00000045">
      <w:pPr>
        <w:rPr>
          <w:rFonts w:ascii="Courier New" w:cs="Courier New" w:eastAsia="Courier New" w:hAnsi="Courier New"/>
        </w:rPr>
      </w:pPr>
      <w:r w:rsidDel="00000000" w:rsidR="00000000" w:rsidRPr="00000000">
        <w:rPr>
          <w:rFonts w:ascii="Courier New" w:cs="Courier New" w:eastAsia="Courier New" w:hAnsi="Courier New"/>
          <w:rtl w:val="0"/>
        </w:rPr>
        <w:t xml:space="preserve">// U.S. Geological Survey Professional Paper 1395 </w:t>
      </w:r>
    </w:p>
    <w:p w:rsidR="00000000" w:rsidDel="00000000" w:rsidP="00000000" w:rsidRDefault="00000000" w:rsidRPr="00000000" w14:paraId="00000046">
      <w:pPr>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4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003366"/>
          <w:sz w:val="30"/>
          <w:szCs w:val="30"/>
        </w:rPr>
      </w:pPr>
      <w:bookmarkStart w:colFirst="0" w:colLast="0" w:name="_e16ats620385" w:id="10"/>
      <w:bookmarkEnd w:id="10"/>
      <w:r w:rsidDel="00000000" w:rsidR="00000000" w:rsidRPr="00000000">
        <w:rPr>
          <w:rtl w:val="0"/>
        </w:rPr>
      </w:r>
    </w:p>
    <w:p w:rsidR="00000000" w:rsidDel="00000000" w:rsidP="00000000" w:rsidRDefault="00000000" w:rsidRPr="00000000" w14:paraId="0000004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003366"/>
          <w:sz w:val="30"/>
          <w:szCs w:val="30"/>
        </w:rPr>
      </w:pPr>
      <w:bookmarkStart w:colFirst="0" w:colLast="0" w:name="_tsf07dbelv87" w:id="11"/>
      <w:bookmarkEnd w:id="11"/>
      <w:r w:rsidDel="00000000" w:rsidR="00000000" w:rsidRPr="00000000">
        <w:rPr>
          <w:rFonts w:ascii="Roboto" w:cs="Roboto" w:eastAsia="Roboto" w:hAnsi="Roboto"/>
          <w:color w:val="003366"/>
          <w:sz w:val="30"/>
          <w:szCs w:val="30"/>
          <w:rtl w:val="0"/>
        </w:rPr>
        <w:t xml:space="preserve">Excuses for Bad or No Comments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464646"/>
          <w:sz w:val="21"/>
          <w:szCs w:val="21"/>
        </w:rPr>
      </w:pPr>
      <w:r w:rsidDel="00000000" w:rsidR="00000000" w:rsidRPr="00000000">
        <w:rPr>
          <w:rFonts w:ascii="Roboto" w:cs="Roboto" w:eastAsia="Roboto" w:hAnsi="Roboto"/>
          <w:color w:val="464646"/>
          <w:sz w:val="21"/>
          <w:szCs w:val="21"/>
          <w:rtl w:val="0"/>
        </w:rPr>
        <w:t xml:space="preserve">“It Takes Too Much Time” </w:t>
      </w:r>
    </w:p>
    <w:p w:rsidR="00000000" w:rsidDel="00000000" w:rsidP="00000000" w:rsidRDefault="00000000" w:rsidRPr="00000000" w14:paraId="0000004A">
      <w:pPr>
        <w:numPr>
          <w:ilvl w:val="0"/>
          <w:numId w:val="6"/>
        </w:numP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It takes more time later and is harder to debug</w:t>
      </w:r>
    </w:p>
    <w:p w:rsidR="00000000" w:rsidDel="00000000" w:rsidP="00000000" w:rsidRDefault="00000000" w:rsidRPr="00000000" w14:paraId="0000004B">
      <w:pPr>
        <w:numPr>
          <w:ilvl w:val="0"/>
          <w:numId w:val="6"/>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Commenting after the fact is more difficult</w:t>
      </w:r>
    </w:p>
    <w:p w:rsidR="00000000" w:rsidDel="00000000" w:rsidP="00000000" w:rsidRDefault="00000000" w:rsidRPr="00000000" w14:paraId="0000004C">
      <w:pPr>
        <w:numPr>
          <w:ilvl w:val="0"/>
          <w:numId w:val="6"/>
        </w:numPr>
        <w:spacing w:before="0" w:beforeAutospacing="0" w:lineRule="auto"/>
        <w:ind w:left="720" w:hanging="360"/>
      </w:pPr>
      <w:r w:rsidDel="00000000" w:rsidR="00000000" w:rsidRPr="00000000">
        <w:rPr>
          <w:rFonts w:ascii="Roboto" w:cs="Roboto" w:eastAsia="Roboto" w:hAnsi="Roboto"/>
          <w:color w:val="172b4d"/>
          <w:sz w:val="21"/>
          <w:szCs w:val="21"/>
          <w:rtl w:val="0"/>
        </w:rPr>
        <w:t xml:space="preserve">My experience and that of EVERY professional that I have spoken to says otherwise</w:t>
      </w:r>
    </w:p>
    <w:p w:rsidR="00000000" w:rsidDel="00000000" w:rsidP="00000000" w:rsidRDefault="00000000" w:rsidRPr="00000000" w14:paraId="0000004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464646"/>
          <w:sz w:val="30"/>
          <w:szCs w:val="30"/>
        </w:rPr>
      </w:pPr>
      <w:bookmarkStart w:colFirst="0" w:colLast="0" w:name="_3i6hgrm86zbk" w:id="12"/>
      <w:bookmarkEnd w:id="12"/>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464646"/>
          <w:sz w:val="30"/>
          <w:szCs w:val="30"/>
        </w:rPr>
      </w:pPr>
      <w:bookmarkStart w:colFirst="0" w:colLast="0" w:name="_33fgnqzb1m3c" w:id="13"/>
      <w:bookmarkEnd w:id="13"/>
      <w:r w:rsidDel="00000000" w:rsidR="00000000" w:rsidRPr="00000000">
        <w:rPr>
          <w:rFonts w:ascii="Roboto" w:cs="Roboto" w:eastAsia="Roboto" w:hAnsi="Roboto"/>
          <w:color w:val="464646"/>
          <w:sz w:val="30"/>
          <w:szCs w:val="30"/>
          <w:rtl w:val="0"/>
        </w:rPr>
        <w:t xml:space="preserve">Style: Comment Blocks</w:t>
      </w:r>
    </w:p>
    <w:p w:rsidR="00000000" w:rsidDel="00000000" w:rsidP="00000000" w:rsidRDefault="00000000" w:rsidRPr="00000000" w14:paraId="000000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60" w:line="360" w:lineRule="auto"/>
        <w:rPr>
          <w:rFonts w:ascii="Roboto" w:cs="Roboto" w:eastAsia="Roboto" w:hAnsi="Roboto"/>
          <w:b w:val="1"/>
          <w:color w:val="464646"/>
          <w:sz w:val="24"/>
          <w:szCs w:val="24"/>
        </w:rPr>
      </w:pPr>
      <w:bookmarkStart w:colFirst="0" w:colLast="0" w:name="_mdgmr79hjobc" w:id="14"/>
      <w:bookmarkEnd w:id="14"/>
      <w:r w:rsidDel="00000000" w:rsidR="00000000" w:rsidRPr="00000000">
        <w:rPr>
          <w:rFonts w:ascii="Roboto" w:cs="Roboto" w:eastAsia="Roboto" w:hAnsi="Roboto"/>
          <w:b w:val="1"/>
          <w:color w:val="464646"/>
          <w:sz w:val="24"/>
          <w:szCs w:val="24"/>
          <w:rtl w:val="0"/>
        </w:rPr>
        <w:t xml:space="preserve">Example 1</w:t>
      </w:r>
    </w:p>
    <w:tbl>
      <w:tblPr>
        <w:tblStyle w:val="Table7"/>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22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50">
            <w:pPr>
              <w:spacing w:line="240" w:lineRule="auto"/>
              <w:rPr/>
            </w:pPr>
            <w:r w:rsidDel="00000000" w:rsidR="00000000" w:rsidRPr="00000000">
              <w:rPr>
                <w:rtl w:val="0"/>
              </w:rPr>
              <w:t xml:space="preserve">/*-----------------------------------------------------*/</w:t>
            </w:r>
          </w:p>
          <w:p w:rsidR="00000000" w:rsidDel="00000000" w:rsidP="00000000" w:rsidRDefault="00000000" w:rsidRPr="00000000" w14:paraId="00000051">
            <w:pPr>
              <w:spacing w:line="240" w:lineRule="auto"/>
              <w:rPr/>
            </w:pPr>
            <w:r w:rsidDel="00000000" w:rsidR="00000000" w:rsidRPr="00000000">
              <w:rPr>
                <w:rtl w:val="0"/>
              </w:rPr>
              <w:t xml:space="preserve">/* here’s a difficult style of */</w:t>
            </w:r>
          </w:p>
          <w:p w:rsidR="00000000" w:rsidDel="00000000" w:rsidP="00000000" w:rsidRDefault="00000000" w:rsidRPr="00000000" w14:paraId="00000052">
            <w:pPr>
              <w:spacing w:line="240" w:lineRule="auto"/>
              <w:rPr/>
            </w:pPr>
            <w:r w:rsidDel="00000000" w:rsidR="00000000" w:rsidRPr="00000000">
              <w:rPr>
                <w:rtl w:val="0"/>
              </w:rPr>
              <w:t xml:space="preserve">/* comment block to maintain */</w:t>
            </w:r>
          </w:p>
          <w:p w:rsidR="00000000" w:rsidDel="00000000" w:rsidP="00000000" w:rsidRDefault="00000000" w:rsidRPr="00000000" w14:paraId="00000053">
            <w:pPr>
              <w:spacing w:line="240" w:lineRule="auto"/>
              <w:rPr/>
            </w:pPr>
            <w:r w:rsidDel="00000000" w:rsidR="00000000" w:rsidRPr="00000000">
              <w:rPr>
                <w:rtl w:val="0"/>
              </w:rPr>
              <w:t xml:space="preserve">/* You’ll spend too much time */</w:t>
            </w:r>
          </w:p>
          <w:p w:rsidR="00000000" w:rsidDel="00000000" w:rsidP="00000000" w:rsidRDefault="00000000" w:rsidRPr="00000000" w14:paraId="00000054">
            <w:pPr>
              <w:spacing w:line="240" w:lineRule="auto"/>
              <w:rPr/>
            </w:pPr>
            <w:r w:rsidDel="00000000" w:rsidR="00000000" w:rsidRPr="00000000">
              <w:rPr>
                <w:rtl w:val="0"/>
              </w:rPr>
              <w:t xml:space="preserve">/* keeping the right hand column lined up */</w:t>
            </w:r>
          </w:p>
          <w:p w:rsidR="00000000" w:rsidDel="00000000" w:rsidP="00000000" w:rsidRDefault="00000000" w:rsidRPr="00000000" w14:paraId="00000055">
            <w:pPr>
              <w:spacing w:line="240" w:lineRule="auto"/>
              <w:rPr/>
            </w:pPr>
            <w:r w:rsidDel="00000000" w:rsidR="00000000" w:rsidRPr="00000000">
              <w:rPr>
                <w:rtl w:val="0"/>
              </w:rPr>
              <w:t xml:space="preserve">/*-----------------------------------------------------*/</w:t>
            </w:r>
          </w:p>
        </w:tc>
      </w:tr>
    </w:tbl>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464646"/>
          <w:sz w:val="21"/>
          <w:szCs w:val="21"/>
        </w:rPr>
      </w:pPr>
      <w:r w:rsidDel="00000000" w:rsidR="00000000" w:rsidRPr="00000000">
        <w:rPr>
          <w:rFonts w:ascii="Roboto" w:cs="Roboto" w:eastAsia="Roboto" w:hAnsi="Roboto"/>
          <w:color w:val="464646"/>
          <w:sz w:val="21"/>
          <w:szCs w:val="21"/>
          <w:rtl w:val="0"/>
        </w:rPr>
        <w:t xml:space="preserve">(keep in mind that your code might not be viewed with a color-coded syntax highlighting system)</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 </w:t>
      </w:r>
    </w:p>
    <w:p w:rsidR="00000000" w:rsidDel="00000000" w:rsidP="00000000" w:rsidRDefault="00000000" w:rsidRPr="00000000" w14:paraId="0000005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b w:val="1"/>
          <w:color w:val="003366"/>
          <w:sz w:val="24"/>
          <w:szCs w:val="24"/>
        </w:rPr>
      </w:pPr>
      <w:bookmarkStart w:colFirst="0" w:colLast="0" w:name="_8w1svds249t" w:id="15"/>
      <w:bookmarkEnd w:id="15"/>
      <w:r w:rsidDel="00000000" w:rsidR="00000000" w:rsidRPr="00000000">
        <w:rPr>
          <w:rFonts w:ascii="Roboto" w:cs="Roboto" w:eastAsia="Roboto" w:hAnsi="Roboto"/>
          <w:b w:val="1"/>
          <w:color w:val="003366"/>
          <w:sz w:val="24"/>
          <w:szCs w:val="24"/>
          <w:rtl w:val="0"/>
        </w:rPr>
        <w:t xml:space="preserve">Example 2</w:t>
      </w:r>
    </w:p>
    <w:tbl>
      <w:tblPr>
        <w:tblStyle w:val="Table8"/>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22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59">
            <w:pPr>
              <w:spacing w:line="240" w:lineRule="auto"/>
              <w:rPr/>
            </w:pPr>
            <w:r w:rsidDel="00000000" w:rsidR="00000000" w:rsidRPr="00000000">
              <w:rPr>
                <w:rtl w:val="0"/>
              </w:rPr>
              <w:t xml:space="preserve">//---------------------------------------------------------</w:t>
            </w:r>
          </w:p>
          <w:p w:rsidR="00000000" w:rsidDel="00000000" w:rsidP="00000000" w:rsidRDefault="00000000" w:rsidRPr="00000000" w14:paraId="0000005A">
            <w:pPr>
              <w:spacing w:line="240" w:lineRule="auto"/>
              <w:rPr/>
            </w:pPr>
            <w:r w:rsidDel="00000000" w:rsidR="00000000" w:rsidRPr="00000000">
              <w:rPr>
                <w:rtl w:val="0"/>
              </w:rPr>
              <w:t xml:space="preserve">// this style is easier because you don’t</w:t>
            </w:r>
          </w:p>
          <w:p w:rsidR="00000000" w:rsidDel="00000000" w:rsidP="00000000" w:rsidRDefault="00000000" w:rsidRPr="00000000" w14:paraId="0000005B">
            <w:pPr>
              <w:spacing w:line="240" w:lineRule="auto"/>
              <w:rPr/>
            </w:pPr>
            <w:r w:rsidDel="00000000" w:rsidR="00000000" w:rsidRPr="00000000">
              <w:rPr>
                <w:rtl w:val="0"/>
              </w:rPr>
              <w:t xml:space="preserve">// have to align the right hand column</w:t>
            </w:r>
          </w:p>
          <w:p w:rsidR="00000000" w:rsidDel="00000000" w:rsidP="00000000" w:rsidRDefault="00000000" w:rsidRPr="00000000" w14:paraId="0000005C">
            <w:pPr>
              <w:spacing w:line="240" w:lineRule="auto"/>
              <w:rPr/>
            </w:pPr>
            <w:r w:rsidDel="00000000" w:rsidR="00000000" w:rsidRPr="00000000">
              <w:rPr>
                <w:rtl w:val="0"/>
              </w:rPr>
              <w:t xml:space="preserve">// you can just copy and paste the dashes</w:t>
            </w:r>
          </w:p>
          <w:p w:rsidR="00000000" w:rsidDel="00000000" w:rsidP="00000000" w:rsidRDefault="00000000" w:rsidRPr="00000000" w14:paraId="0000005D">
            <w:pPr>
              <w:spacing w:line="240" w:lineRule="auto"/>
              <w:rPr/>
            </w:pPr>
            <w:r w:rsidDel="00000000" w:rsidR="00000000" w:rsidRPr="00000000">
              <w:rPr>
                <w:rtl w:val="0"/>
              </w:rPr>
              <w:t xml:space="preserve">// to start and end the block</w:t>
            </w:r>
          </w:p>
          <w:p w:rsidR="00000000" w:rsidDel="00000000" w:rsidP="00000000" w:rsidRDefault="00000000" w:rsidRPr="00000000" w14:paraId="0000005E">
            <w:pPr>
              <w:spacing w:line="240" w:lineRule="auto"/>
              <w:rPr/>
            </w:pPr>
            <w:r w:rsidDel="00000000" w:rsidR="00000000" w:rsidRPr="00000000">
              <w:rPr>
                <w:rtl w:val="0"/>
              </w:rPr>
              <w:t xml:space="preserve">//---------------------------------------------------------</w:t>
            </w:r>
          </w:p>
        </w:tc>
      </w:tr>
    </w:tbl>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172b4d"/>
          <w:sz w:val="21"/>
          <w:szCs w:val="21"/>
        </w:rPr>
      </w:pPr>
      <w:r w:rsidDel="00000000" w:rsidR="00000000" w:rsidRPr="00000000">
        <w:rPr>
          <w:rtl w:val="0"/>
        </w:rPr>
      </w:r>
    </w:p>
    <w:p w:rsidR="00000000" w:rsidDel="00000000" w:rsidP="00000000" w:rsidRDefault="00000000" w:rsidRPr="00000000" w14:paraId="0000006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464646"/>
          <w:sz w:val="30"/>
          <w:szCs w:val="30"/>
        </w:rPr>
      </w:pPr>
      <w:bookmarkStart w:colFirst="0" w:colLast="0" w:name="_b5ly6bevhleu" w:id="16"/>
      <w:bookmarkEnd w:id="16"/>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464646"/>
          <w:sz w:val="21"/>
          <w:szCs w:val="21"/>
        </w:rPr>
      </w:pPr>
      <w:bookmarkStart w:colFirst="0" w:colLast="0" w:name="_i9l5boapgior" w:id="17"/>
      <w:bookmarkEnd w:id="17"/>
      <w:r w:rsidDel="00000000" w:rsidR="00000000" w:rsidRPr="00000000">
        <w:rPr>
          <w:rFonts w:ascii="Roboto" w:cs="Roboto" w:eastAsia="Roboto" w:hAnsi="Roboto"/>
          <w:color w:val="464646"/>
          <w:sz w:val="30"/>
          <w:szCs w:val="30"/>
          <w:rtl w:val="0"/>
        </w:rPr>
        <w:t xml:space="preserve">Commenting Techniques</w:t>
      </w: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464646"/>
          <w:sz w:val="21"/>
          <w:szCs w:val="21"/>
        </w:rPr>
      </w:pPr>
      <w:r w:rsidDel="00000000" w:rsidR="00000000" w:rsidRPr="00000000">
        <w:rPr>
          <w:rFonts w:ascii="Roboto" w:cs="Roboto" w:eastAsia="Roboto" w:hAnsi="Roboto"/>
          <w:color w:val="172b4d"/>
          <w:sz w:val="21"/>
          <w:szCs w:val="21"/>
          <w:rtl w:val="0"/>
        </w:rPr>
        <w:t xml:space="preserve">Write comments at the level of the code’s intent</w:t>
      </w: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464646"/>
          <w:sz w:val="21"/>
          <w:szCs w:val="21"/>
        </w:rPr>
      </w:pPr>
      <w:r w:rsidDel="00000000" w:rsidR="00000000" w:rsidRPr="00000000">
        <w:rPr>
          <w:rFonts w:ascii="Roboto" w:cs="Roboto" w:eastAsia="Roboto" w:hAnsi="Roboto"/>
          <w:color w:val="172b4d"/>
          <w:sz w:val="21"/>
          <w:szCs w:val="21"/>
          <w:rtl w:val="0"/>
        </w:rPr>
        <w:t xml:space="preserve">Focus on the code itself so that comments enhance good code</w:t>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Focus paragraph comments on why rather than how</w:t>
      </w:r>
    </w:p>
    <w:p w:rsidR="00000000" w:rsidDel="00000000" w:rsidP="00000000" w:rsidRDefault="00000000" w:rsidRPr="00000000" w14:paraId="00000065">
      <w:pPr>
        <w:numPr>
          <w:ilvl w:val="0"/>
          <w:numId w:val="1"/>
        </w:numPr>
        <w:spacing w:after="0" w:afterAutospacing="0" w:before="320" w:lineRule="auto"/>
        <w:ind w:left="720" w:hanging="360"/>
      </w:pPr>
      <w:r w:rsidDel="00000000" w:rsidR="00000000" w:rsidRPr="00000000">
        <w:rPr>
          <w:rFonts w:ascii="Roboto" w:cs="Roboto" w:eastAsia="Roboto" w:hAnsi="Roboto"/>
          <w:color w:val="464646"/>
          <w:sz w:val="21"/>
          <w:szCs w:val="21"/>
          <w:rtl w:val="0"/>
        </w:rPr>
        <w:t xml:space="preserve"> </w:t>
      </w:r>
      <w:r w:rsidDel="00000000" w:rsidR="00000000" w:rsidRPr="00000000">
        <w:rPr>
          <w:rFonts w:ascii="Roboto" w:cs="Roboto" w:eastAsia="Roboto" w:hAnsi="Roboto"/>
          <w:color w:val="333333"/>
          <w:sz w:val="21"/>
          <w:szCs w:val="21"/>
          <w:rtl w:val="0"/>
        </w:rPr>
        <w:t xml:space="preserve">Endline comments</w:t>
      </w:r>
    </w:p>
    <w:p w:rsidR="00000000" w:rsidDel="00000000" w:rsidP="00000000" w:rsidRDefault="00000000" w:rsidRPr="00000000" w14:paraId="00000066">
      <w:pPr>
        <w:numPr>
          <w:ilvl w:val="1"/>
          <w:numId w:val="1"/>
        </w:numPr>
        <w:spacing w:after="0" w:afterAutospacing="0" w:before="0" w:beforeAutospacing="0" w:lineRule="auto"/>
        <w:ind w:left="1440" w:hanging="360"/>
      </w:pPr>
      <w:r w:rsidDel="00000000" w:rsidR="00000000" w:rsidRPr="00000000">
        <w:rPr>
          <w:rFonts w:ascii="Roboto" w:cs="Roboto" w:eastAsia="Roboto" w:hAnsi="Roboto"/>
          <w:color w:val="333333"/>
          <w:sz w:val="21"/>
          <w:szCs w:val="21"/>
          <w:rtl w:val="0"/>
        </w:rPr>
        <w:t xml:space="preserve"> Tend to be cryptic</w:t>
      </w:r>
    </w:p>
    <w:p w:rsidR="00000000" w:rsidDel="00000000" w:rsidP="00000000" w:rsidRDefault="00000000" w:rsidRPr="00000000" w14:paraId="00000067">
      <w:pPr>
        <w:numPr>
          <w:ilvl w:val="1"/>
          <w:numId w:val="1"/>
        </w:numPr>
        <w:spacing w:after="0" w:afterAutospacing="0" w:before="0" w:beforeAutospacing="0" w:lineRule="auto"/>
        <w:ind w:left="1440" w:hanging="360"/>
      </w:pPr>
      <w:r w:rsidDel="00000000" w:rsidR="00000000" w:rsidRPr="00000000">
        <w:rPr>
          <w:rFonts w:ascii="Roboto" w:cs="Roboto" w:eastAsia="Roboto" w:hAnsi="Roboto"/>
          <w:color w:val="333333"/>
          <w:sz w:val="21"/>
          <w:szCs w:val="21"/>
          <w:rtl w:val="0"/>
        </w:rPr>
        <w:t xml:space="preserve"> Hard to maintain</w:t>
      </w:r>
    </w:p>
    <w:p w:rsidR="00000000" w:rsidDel="00000000" w:rsidP="00000000" w:rsidRDefault="00000000" w:rsidRPr="00000000" w14:paraId="00000068">
      <w:pPr>
        <w:numPr>
          <w:ilvl w:val="1"/>
          <w:numId w:val="1"/>
        </w:numPr>
        <w:spacing w:after="0" w:afterAutospacing="0" w:before="0" w:beforeAutospacing="0" w:lineRule="auto"/>
        <w:ind w:left="1440" w:hanging="360"/>
      </w:pPr>
      <w:r w:rsidDel="00000000" w:rsidR="00000000" w:rsidRPr="00000000">
        <w:rPr>
          <w:rFonts w:ascii="Roboto" w:cs="Roboto" w:eastAsia="Roboto" w:hAnsi="Roboto"/>
          <w:color w:val="333333"/>
          <w:sz w:val="21"/>
          <w:szCs w:val="21"/>
          <w:rtl w:val="0"/>
        </w:rPr>
        <w:t xml:space="preserve">OK for data declarations </w:t>
      </w:r>
    </w:p>
    <w:p w:rsidR="00000000" w:rsidDel="00000000" w:rsidP="00000000" w:rsidRDefault="00000000" w:rsidRPr="00000000" w14:paraId="00000069">
      <w:pPr>
        <w:numPr>
          <w:ilvl w:val="1"/>
          <w:numId w:val="1"/>
        </w:numPr>
        <w:spacing w:after="0" w:afterAutospacing="0" w:before="0" w:beforeAutospacing="0" w:lineRule="auto"/>
        <w:ind w:left="1440" w:hanging="360"/>
      </w:pPr>
      <w:r w:rsidDel="00000000" w:rsidR="00000000" w:rsidRPr="00000000">
        <w:rPr>
          <w:rFonts w:ascii="Roboto" w:cs="Roboto" w:eastAsia="Roboto" w:hAnsi="Roboto"/>
          <w:color w:val="333333"/>
          <w:sz w:val="21"/>
          <w:szCs w:val="21"/>
          <w:rtl w:val="0"/>
        </w:rPr>
        <w:t xml:space="preserve">OK to denote bug fixes</w:t>
      </w:r>
    </w:p>
    <w:p w:rsidR="00000000" w:rsidDel="00000000" w:rsidP="00000000" w:rsidRDefault="00000000" w:rsidRPr="00000000" w14:paraId="0000006A">
      <w:pPr>
        <w:numPr>
          <w:ilvl w:val="1"/>
          <w:numId w:val="1"/>
        </w:numPr>
        <w:spacing w:after="0" w:afterAutospacing="0" w:before="0" w:beforeAutospacing="0" w:lineRule="auto"/>
        <w:ind w:left="1440" w:hanging="360"/>
      </w:pPr>
      <w:r w:rsidDel="00000000" w:rsidR="00000000" w:rsidRPr="00000000">
        <w:rPr>
          <w:rFonts w:ascii="Roboto" w:cs="Roboto" w:eastAsia="Roboto" w:hAnsi="Roboto"/>
          <w:color w:val="333333"/>
          <w:sz w:val="21"/>
          <w:szCs w:val="21"/>
          <w:rtl w:val="0"/>
        </w:rPr>
        <w:t xml:space="preserve">OK for marking ends of blocks</w:t>
      </w:r>
    </w:p>
    <w:p w:rsidR="00000000" w:rsidDel="00000000" w:rsidP="00000000" w:rsidRDefault="00000000" w:rsidRPr="00000000" w14:paraId="0000006B">
      <w:pPr>
        <w:numPr>
          <w:ilvl w:val="1"/>
          <w:numId w:val="1"/>
        </w:numPr>
        <w:spacing w:after="0" w:afterAutospacing="0" w:before="0" w:beforeAutospacing="0" w:lineRule="auto"/>
        <w:ind w:left="1440" w:hanging="360"/>
      </w:pPr>
      <w:r w:rsidDel="00000000" w:rsidR="00000000" w:rsidRPr="00000000">
        <w:rPr>
          <w:rFonts w:ascii="Roboto" w:cs="Roboto" w:eastAsia="Roboto" w:hAnsi="Roboto"/>
          <w:color w:val="333333"/>
          <w:sz w:val="21"/>
          <w:szCs w:val="21"/>
          <w:rtl w:val="0"/>
        </w:rPr>
        <w:t xml:space="preserve">Some people use this method to pair up curly braces</w:t>
      </w:r>
    </w:p>
    <w:p w:rsidR="00000000" w:rsidDel="00000000" w:rsidP="00000000" w:rsidRDefault="00000000" w:rsidRPr="00000000" w14:paraId="0000006C">
      <w:pPr>
        <w:numPr>
          <w:ilvl w:val="2"/>
          <w:numId w:val="1"/>
        </w:numPr>
        <w:spacing w:after="0" w:afterAutospacing="0" w:before="0" w:beforeAutospacing="0" w:lineRule="auto"/>
        <w:ind w:left="2160" w:hanging="360"/>
      </w:pPr>
      <w:r w:rsidDel="00000000" w:rsidR="00000000" w:rsidRPr="00000000">
        <w:rPr>
          <w:rFonts w:ascii="Roboto" w:cs="Roboto" w:eastAsia="Roboto" w:hAnsi="Roboto"/>
          <w:color w:val="333333"/>
          <w:sz w:val="21"/>
          <w:szCs w:val="21"/>
          <w:rtl w:val="0"/>
        </w:rPr>
        <w:t xml:space="preserve">e.g. – “ }  // end while”</w:t>
      </w:r>
    </w:p>
    <w:p w:rsidR="00000000" w:rsidDel="00000000" w:rsidP="00000000" w:rsidRDefault="00000000" w:rsidRPr="00000000" w14:paraId="0000006D">
      <w:pPr>
        <w:numPr>
          <w:ilvl w:val="1"/>
          <w:numId w:val="1"/>
        </w:numPr>
        <w:spacing w:after="0" w:afterAutospacing="0" w:before="0" w:beforeAutospacing="0" w:lineRule="auto"/>
        <w:ind w:left="1440" w:hanging="360"/>
      </w:pPr>
      <w:r w:rsidDel="00000000" w:rsidR="00000000" w:rsidRPr="00000000">
        <w:rPr>
          <w:rFonts w:ascii="Roboto" w:cs="Roboto" w:eastAsia="Roboto" w:hAnsi="Roboto"/>
          <w:color w:val="333333"/>
          <w:sz w:val="21"/>
          <w:szCs w:val="21"/>
          <w:rtl w:val="0"/>
        </w:rPr>
        <w:t xml:space="preserve">Probably not very useful</w:t>
      </w:r>
    </w:p>
    <w:p w:rsidR="00000000" w:rsidDel="00000000" w:rsidP="00000000" w:rsidRDefault="00000000" w:rsidRPr="00000000" w14:paraId="0000006E">
      <w:pPr>
        <w:numPr>
          <w:ilvl w:val="0"/>
          <w:numId w:val="1"/>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Commenting individual lines </w:t>
      </w:r>
    </w:p>
    <w:p w:rsidR="00000000" w:rsidDel="00000000" w:rsidP="00000000" w:rsidRDefault="00000000" w:rsidRPr="00000000" w14:paraId="0000006F">
      <w:pPr>
        <w:numPr>
          <w:ilvl w:val="1"/>
          <w:numId w:val="1"/>
        </w:numPr>
        <w:spacing w:after="0" w:afterAutospacing="0" w:before="0" w:beforeAutospacing="0" w:lineRule="auto"/>
        <w:ind w:left="1440" w:hanging="360"/>
      </w:pPr>
      <w:r w:rsidDel="00000000" w:rsidR="00000000" w:rsidRPr="00000000">
        <w:rPr>
          <w:rFonts w:ascii="Roboto" w:cs="Roboto" w:eastAsia="Roboto" w:hAnsi="Roboto"/>
          <w:color w:val="172b4d"/>
          <w:sz w:val="21"/>
          <w:szCs w:val="21"/>
          <w:rtl w:val="0"/>
        </w:rPr>
        <w:t xml:space="preserve">Complicated line of code (which you should just rewrite)</w:t>
      </w:r>
    </w:p>
    <w:p w:rsidR="00000000" w:rsidDel="00000000" w:rsidP="00000000" w:rsidRDefault="00000000" w:rsidRPr="00000000" w14:paraId="00000070">
      <w:pPr>
        <w:numPr>
          <w:ilvl w:val="1"/>
          <w:numId w:val="1"/>
        </w:numPr>
        <w:spacing w:after="0" w:afterAutospacing="0" w:before="0" w:beforeAutospacing="0" w:lineRule="auto"/>
        <w:ind w:left="1440" w:hanging="360"/>
      </w:pPr>
      <w:r w:rsidDel="00000000" w:rsidR="00000000" w:rsidRPr="00000000">
        <w:rPr>
          <w:rFonts w:ascii="Roboto" w:cs="Roboto" w:eastAsia="Roboto" w:hAnsi="Roboto"/>
          <w:color w:val="172b4d"/>
          <w:sz w:val="21"/>
          <w:szCs w:val="21"/>
          <w:rtl w:val="0"/>
        </w:rPr>
        <w:t xml:space="preserve">Bug repair</w:t>
      </w:r>
    </w:p>
    <w:p w:rsidR="00000000" w:rsidDel="00000000" w:rsidP="00000000" w:rsidRDefault="00000000" w:rsidRPr="00000000" w14:paraId="00000071">
      <w:pPr>
        <w:numPr>
          <w:ilvl w:val="1"/>
          <w:numId w:val="1"/>
        </w:numPr>
        <w:spacing w:after="0" w:afterAutospacing="0" w:before="0" w:beforeAutospacing="0" w:lineRule="auto"/>
        <w:ind w:left="1440" w:hanging="360"/>
        <w:rPr>
          <w:rFonts w:ascii="Roboto" w:cs="Roboto" w:eastAsia="Roboto" w:hAnsi="Roboto"/>
          <w:color w:val="172b4d"/>
          <w:sz w:val="21"/>
          <w:szCs w:val="21"/>
          <w:u w:val="none"/>
        </w:rPr>
      </w:pPr>
      <w:r w:rsidDel="00000000" w:rsidR="00000000" w:rsidRPr="00000000">
        <w:rPr>
          <w:rFonts w:ascii="Roboto" w:cs="Roboto" w:eastAsia="Roboto" w:hAnsi="Roboto"/>
          <w:color w:val="172b4d"/>
          <w:sz w:val="21"/>
          <w:szCs w:val="21"/>
          <w:rtl w:val="0"/>
        </w:rPr>
        <w:t xml:space="preserve">Overuse creates “speedbumps”</w:t>
      </w:r>
    </w:p>
    <w:p w:rsidR="00000000" w:rsidDel="00000000" w:rsidP="00000000" w:rsidRDefault="00000000" w:rsidRPr="00000000" w14:paraId="00000072">
      <w:pPr>
        <w:numPr>
          <w:ilvl w:val="0"/>
          <w:numId w:val="1"/>
        </w:numPr>
        <w:spacing w:before="0" w:beforeAutospacing="0" w:lineRule="auto"/>
        <w:ind w:left="720" w:hanging="360"/>
      </w:pPr>
      <w:r w:rsidDel="00000000" w:rsidR="00000000" w:rsidRPr="00000000">
        <w:rPr>
          <w:rFonts w:ascii="Roboto" w:cs="Roboto" w:eastAsia="Roboto" w:hAnsi="Roboto"/>
          <w:color w:val="464646"/>
          <w:sz w:val="21"/>
          <w:szCs w:val="21"/>
          <w:rtl w:val="0"/>
        </w:rPr>
        <w:t xml:space="preserve">Commenting Paragraphs (blocks)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 </w:t>
      </w:r>
    </w:p>
    <w:tbl>
      <w:tblPr>
        <w:tblStyle w:val="Table9"/>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22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74">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75">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get next cluster fat_index=0;</w:t>
            </w:r>
          </w:p>
          <w:p w:rsidR="00000000" w:rsidDel="00000000" w:rsidP="00000000" w:rsidRDefault="00000000" w:rsidRPr="00000000" w14:paraId="00000076">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77">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if (cluster &gt;= (FAT_ENTRIES/2))</w:t>
            </w:r>
          </w:p>
          <w:p w:rsidR="00000000" w:rsidDel="00000000" w:rsidP="00000000" w:rsidRDefault="00000000" w:rsidRPr="00000000" w14:paraId="00000078">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79">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cluster = cluster-(FAT_ENTRIES/2); fat_index++;</w:t>
            </w:r>
          </w:p>
          <w:p w:rsidR="00000000" w:rsidDel="00000000" w:rsidP="00000000" w:rsidRDefault="00000000" w:rsidRPr="00000000" w14:paraId="0000007A">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7B">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cluster = *(F_tbl[fat_index]+cluster);</w:t>
            </w:r>
          </w:p>
        </w:tc>
      </w:tr>
    </w:tbl>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The better style would be:</w:t>
      </w:r>
    </w:p>
    <w:tbl>
      <w:tblPr>
        <w:tblStyle w:val="Table10"/>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7D">
            <w:pPr>
              <w:spacing w:after="160" w:before="380" w:line="342.85714285714283"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cluster = getNextCluster(F_tbl, cluster);</w:t>
            </w:r>
          </w:p>
        </w:tc>
      </w:tr>
    </w:tbl>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 </w:t>
      </w:r>
    </w:p>
    <w:p w:rsidR="00000000" w:rsidDel="00000000" w:rsidP="00000000" w:rsidRDefault="00000000" w:rsidRPr="00000000" w14:paraId="0000007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b w:val="1"/>
          <w:color w:val="464646"/>
          <w:sz w:val="24"/>
          <w:szCs w:val="24"/>
        </w:rPr>
      </w:pPr>
      <w:bookmarkStart w:colFirst="0" w:colLast="0" w:name="_u9vp43kelsn8" w:id="18"/>
      <w:bookmarkEnd w:id="18"/>
      <w:r w:rsidDel="00000000" w:rsidR="00000000" w:rsidRPr="00000000">
        <w:br w:type="page"/>
      </w:r>
      <w:r w:rsidDel="00000000" w:rsidR="00000000" w:rsidRPr="00000000">
        <w:rPr>
          <w:rtl w:val="0"/>
        </w:rPr>
      </w:r>
    </w:p>
    <w:p w:rsidR="00000000" w:rsidDel="00000000" w:rsidP="00000000" w:rsidRDefault="00000000" w:rsidRPr="00000000" w14:paraId="0000008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rPr>
      </w:pPr>
      <w:bookmarkStart w:colFirst="0" w:colLast="0" w:name="_xr6e6cbg62k9" w:id="19"/>
      <w:bookmarkEnd w:id="19"/>
      <w:r w:rsidDel="00000000" w:rsidR="00000000" w:rsidRPr="00000000">
        <w:rPr>
          <w:rFonts w:ascii="Roboto" w:cs="Roboto" w:eastAsia="Roboto" w:hAnsi="Roboto"/>
          <w:rtl w:val="0"/>
        </w:rPr>
        <w:t xml:space="preserve">Comment the Why, not the How</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Example from “recover.c”</w:t>
      </w:r>
    </w:p>
    <w:tbl>
      <w:tblPr>
        <w:tblStyle w:val="Table11"/>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6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82">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if (track &gt;= 1024)</w:t>
            </w:r>
          </w:p>
          <w:p w:rsidR="00000000" w:rsidDel="00000000" w:rsidP="00000000" w:rsidRDefault="00000000" w:rsidRPr="00000000" w14:paraId="00000083">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printf("%i WARNING (cylinder) in %s\n",status, filename);</w:t>
            </w:r>
          </w:p>
          <w:p w:rsidR="00000000" w:rsidDel="00000000" w:rsidP="00000000" w:rsidRDefault="00000000" w:rsidRPr="00000000" w14:paraId="00000084">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else</w:t>
            </w:r>
          </w:p>
          <w:p w:rsidR="00000000" w:rsidDel="00000000" w:rsidP="00000000" w:rsidRDefault="00000000" w:rsidRPr="00000000" w14:paraId="00000085">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write_count = write(outFile,io_buff, bytes_2_write);</w:t>
            </w:r>
          </w:p>
        </w:tc>
      </w:tr>
    </w:tbl>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464646"/>
          <w:sz w:val="21"/>
          <w:szCs w:val="21"/>
        </w:rPr>
      </w:pPr>
      <w:r w:rsidDel="00000000" w:rsidR="00000000" w:rsidRPr="00000000">
        <w:rPr>
          <w:rFonts w:ascii="Roboto" w:cs="Roboto" w:eastAsia="Roboto" w:hAnsi="Roboto"/>
          <w:color w:val="464646"/>
          <w:sz w:val="21"/>
          <w:szCs w:val="21"/>
          <w:rtl w:val="0"/>
        </w:rPr>
        <w:t xml:space="preserve">Preferable:</w:t>
      </w:r>
    </w:p>
    <w:p w:rsidR="00000000" w:rsidDel="00000000" w:rsidP="00000000" w:rsidRDefault="00000000" w:rsidRPr="00000000" w14:paraId="00000088">
      <w:pPr>
        <w:rPr/>
      </w:pPr>
      <w:r w:rsidDel="00000000" w:rsidR="00000000" w:rsidRPr="00000000">
        <w:rPr>
          <w:rtl w:val="0"/>
        </w:rPr>
        <w:t xml:space="preserve">// this BIOS can not read tracks greater than 1024 without special drivers </w:t>
      </w:r>
    </w:p>
    <w:p w:rsidR="00000000" w:rsidDel="00000000" w:rsidP="00000000" w:rsidRDefault="00000000" w:rsidRPr="00000000" w14:paraId="00000089">
      <w:pPr>
        <w:rPr/>
      </w:pPr>
      <w:r w:rsidDel="00000000" w:rsidR="00000000" w:rsidRPr="00000000">
        <w:rPr>
          <w:rtl w:val="0"/>
        </w:rPr>
        <w:t xml:space="preserve">// print warning but keep recovering the file anyway</w:t>
      </w:r>
    </w:p>
    <w:tbl>
      <w:tblPr>
        <w:tblStyle w:val="Table12"/>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9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8A">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if (track &gt;= LAST_LEGAL_TRACK)</w:t>
            </w:r>
          </w:p>
          <w:p w:rsidR="00000000" w:rsidDel="00000000" w:rsidP="00000000" w:rsidRDefault="00000000" w:rsidRPr="00000000" w14:paraId="0000008B">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printf("%i WARNING (cylinder) in %s\n",status,filename);</w:t>
            </w:r>
          </w:p>
          <w:p w:rsidR="00000000" w:rsidDel="00000000" w:rsidP="00000000" w:rsidRDefault="00000000" w:rsidRPr="00000000" w14:paraId="0000008C">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else</w:t>
            </w:r>
          </w:p>
          <w:p w:rsidR="00000000" w:rsidDel="00000000" w:rsidP="00000000" w:rsidRDefault="00000000" w:rsidRPr="00000000" w14:paraId="0000008D">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write_count = write(outFile,io_buff,bytes_2_write);</w:t>
            </w:r>
          </w:p>
          <w:p w:rsidR="00000000" w:rsidDel="00000000" w:rsidP="00000000" w:rsidRDefault="00000000" w:rsidRPr="00000000" w14:paraId="0000008E">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//*notice the literal or magic number “1024” replaced with “LAST_LEGAL_TRACK”</w:t>
            </w:r>
          </w:p>
        </w:tc>
      </w:tr>
    </w:tbl>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 </w:t>
      </w:r>
    </w:p>
    <w:p w:rsidR="00000000" w:rsidDel="00000000" w:rsidP="00000000" w:rsidRDefault="00000000" w:rsidRPr="00000000" w14:paraId="0000009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464646"/>
          <w:sz w:val="30"/>
          <w:szCs w:val="30"/>
        </w:rPr>
      </w:pPr>
      <w:bookmarkStart w:colFirst="0" w:colLast="0" w:name="_f66vskjsox16" w:id="20"/>
      <w:bookmarkEnd w:id="20"/>
      <w:r w:rsidDel="00000000" w:rsidR="00000000" w:rsidRPr="00000000">
        <w:rPr>
          <w:rFonts w:ascii="Roboto" w:cs="Roboto" w:eastAsia="Roboto" w:hAnsi="Roboto"/>
          <w:color w:val="464646"/>
          <w:sz w:val="30"/>
          <w:szCs w:val="30"/>
          <w:rtl w:val="0"/>
        </w:rPr>
        <w:t xml:space="preserve">Commenting Routines</w:t>
      </w:r>
    </w:p>
    <w:p w:rsidR="00000000" w:rsidDel="00000000" w:rsidP="00000000" w:rsidRDefault="00000000" w:rsidRPr="00000000" w14:paraId="00000091">
      <w:pPr>
        <w:numPr>
          <w:ilvl w:val="0"/>
          <w:numId w:val="3"/>
        </w:numP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Say what the routine WON’T do, mention permissible input values</w:t>
      </w:r>
    </w:p>
    <w:p w:rsidR="00000000" w:rsidDel="00000000" w:rsidP="00000000" w:rsidRDefault="00000000" w:rsidRPr="00000000" w14:paraId="00000092">
      <w:pPr>
        <w:numPr>
          <w:ilvl w:val="0"/>
          <w:numId w:val="3"/>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Document global effects (if any)</w:t>
      </w:r>
    </w:p>
    <w:p w:rsidR="00000000" w:rsidDel="00000000" w:rsidP="00000000" w:rsidRDefault="00000000" w:rsidRPr="00000000" w14:paraId="00000093">
      <w:pPr>
        <w:numPr>
          <w:ilvl w:val="0"/>
          <w:numId w:val="3"/>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Side effects (are dangerous)</w:t>
      </w:r>
    </w:p>
    <w:p w:rsidR="00000000" w:rsidDel="00000000" w:rsidP="00000000" w:rsidRDefault="00000000" w:rsidRPr="00000000" w14:paraId="00000094">
      <w:pPr>
        <w:numPr>
          <w:ilvl w:val="0"/>
          <w:numId w:val="3"/>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Create or destroy anything?</w:t>
      </w:r>
    </w:p>
    <w:p w:rsidR="00000000" w:rsidDel="00000000" w:rsidP="00000000" w:rsidRDefault="00000000" w:rsidRPr="00000000" w14:paraId="00000095">
      <w:pPr>
        <w:numPr>
          <w:ilvl w:val="0"/>
          <w:numId w:val="3"/>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Document source of algorithms</w:t>
      </w:r>
    </w:p>
    <w:p w:rsidR="00000000" w:rsidDel="00000000" w:rsidP="00000000" w:rsidRDefault="00000000" w:rsidRPr="00000000" w14:paraId="00000096">
      <w:pPr>
        <w:numPr>
          <w:ilvl w:val="0"/>
          <w:numId w:val="3"/>
        </w:numPr>
        <w:spacing w:before="0" w:beforeAutospacing="0" w:lineRule="auto"/>
        <w:ind w:left="720" w:hanging="360"/>
      </w:pPr>
      <w:r w:rsidDel="00000000" w:rsidR="00000000" w:rsidRPr="00000000">
        <w:rPr>
          <w:rFonts w:ascii="Roboto" w:cs="Roboto" w:eastAsia="Roboto" w:hAnsi="Roboto"/>
          <w:color w:val="172b4d"/>
          <w:sz w:val="21"/>
          <w:szCs w:val="21"/>
          <w:rtl w:val="0"/>
        </w:rPr>
        <w:t xml:space="preserve">Avoid enormous comment blocks</w:t>
        <w:br w:type="textWrapping"/>
      </w:r>
      <w:r w:rsidDel="00000000" w:rsidR="00000000" w:rsidRPr="00000000">
        <w:rPr>
          <w:rFonts w:ascii="Arial Unicode MS" w:cs="Arial Unicode MS" w:eastAsia="Arial Unicode MS" w:hAnsi="Arial Unicode MS"/>
          <w:color w:val="2da2bf"/>
          <w:sz w:val="21"/>
          <w:szCs w:val="21"/>
          <w:rtl w:val="0"/>
        </w:rPr>
        <w:t xml:space="preserve">◦ </w:t>
      </w:r>
      <w:r w:rsidDel="00000000" w:rsidR="00000000" w:rsidRPr="00000000">
        <w:rPr>
          <w:rFonts w:ascii="Roboto" w:cs="Roboto" w:eastAsia="Roboto" w:hAnsi="Roboto"/>
          <w:color w:val="172b4d"/>
          <w:sz w:val="21"/>
          <w:szCs w:val="21"/>
          <w:rtl w:val="0"/>
        </w:rPr>
        <w:t xml:space="preserve">I like some comments before every routine for visual delineation at the very least</w:t>
      </w:r>
    </w:p>
    <w:p w:rsidR="00000000" w:rsidDel="00000000" w:rsidP="00000000" w:rsidRDefault="00000000" w:rsidRPr="00000000" w14:paraId="0000009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464646"/>
          <w:sz w:val="30"/>
          <w:szCs w:val="30"/>
        </w:rPr>
      </w:pPr>
      <w:bookmarkStart w:colFirst="0" w:colLast="0" w:name="_wkwdeir8j933" w:id="21"/>
      <w:bookmarkEnd w:id="21"/>
      <w:r w:rsidDel="00000000" w:rsidR="00000000" w:rsidRPr="00000000">
        <w:rPr>
          <w:rtl w:val="0"/>
        </w:rPr>
      </w:r>
    </w:p>
    <w:p w:rsidR="00000000" w:rsidDel="00000000" w:rsidP="00000000" w:rsidRDefault="00000000" w:rsidRPr="00000000" w14:paraId="0000009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464646"/>
          <w:sz w:val="30"/>
          <w:szCs w:val="30"/>
        </w:rPr>
      </w:pPr>
      <w:bookmarkStart w:colFirst="0" w:colLast="0" w:name="_eimc0a6o0yd5" w:id="22"/>
      <w:bookmarkEnd w:id="22"/>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Roboto" w:cs="Roboto" w:eastAsia="Roboto" w:hAnsi="Roboto"/>
          <w:color w:val="464646"/>
          <w:sz w:val="30"/>
          <w:szCs w:val="30"/>
        </w:rPr>
      </w:pPr>
      <w:bookmarkStart w:colFirst="0" w:colLast="0" w:name="_w69zx35su0tk" w:id="23"/>
      <w:bookmarkEnd w:id="23"/>
      <w:r w:rsidDel="00000000" w:rsidR="00000000" w:rsidRPr="00000000">
        <w:rPr>
          <w:rFonts w:ascii="Roboto" w:cs="Roboto" w:eastAsia="Roboto" w:hAnsi="Roboto"/>
          <w:color w:val="464646"/>
          <w:sz w:val="30"/>
          <w:szCs w:val="30"/>
          <w:rtl w:val="0"/>
        </w:rPr>
        <w:t xml:space="preserve">Balance</w:t>
      </w:r>
    </w:p>
    <w:p w:rsidR="00000000" w:rsidDel="00000000" w:rsidP="00000000" w:rsidRDefault="00000000" w:rsidRPr="00000000" w14:paraId="0000009A">
      <w:pPr>
        <w:numPr>
          <w:ilvl w:val="0"/>
          <w:numId w:val="5"/>
        </w:numP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useful amount of commenting</w:t>
      </w:r>
    </w:p>
    <w:p w:rsidR="00000000" w:rsidDel="00000000" w:rsidP="00000000" w:rsidRDefault="00000000" w:rsidRPr="00000000" w14:paraId="0000009B">
      <w:pPr>
        <w:numPr>
          <w:ilvl w:val="1"/>
          <w:numId w:val="5"/>
        </w:numPr>
        <w:spacing w:after="0" w:afterAutospacing="0" w:before="0" w:beforeAutospacing="0" w:lineRule="auto"/>
        <w:ind w:left="1440" w:hanging="360"/>
      </w:pPr>
      <w:r w:rsidDel="00000000" w:rsidR="00000000" w:rsidRPr="00000000">
        <w:rPr>
          <w:rFonts w:ascii="Roboto" w:cs="Roboto" w:eastAsia="Roboto" w:hAnsi="Roboto"/>
          <w:color w:val="172b4d"/>
          <w:sz w:val="21"/>
          <w:szCs w:val="21"/>
          <w:rtl w:val="0"/>
        </w:rPr>
        <w:t xml:space="preserve">If it takes too much time to wade through comments then there are too many comments</w:t>
      </w:r>
    </w:p>
    <w:p w:rsidR="00000000" w:rsidDel="00000000" w:rsidP="00000000" w:rsidRDefault="00000000" w:rsidRPr="00000000" w14:paraId="0000009C">
      <w:pPr>
        <w:numPr>
          <w:ilvl w:val="1"/>
          <w:numId w:val="5"/>
        </w:numPr>
        <w:spacing w:after="0" w:afterAutospacing="0" w:before="0" w:beforeAutospacing="0" w:lineRule="auto"/>
        <w:ind w:left="1440" w:hanging="360"/>
      </w:pPr>
      <w:r w:rsidDel="00000000" w:rsidR="00000000" w:rsidRPr="00000000">
        <w:rPr>
          <w:rFonts w:ascii="Roboto" w:cs="Roboto" w:eastAsia="Roboto" w:hAnsi="Roboto"/>
          <w:color w:val="172b4d"/>
          <w:sz w:val="21"/>
          <w:szCs w:val="21"/>
          <w:rtl w:val="0"/>
        </w:rPr>
        <w:t xml:space="preserve">If there’s as much or more comments than code then there are too many comments</w:t>
      </w:r>
    </w:p>
    <w:p w:rsidR="00000000" w:rsidDel="00000000" w:rsidP="00000000" w:rsidRDefault="00000000" w:rsidRPr="00000000" w14:paraId="0000009D">
      <w:pPr>
        <w:numPr>
          <w:ilvl w:val="1"/>
          <w:numId w:val="5"/>
        </w:numPr>
        <w:spacing w:after="0" w:afterAutospacing="0" w:before="0" w:beforeAutospacing="0" w:lineRule="auto"/>
        <w:ind w:left="1440" w:hanging="360"/>
      </w:pPr>
      <w:r w:rsidDel="00000000" w:rsidR="00000000" w:rsidRPr="00000000">
        <w:rPr>
          <w:rFonts w:ascii="Roboto" w:cs="Roboto" w:eastAsia="Roboto" w:hAnsi="Roboto"/>
          <w:color w:val="172b4d"/>
          <w:sz w:val="21"/>
          <w:szCs w:val="21"/>
          <w:rtl w:val="0"/>
        </w:rPr>
        <w:t xml:space="preserve">Rule of thumb: 1 line of comment for 10 lines of code</w:t>
      </w:r>
    </w:p>
    <w:p w:rsidR="00000000" w:rsidDel="00000000" w:rsidP="00000000" w:rsidRDefault="00000000" w:rsidRPr="00000000" w14:paraId="0000009E">
      <w:pPr>
        <w:numPr>
          <w:ilvl w:val="1"/>
          <w:numId w:val="5"/>
        </w:numPr>
        <w:spacing w:after="0" w:afterAutospacing="0" w:before="0" w:beforeAutospacing="0" w:lineRule="auto"/>
        <w:ind w:left="1440" w:hanging="360"/>
      </w:pPr>
      <w:r w:rsidDel="00000000" w:rsidR="00000000" w:rsidRPr="00000000">
        <w:rPr>
          <w:rFonts w:ascii="Roboto" w:cs="Roboto" w:eastAsia="Roboto" w:hAnsi="Roboto"/>
          <w:color w:val="172b4d"/>
          <w:sz w:val="21"/>
          <w:szCs w:val="21"/>
          <w:rtl w:val="0"/>
        </w:rPr>
        <w:t xml:space="preserve">Do not count lines and then add comments every 10th line! </w:t>
      </w:r>
    </w:p>
    <w:p w:rsidR="00000000" w:rsidDel="00000000" w:rsidP="00000000" w:rsidRDefault="00000000" w:rsidRPr="00000000" w14:paraId="0000009F">
      <w:pPr>
        <w:numPr>
          <w:ilvl w:val="0"/>
          <w:numId w:val="5"/>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Avoid “comment pollution”</w:t>
      </w:r>
    </w:p>
    <w:p w:rsidR="00000000" w:rsidDel="00000000" w:rsidP="00000000" w:rsidRDefault="00000000" w:rsidRPr="00000000" w14:paraId="000000A0">
      <w:pPr>
        <w:numPr>
          <w:ilvl w:val="1"/>
          <w:numId w:val="5"/>
        </w:numPr>
        <w:spacing w:after="0" w:afterAutospacing="0" w:before="0" w:beforeAutospacing="0" w:lineRule="auto"/>
        <w:ind w:left="1440" w:hanging="360"/>
      </w:pPr>
      <w:r w:rsidDel="00000000" w:rsidR="00000000" w:rsidRPr="00000000">
        <w:rPr>
          <w:rFonts w:ascii="Roboto" w:cs="Roboto" w:eastAsia="Roboto" w:hAnsi="Roboto"/>
          <w:color w:val="172b4d"/>
          <w:sz w:val="21"/>
          <w:szCs w:val="21"/>
          <w:rtl w:val="0"/>
        </w:rPr>
        <w:t xml:space="preserve">inane commenting</w:t>
        <w:br w:type="textWrapping"/>
      </w:r>
      <w:r w:rsidDel="00000000" w:rsidR="00000000" w:rsidRPr="00000000">
        <w:rPr>
          <w:rFonts w:ascii="Roboto" w:cs="Roboto" w:eastAsia="Roboto" w:hAnsi="Roboto"/>
          <w:i w:val="1"/>
          <w:color w:val="172b4d"/>
          <w:sz w:val="21"/>
          <w:szCs w:val="21"/>
          <w:rtl w:val="0"/>
        </w:rPr>
        <w:t xml:space="preserve">inane - adjective</w:t>
      </w:r>
    </w:p>
    <w:p w:rsidR="00000000" w:rsidDel="00000000" w:rsidP="00000000" w:rsidRDefault="00000000" w:rsidRPr="00000000" w14:paraId="000000A1">
      <w:pPr>
        <w:numPr>
          <w:ilvl w:val="2"/>
          <w:numId w:val="5"/>
        </w:numPr>
        <w:spacing w:after="0" w:afterAutospacing="0" w:before="0" w:beforeAutospacing="0" w:lineRule="auto"/>
        <w:ind w:left="2160" w:hanging="360"/>
      </w:pPr>
      <w:r w:rsidDel="00000000" w:rsidR="00000000" w:rsidRPr="00000000">
        <w:rPr>
          <w:rFonts w:ascii="Roboto" w:cs="Roboto" w:eastAsia="Roboto" w:hAnsi="Roboto"/>
          <w:color w:val="172b4d"/>
          <w:sz w:val="21"/>
          <w:szCs w:val="21"/>
          <w:rtl w:val="0"/>
        </w:rPr>
        <w:t xml:space="preserve">silly; stupid.</w:t>
      </w:r>
    </w:p>
    <w:p w:rsidR="00000000" w:rsidDel="00000000" w:rsidP="00000000" w:rsidRDefault="00000000" w:rsidRPr="00000000" w14:paraId="000000A2">
      <w:pPr>
        <w:numPr>
          <w:ilvl w:val="0"/>
          <w:numId w:val="5"/>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Avoid "speed bumps" - comments with no redeeming value,  they do not improve comprehension</w:t>
      </w:r>
    </w:p>
    <w:p w:rsidR="00000000" w:rsidDel="00000000" w:rsidP="00000000" w:rsidRDefault="00000000" w:rsidRPr="00000000" w14:paraId="000000A3">
      <w:pPr>
        <w:numPr>
          <w:ilvl w:val="0"/>
          <w:numId w:val="5"/>
        </w:numPr>
        <w:spacing w:before="0" w:beforeAutospacing="0" w:lineRule="auto"/>
        <w:ind w:left="720" w:hanging="360"/>
        <w:rPr>
          <w:rFonts w:ascii="Roboto" w:cs="Roboto" w:eastAsia="Roboto" w:hAnsi="Roboto"/>
          <w:color w:val="172b4d"/>
          <w:sz w:val="21"/>
          <w:szCs w:val="21"/>
          <w:u w:val="none"/>
        </w:rPr>
      </w:pPr>
      <w:r w:rsidDel="00000000" w:rsidR="00000000" w:rsidRPr="00000000">
        <w:rPr>
          <w:rFonts w:ascii="Roboto" w:cs="Roboto" w:eastAsia="Roboto" w:hAnsi="Roboto"/>
          <w:color w:val="172b4d"/>
          <w:sz w:val="21"/>
          <w:szCs w:val="21"/>
          <w:rtl w:val="0"/>
        </w:rPr>
        <w:t xml:space="preserve">Metrics or “rules of thumb” such as “comments per 10 lines of code” are not particularly useful but they are intended to give some idea as to what is considered reasonable by the “ruling body”</w:t>
      </w:r>
    </w:p>
    <w:p w:rsidR="00000000" w:rsidDel="00000000" w:rsidP="00000000" w:rsidRDefault="00000000" w:rsidRPr="00000000" w14:paraId="000000A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rFonts w:ascii="Roboto" w:cs="Roboto" w:eastAsia="Roboto" w:hAnsi="Roboto"/>
        <w:color w:val="172b4d"/>
        <w:sz w:val="21"/>
        <w:szCs w:val="21"/>
        <w:u w:val="none"/>
      </w:rPr>
    </w:lvl>
    <w:lvl w:ilvl="2">
      <w:start w:val="1"/>
      <w:numFmt w:val="lowerRoman"/>
      <w:lvlText w:val="%3."/>
      <w:lvlJc w:val="left"/>
      <w:pPr>
        <w:ind w:left="2160" w:hanging="360"/>
      </w:pPr>
      <w:rPr>
        <w:rFonts w:ascii="Roboto" w:cs="Roboto" w:eastAsia="Roboto" w:hAnsi="Roboto"/>
        <w:color w:val="172b4d"/>
        <w:sz w:val="21"/>
        <w:szCs w:val="2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rFonts w:ascii="Roboto" w:cs="Roboto" w:eastAsia="Roboto" w:hAnsi="Roboto"/>
        <w:color w:val="172b4d"/>
        <w:sz w:val="21"/>
        <w:szCs w:val="21"/>
        <w:u w:val="none"/>
      </w:rPr>
    </w:lvl>
    <w:lvl w:ilvl="2">
      <w:start w:val="1"/>
      <w:numFmt w:val="decimal"/>
      <w:lvlText w:val="%3."/>
      <w:lvlJc w:val="left"/>
      <w:pPr>
        <w:ind w:left="2160" w:hanging="360"/>
      </w:pPr>
      <w:rPr>
        <w:rFonts w:ascii="Roboto" w:cs="Roboto" w:eastAsia="Roboto" w:hAnsi="Roboto"/>
        <w:color w:val="172b4d"/>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